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236EFF" w14:textId="77777777" w:rsidR="002C3117" w:rsidRPr="009A79AC" w:rsidRDefault="002C3117" w:rsidP="007F356D">
      <w:pPr>
        <w:pStyle w:val="MC0Texto"/>
      </w:pPr>
      <w:bookmarkStart w:id="0" w:name="_Hlk190248956"/>
      <w:bookmarkEnd w:id="0"/>
    </w:p>
    <w:p w14:paraId="32C212F5" w14:textId="77777777" w:rsidR="002C3117" w:rsidRPr="009A79AC" w:rsidRDefault="002C3117" w:rsidP="007F356D">
      <w:pPr>
        <w:pStyle w:val="MC0Texto"/>
      </w:pPr>
    </w:p>
    <w:p w14:paraId="5F5AF325" w14:textId="77777777" w:rsidR="002C3117" w:rsidRPr="009A79AC" w:rsidRDefault="002C3117" w:rsidP="007F356D">
      <w:pPr>
        <w:pStyle w:val="MC0Texto"/>
      </w:pPr>
    </w:p>
    <w:p w14:paraId="3F2EB5DF" w14:textId="77777777" w:rsidR="002C3117" w:rsidRPr="009A79AC" w:rsidRDefault="002C3117" w:rsidP="007F356D">
      <w:pPr>
        <w:pStyle w:val="MC0Texto"/>
      </w:pPr>
    </w:p>
    <w:p w14:paraId="7E040745" w14:textId="77777777" w:rsidR="002C3117" w:rsidRPr="009A79AC" w:rsidRDefault="002C3117" w:rsidP="007F356D">
      <w:pPr>
        <w:pStyle w:val="MC0Texto"/>
      </w:pPr>
    </w:p>
    <w:p w14:paraId="7B97EB68" w14:textId="77777777" w:rsidR="002C3117" w:rsidRPr="009A79AC" w:rsidRDefault="002C3117" w:rsidP="007F356D">
      <w:pPr>
        <w:pStyle w:val="MC0Texto"/>
      </w:pPr>
    </w:p>
    <w:p w14:paraId="0E2EF30A" w14:textId="77777777" w:rsidR="007012F2" w:rsidRPr="009B7C38" w:rsidRDefault="007012F2" w:rsidP="009B7C38">
      <w:pPr>
        <w:pStyle w:val="MC0Texto"/>
        <w:jc w:val="center"/>
        <w:rPr>
          <w:b/>
          <w:bCs/>
          <w:sz w:val="48"/>
          <w:szCs w:val="48"/>
        </w:rPr>
      </w:pPr>
      <w:r w:rsidRPr="009B7C38">
        <w:rPr>
          <w:b/>
          <w:bCs/>
          <w:sz w:val="48"/>
          <w:szCs w:val="48"/>
        </w:rPr>
        <w:t>MEMORIA DE CALIDADE</w:t>
      </w:r>
    </w:p>
    <w:p w14:paraId="3A2E7CA8" w14:textId="5169D2D2" w:rsidR="007012F2" w:rsidRPr="009B7C38" w:rsidRDefault="007012F2" w:rsidP="009B7C38">
      <w:pPr>
        <w:pStyle w:val="MC0Texto"/>
        <w:jc w:val="center"/>
        <w:rPr>
          <w:b/>
          <w:bCs/>
          <w:sz w:val="48"/>
          <w:szCs w:val="48"/>
        </w:rPr>
      </w:pPr>
      <w:r w:rsidRPr="009B7C38">
        <w:rPr>
          <w:b/>
          <w:bCs/>
          <w:sz w:val="48"/>
          <w:szCs w:val="48"/>
        </w:rPr>
        <w:t>DA</w:t>
      </w:r>
    </w:p>
    <w:p w14:paraId="24711173" w14:textId="5CD3A45C" w:rsidR="002C3117" w:rsidRPr="009B7C38" w:rsidRDefault="007012F2" w:rsidP="009B7C38">
      <w:pPr>
        <w:pStyle w:val="MC0Texto"/>
        <w:jc w:val="center"/>
        <w:rPr>
          <w:b/>
          <w:bCs/>
          <w:color w:val="7F7F7F" w:themeColor="text1" w:themeTint="80"/>
          <w:sz w:val="48"/>
          <w:szCs w:val="48"/>
        </w:rPr>
      </w:pPr>
      <w:r w:rsidRPr="009B7C38">
        <w:rPr>
          <w:b/>
          <w:bCs/>
          <w:sz w:val="48"/>
          <w:szCs w:val="48"/>
        </w:rPr>
        <w:t>ESCOLA INTERNACIONAL DE DOUTORAMENTO (</w:t>
      </w:r>
      <w:r w:rsidR="006E7561" w:rsidRPr="009B7C38">
        <w:rPr>
          <w:b/>
          <w:bCs/>
          <w:sz w:val="48"/>
          <w:szCs w:val="48"/>
        </w:rPr>
        <w:t>EIDO</w:t>
      </w:r>
      <w:r w:rsidRPr="009B7C38">
        <w:rPr>
          <w:b/>
          <w:bCs/>
          <w:sz w:val="48"/>
          <w:szCs w:val="48"/>
        </w:rPr>
        <w:t>)</w:t>
      </w:r>
    </w:p>
    <w:p w14:paraId="2643DE1B" w14:textId="77777777" w:rsidR="005E71F6" w:rsidRPr="003E1C4E" w:rsidRDefault="005E71F6" w:rsidP="007F356D">
      <w:pPr>
        <w:pStyle w:val="MC0Texto"/>
        <w:jc w:val="center"/>
      </w:pPr>
    </w:p>
    <w:p w14:paraId="36E13A3B" w14:textId="0AE8113A" w:rsidR="00017FD1" w:rsidRPr="005C0C3F" w:rsidRDefault="00017FD1" w:rsidP="007F356D">
      <w:pPr>
        <w:pStyle w:val="MC0Texto"/>
        <w:spacing w:after="0" w:line="240" w:lineRule="auto"/>
        <w:jc w:val="center"/>
        <w:rPr>
          <w:sz w:val="24"/>
          <w:szCs w:val="24"/>
        </w:rPr>
      </w:pPr>
      <w:r w:rsidRPr="005C0C3F">
        <w:rPr>
          <w:sz w:val="24"/>
          <w:szCs w:val="24"/>
        </w:rPr>
        <w:t>Curso</w:t>
      </w:r>
      <w:r w:rsidR="00D23B85" w:rsidRPr="005C0C3F">
        <w:rPr>
          <w:sz w:val="24"/>
          <w:szCs w:val="24"/>
        </w:rPr>
        <w:t>s</w:t>
      </w:r>
      <w:r w:rsidRPr="005C0C3F">
        <w:rPr>
          <w:sz w:val="24"/>
          <w:szCs w:val="24"/>
        </w:rPr>
        <w:t xml:space="preserve"> académico</w:t>
      </w:r>
      <w:r w:rsidR="00990DFF" w:rsidRPr="005C0C3F">
        <w:rPr>
          <w:sz w:val="24"/>
          <w:szCs w:val="24"/>
        </w:rPr>
        <w:t>s</w:t>
      </w:r>
      <w:r w:rsidRPr="005C0C3F">
        <w:rPr>
          <w:sz w:val="24"/>
          <w:szCs w:val="24"/>
        </w:rPr>
        <w:t>:</w:t>
      </w:r>
    </w:p>
    <w:p w14:paraId="505FB529" w14:textId="573E45A2" w:rsidR="00017FD1" w:rsidRPr="005C0C3F" w:rsidRDefault="00017FD1" w:rsidP="007F356D">
      <w:pPr>
        <w:pStyle w:val="MC0Texto"/>
        <w:spacing w:after="0" w:line="240" w:lineRule="auto"/>
        <w:jc w:val="center"/>
        <w:rPr>
          <w:sz w:val="32"/>
          <w:szCs w:val="32"/>
        </w:rPr>
      </w:pPr>
      <w:r w:rsidRPr="005C0C3F">
        <w:rPr>
          <w:sz w:val="32"/>
          <w:szCs w:val="32"/>
        </w:rPr>
        <w:t>20</w:t>
      </w:r>
      <w:r w:rsidR="00D0019E" w:rsidRPr="005C0C3F">
        <w:rPr>
          <w:sz w:val="32"/>
          <w:szCs w:val="32"/>
        </w:rPr>
        <w:t>2</w:t>
      </w:r>
      <w:r w:rsidR="00D23B85" w:rsidRPr="005C0C3F">
        <w:rPr>
          <w:sz w:val="32"/>
          <w:szCs w:val="32"/>
        </w:rPr>
        <w:t>1</w:t>
      </w:r>
      <w:r w:rsidRPr="005C0C3F">
        <w:rPr>
          <w:sz w:val="32"/>
          <w:szCs w:val="32"/>
        </w:rPr>
        <w:t>/20</w:t>
      </w:r>
      <w:r w:rsidR="00D0019E" w:rsidRPr="005C0C3F">
        <w:rPr>
          <w:sz w:val="32"/>
          <w:szCs w:val="32"/>
        </w:rPr>
        <w:t>2</w:t>
      </w:r>
      <w:r w:rsidR="00D23B85" w:rsidRPr="005C0C3F">
        <w:rPr>
          <w:sz w:val="32"/>
          <w:szCs w:val="32"/>
        </w:rPr>
        <w:t>2</w:t>
      </w:r>
    </w:p>
    <w:p w14:paraId="7132E2B3" w14:textId="2AD7999B" w:rsidR="00D23B85" w:rsidRPr="005C0C3F" w:rsidRDefault="00D23B85" w:rsidP="007F356D">
      <w:pPr>
        <w:pStyle w:val="MC0Texto"/>
        <w:spacing w:after="0" w:line="240" w:lineRule="auto"/>
        <w:jc w:val="center"/>
        <w:rPr>
          <w:sz w:val="32"/>
          <w:szCs w:val="32"/>
        </w:rPr>
      </w:pPr>
      <w:r w:rsidRPr="005C0C3F">
        <w:rPr>
          <w:sz w:val="32"/>
          <w:szCs w:val="32"/>
        </w:rPr>
        <w:t>2022/2023</w:t>
      </w:r>
    </w:p>
    <w:p w14:paraId="308A702A" w14:textId="77777777" w:rsidR="00990DFF" w:rsidRPr="005C0C3F" w:rsidRDefault="00990DFF" w:rsidP="00384EA6">
      <w:pPr>
        <w:pStyle w:val="MC0Texto"/>
      </w:pPr>
    </w:p>
    <w:p w14:paraId="1110A667" w14:textId="77777777" w:rsidR="000613E1" w:rsidRPr="00384EA6" w:rsidRDefault="000613E1" w:rsidP="007F356D">
      <w:pPr>
        <w:pStyle w:val="MC0Texto"/>
        <w:spacing w:after="0" w:line="240" w:lineRule="auto"/>
        <w:jc w:val="center"/>
        <w:rPr>
          <w:sz w:val="24"/>
          <w:szCs w:val="24"/>
        </w:rPr>
      </w:pPr>
      <w:r w:rsidRPr="00384EA6">
        <w:rPr>
          <w:sz w:val="24"/>
          <w:szCs w:val="24"/>
        </w:rPr>
        <w:t xml:space="preserve">Data de aprobación </w:t>
      </w:r>
      <w:r w:rsidR="00076C49" w:rsidRPr="00384EA6">
        <w:rPr>
          <w:sz w:val="24"/>
          <w:szCs w:val="24"/>
        </w:rPr>
        <w:t>no Comité de Dirección</w:t>
      </w:r>
      <w:r w:rsidR="00017FD1" w:rsidRPr="00384EA6">
        <w:rPr>
          <w:sz w:val="24"/>
          <w:szCs w:val="24"/>
        </w:rPr>
        <w:t>:</w:t>
      </w:r>
    </w:p>
    <w:p w14:paraId="46CC8414" w14:textId="77777777" w:rsidR="00017FD1" w:rsidRPr="00384EA6" w:rsidRDefault="00017FD1" w:rsidP="007F356D">
      <w:pPr>
        <w:pStyle w:val="MC0Texto"/>
        <w:spacing w:after="0" w:line="240" w:lineRule="auto"/>
        <w:jc w:val="center"/>
        <w:rPr>
          <w:color w:val="0070C0"/>
          <w:sz w:val="32"/>
          <w:szCs w:val="32"/>
        </w:rPr>
      </w:pPr>
      <w:proofErr w:type="spellStart"/>
      <w:r w:rsidRPr="004E7A83">
        <w:rPr>
          <w:color w:val="0070C0"/>
          <w:sz w:val="32"/>
          <w:szCs w:val="32"/>
          <w:highlight w:val="yellow"/>
        </w:rPr>
        <w:t>dd</w:t>
      </w:r>
      <w:proofErr w:type="spellEnd"/>
      <w:r w:rsidRPr="004E7A83">
        <w:rPr>
          <w:color w:val="0070C0"/>
          <w:sz w:val="32"/>
          <w:szCs w:val="32"/>
          <w:highlight w:val="yellow"/>
        </w:rPr>
        <w:t>/mm/</w:t>
      </w:r>
      <w:proofErr w:type="spellStart"/>
      <w:r w:rsidRPr="004E7A83">
        <w:rPr>
          <w:color w:val="0070C0"/>
          <w:sz w:val="32"/>
          <w:szCs w:val="32"/>
          <w:highlight w:val="yellow"/>
        </w:rPr>
        <w:t>aaaa</w:t>
      </w:r>
      <w:proofErr w:type="spellEnd"/>
    </w:p>
    <w:p w14:paraId="59699DFB" w14:textId="77777777" w:rsidR="005A114B" w:rsidRPr="00384EA6" w:rsidRDefault="005A114B" w:rsidP="00384EA6">
      <w:pPr>
        <w:pStyle w:val="MC0Texto"/>
      </w:pPr>
    </w:p>
    <w:p w14:paraId="43DE886A" w14:textId="77777777" w:rsidR="005A114B" w:rsidRPr="00384EA6" w:rsidRDefault="005A114B" w:rsidP="00384EA6">
      <w:pPr>
        <w:pStyle w:val="MC0Texto"/>
        <w:jc w:val="center"/>
      </w:pPr>
      <w:r w:rsidRPr="00384EA6">
        <w:rPr>
          <w:noProof/>
          <w:lang w:eastAsia="gl-ES"/>
        </w:rPr>
        <w:drawing>
          <wp:inline distT="0" distB="0" distL="0" distR="0" wp14:anchorId="27270B0B" wp14:editId="1FDF6C2E">
            <wp:extent cx="685800" cy="889000"/>
            <wp:effectExtent l="19050" t="19050" r="19050" b="25400"/>
            <wp:docPr id="4" name="Imagen 4" descr="ESG_ENQA 2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SG_ENQA 20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85800" cy="889000"/>
                    </a:xfrm>
                    <a:prstGeom prst="rect">
                      <a:avLst/>
                    </a:prstGeom>
                    <a:noFill/>
                    <a:ln w="6350" cmpd="sng">
                      <a:solidFill>
                        <a:srgbClr val="0070C0"/>
                      </a:solidFill>
                      <a:miter lim="800000"/>
                      <a:headEnd/>
                      <a:tailEnd/>
                    </a:ln>
                    <a:effectLst/>
                  </pic:spPr>
                </pic:pic>
              </a:graphicData>
            </a:graphic>
          </wp:inline>
        </w:drawing>
      </w:r>
      <w:r w:rsidRPr="00384EA6">
        <w:rPr>
          <w:noProof/>
          <w:lang w:eastAsia="gl-ES"/>
        </w:rPr>
        <w:drawing>
          <wp:inline distT="0" distB="0" distL="0" distR="0" wp14:anchorId="5945E99D" wp14:editId="6A20221F">
            <wp:extent cx="1524000" cy="730250"/>
            <wp:effectExtent l="0" t="0" r="0" b="0"/>
            <wp:docPr id="3" name="Imagen 3" descr="ODS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ODS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4000" cy="730250"/>
                    </a:xfrm>
                    <a:prstGeom prst="rect">
                      <a:avLst/>
                    </a:prstGeom>
                    <a:noFill/>
                    <a:ln>
                      <a:noFill/>
                    </a:ln>
                  </pic:spPr>
                </pic:pic>
              </a:graphicData>
            </a:graphic>
          </wp:inline>
        </w:drawing>
      </w:r>
      <w:r w:rsidRPr="00384EA6">
        <w:rPr>
          <w:noProof/>
          <w:lang w:eastAsia="gl-ES"/>
        </w:rPr>
        <w:drawing>
          <wp:inline distT="0" distB="0" distL="0" distR="0" wp14:anchorId="6DC9E34A" wp14:editId="75217A87">
            <wp:extent cx="793750" cy="793750"/>
            <wp:effectExtent l="0" t="0" r="0" b="0"/>
            <wp:docPr id="1" name="Imagen 1" descr="Logotipo_Hr_neg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tipo_Hr_negr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93750" cy="793750"/>
                    </a:xfrm>
                    <a:prstGeom prst="rect">
                      <a:avLst/>
                    </a:prstGeom>
                    <a:noFill/>
                    <a:ln>
                      <a:noFill/>
                    </a:ln>
                  </pic:spPr>
                </pic:pic>
              </a:graphicData>
            </a:graphic>
          </wp:inline>
        </w:drawing>
      </w:r>
    </w:p>
    <w:p w14:paraId="4B24295E" w14:textId="77777777" w:rsidR="002C3117" w:rsidRPr="003E1C4E" w:rsidRDefault="002C3117" w:rsidP="00384EA6">
      <w:pPr>
        <w:pStyle w:val="MC0Texto"/>
      </w:pPr>
    </w:p>
    <w:p w14:paraId="38C47A22" w14:textId="77777777" w:rsidR="00950159" w:rsidRPr="00C3542C" w:rsidRDefault="00E83E08" w:rsidP="00DF3AF4">
      <w:pPr>
        <w:pStyle w:val="MC1Seccin"/>
        <w:pBdr>
          <w:top w:val="single" w:sz="12" w:space="1" w:color="auto"/>
        </w:pBdr>
        <w:rPr>
          <w:sz w:val="36"/>
        </w:rPr>
      </w:pPr>
      <w:r w:rsidRPr="00C3542C">
        <w:rPr>
          <w:sz w:val="36"/>
        </w:rPr>
        <w:lastRenderedPageBreak/>
        <w:t>Índice de c</w:t>
      </w:r>
      <w:r w:rsidR="002D2C5E" w:rsidRPr="00C3542C">
        <w:rPr>
          <w:sz w:val="36"/>
        </w:rPr>
        <w:t>ontido</w:t>
      </w:r>
      <w:r w:rsidRPr="00C3542C">
        <w:rPr>
          <w:sz w:val="36"/>
        </w:rPr>
        <w:t>s</w:t>
      </w:r>
    </w:p>
    <w:p w14:paraId="648E2F49" w14:textId="77777777" w:rsidR="00950159" w:rsidRPr="00C575F5" w:rsidRDefault="00F809C0" w:rsidP="00C575F5">
      <w:pPr>
        <w:pStyle w:val="MC2Indice"/>
      </w:pPr>
      <w:r w:rsidRPr="00C575F5">
        <w:t xml:space="preserve">ASPECTOS </w:t>
      </w:r>
      <w:r w:rsidR="00017FD1" w:rsidRPr="00C575F5">
        <w:t>XERAIS</w:t>
      </w:r>
    </w:p>
    <w:p w14:paraId="78B1DCD9" w14:textId="77777777" w:rsidR="00950159" w:rsidRPr="003E1C4E" w:rsidRDefault="00950159" w:rsidP="00C575F5">
      <w:pPr>
        <w:pStyle w:val="MC2Indice"/>
      </w:pPr>
      <w:r w:rsidRPr="003E1C4E">
        <w:t>DATOS E ANÁLISE DE RESULTADOS</w:t>
      </w:r>
    </w:p>
    <w:p w14:paraId="733EF9D3" w14:textId="77777777" w:rsidR="00F902A8" w:rsidRPr="00C575F5" w:rsidRDefault="0040603E" w:rsidP="00C575F5">
      <w:pPr>
        <w:pStyle w:val="MC2Indice"/>
      </w:pPr>
      <w:r w:rsidRPr="00C575F5">
        <w:t>ACORDOS PREVIOS</w:t>
      </w:r>
    </w:p>
    <w:p w14:paraId="593D7FD4" w14:textId="77777777" w:rsidR="00950159" w:rsidRPr="00C575F5" w:rsidRDefault="00950159" w:rsidP="00C575F5">
      <w:pPr>
        <w:pStyle w:val="MC2Indice"/>
      </w:pPr>
      <w:r w:rsidRPr="00C575F5">
        <w:t xml:space="preserve"> CONCLUSIÓNS E ACORDOS</w:t>
      </w:r>
    </w:p>
    <w:p w14:paraId="52786504" w14:textId="77777777" w:rsidR="00950159" w:rsidRPr="003E1C4E" w:rsidRDefault="00F902A8" w:rsidP="00C575F5">
      <w:pPr>
        <w:pStyle w:val="MC2Indice"/>
      </w:pPr>
      <w:r w:rsidRPr="003E1C4E">
        <w:t>ANEXOS</w:t>
      </w:r>
    </w:p>
    <w:p w14:paraId="1C426550" w14:textId="77777777" w:rsidR="002D2C5E" w:rsidRPr="00DF3AF4" w:rsidRDefault="002D2C5E" w:rsidP="00DF3AF4">
      <w:pPr>
        <w:pStyle w:val="MC0Texto"/>
        <w:rPr>
          <w:rFonts w:eastAsia="Calibri"/>
        </w:rPr>
      </w:pPr>
    </w:p>
    <w:p w14:paraId="3A356835" w14:textId="77777777" w:rsidR="00A57FA2" w:rsidRPr="003E1C4E" w:rsidRDefault="00A57FA2">
      <w:pPr>
        <w:spacing w:after="160" w:line="259" w:lineRule="auto"/>
        <w:rPr>
          <w:rFonts w:ascii="Arial" w:eastAsia="Calibri" w:hAnsi="Arial" w:cs="Arial"/>
          <w:szCs w:val="22"/>
          <w:lang w:eastAsia="en-US"/>
        </w:rPr>
      </w:pPr>
      <w:r w:rsidRPr="003E1C4E">
        <w:rPr>
          <w:rFonts w:ascii="Arial" w:eastAsia="Calibri" w:hAnsi="Arial" w:cs="Arial"/>
          <w:szCs w:val="22"/>
          <w:lang w:eastAsia="en-US"/>
        </w:rPr>
        <w:br w:type="page"/>
      </w:r>
    </w:p>
    <w:p w14:paraId="2DEB914C" w14:textId="4383EB93" w:rsidR="00CD7169" w:rsidRPr="00DF3AF4" w:rsidRDefault="00CD7169" w:rsidP="00DF3AF4">
      <w:pPr>
        <w:pStyle w:val="MC1Seccin"/>
        <w:pBdr>
          <w:top w:val="single" w:sz="12" w:space="1" w:color="auto"/>
        </w:pBdr>
      </w:pPr>
      <w:r w:rsidRPr="00DF3AF4">
        <w:lastRenderedPageBreak/>
        <w:t>I</w:t>
      </w:r>
      <w:r w:rsidR="00DF3AF4">
        <w:t>.</w:t>
      </w:r>
      <w:r w:rsidRPr="00DF3AF4">
        <w:t xml:space="preserve"> A</w:t>
      </w:r>
      <w:r w:rsidR="00F809C0" w:rsidRPr="00DF3AF4">
        <w:t xml:space="preserve">SPECTOS </w:t>
      </w:r>
      <w:r w:rsidR="00017FD1" w:rsidRPr="00DF3AF4">
        <w:t>XERAIS</w:t>
      </w:r>
    </w:p>
    <w:p w14:paraId="2FB1D558" w14:textId="0A09E17E" w:rsidR="00FD31A0" w:rsidRPr="00C3542C" w:rsidRDefault="00A57FA2" w:rsidP="00C3542C">
      <w:pPr>
        <w:pStyle w:val="MC3Apartado1"/>
      </w:pPr>
      <w:bookmarkStart w:id="1" w:name="_Toc458417198"/>
      <w:r w:rsidRPr="00C3542C">
        <w:t>I.</w:t>
      </w:r>
      <w:r w:rsidR="006513EB" w:rsidRPr="00C3542C">
        <w:t>1</w:t>
      </w:r>
      <w:r w:rsidRPr="00C3542C">
        <w:t xml:space="preserve"> Presentación</w:t>
      </w:r>
      <w:bookmarkEnd w:id="1"/>
    </w:p>
    <w:p w14:paraId="75C1DC6F" w14:textId="6A3808D7" w:rsidR="00D0019E" w:rsidRPr="006D6C04" w:rsidRDefault="00D0019E" w:rsidP="00C575F5">
      <w:pPr>
        <w:pStyle w:val="MC0Texto"/>
      </w:pPr>
      <w:r w:rsidRPr="00AE6D1E">
        <w:t>O sistema de garantía de calidade (</w:t>
      </w:r>
      <w:proofErr w:type="spellStart"/>
      <w:r w:rsidRPr="00AE6D1E">
        <w:t>SGC</w:t>
      </w:r>
      <w:proofErr w:type="spellEnd"/>
      <w:r w:rsidRPr="00AE6D1E">
        <w:t xml:space="preserve">) de doutoramento da Universidade de Vigo é un </w:t>
      </w:r>
      <w:r w:rsidRPr="00D828EF">
        <w:rPr>
          <w:b/>
        </w:rPr>
        <w:t>sistema centralizado e institucional</w:t>
      </w:r>
      <w:r w:rsidRPr="00AE6D1E">
        <w:t xml:space="preserve">, dirixido pola </w:t>
      </w:r>
      <w:r w:rsidR="006E7561">
        <w:t>EIDO</w:t>
      </w:r>
      <w:r w:rsidRPr="00AE6D1E">
        <w:t xml:space="preserve">, ao que están adscritos todos os programas de doutoramento da </w:t>
      </w:r>
      <w:r w:rsidRPr="006D6C04">
        <w:t>universidade, incluídos os programas interuniversitarios.</w:t>
      </w:r>
    </w:p>
    <w:p w14:paraId="29327C78" w14:textId="6AA8804B" w:rsidR="00D0019E" w:rsidRPr="006D6C04" w:rsidRDefault="00D0019E" w:rsidP="00C575F5">
      <w:pPr>
        <w:pStyle w:val="MC0Texto"/>
      </w:pPr>
      <w:r w:rsidRPr="006D6C04">
        <w:t xml:space="preserve">O </w:t>
      </w:r>
      <w:proofErr w:type="spellStart"/>
      <w:r w:rsidRPr="006D6C04">
        <w:t>SGC</w:t>
      </w:r>
      <w:proofErr w:type="spellEnd"/>
      <w:r w:rsidRPr="006D6C04">
        <w:t xml:space="preserve"> é unha </w:t>
      </w:r>
      <w:r w:rsidRPr="006D6C04">
        <w:rPr>
          <w:b/>
        </w:rPr>
        <w:t>ferramenta de mellora continua</w:t>
      </w:r>
      <w:r w:rsidRPr="006D6C04">
        <w:t xml:space="preserve"> que contribúe a desenvolver a estratexia da </w:t>
      </w:r>
      <w:r w:rsidR="006E7561">
        <w:t>EIDO</w:t>
      </w:r>
      <w:r w:rsidRPr="006D6C04">
        <w:t xml:space="preserve"> e dos seus programas,</w:t>
      </w:r>
      <w:r w:rsidR="00C3542C">
        <w:t xml:space="preserve"> </w:t>
      </w:r>
      <w:r w:rsidRPr="006D6C04">
        <w:t>a mellorar a calidade dos resultados de aprendizaxe do estudantado e, en consecuencia, a súa formación investigadora.</w:t>
      </w:r>
    </w:p>
    <w:p w14:paraId="10DDE209" w14:textId="77777777" w:rsidR="00D0019E" w:rsidRPr="00137D89" w:rsidRDefault="00D0019E" w:rsidP="00C575F5">
      <w:pPr>
        <w:pStyle w:val="MC0Texto"/>
      </w:pPr>
      <w:r w:rsidRPr="00137D89">
        <w:t xml:space="preserve">Na súa lóxica de mellora continua, un dos procesos do sistema prevé unha </w:t>
      </w:r>
      <w:r w:rsidRPr="00D828EF">
        <w:rPr>
          <w:b/>
        </w:rPr>
        <w:t>revisión formal</w:t>
      </w:r>
      <w:r w:rsidRPr="00137D89">
        <w:t xml:space="preserve"> anual cuxos obxectivos son os seguintes:</w:t>
      </w:r>
    </w:p>
    <w:p w14:paraId="2B352FF7" w14:textId="77777777" w:rsidR="00D0019E" w:rsidRPr="00137D89" w:rsidRDefault="00D0019E">
      <w:pPr>
        <w:pStyle w:val="MC0Texto"/>
        <w:numPr>
          <w:ilvl w:val="0"/>
          <w:numId w:val="12"/>
        </w:numPr>
      </w:pPr>
      <w:r w:rsidRPr="00137D89">
        <w:t>Verificar a súa adecuación á realidade actual</w:t>
      </w:r>
    </w:p>
    <w:p w14:paraId="327DCF27" w14:textId="77777777" w:rsidR="00D0019E" w:rsidRPr="00137D89" w:rsidRDefault="00D0019E">
      <w:pPr>
        <w:pStyle w:val="MC0Texto"/>
        <w:numPr>
          <w:ilvl w:val="0"/>
          <w:numId w:val="12"/>
        </w:numPr>
      </w:pPr>
      <w:r w:rsidRPr="00137D89">
        <w:t>Verificar a súa eficacia</w:t>
      </w:r>
    </w:p>
    <w:p w14:paraId="1F80DC64" w14:textId="77777777" w:rsidR="00D0019E" w:rsidRPr="00137D89" w:rsidRDefault="00D0019E">
      <w:pPr>
        <w:pStyle w:val="MC0Texto"/>
        <w:numPr>
          <w:ilvl w:val="0"/>
          <w:numId w:val="12"/>
        </w:numPr>
      </w:pPr>
      <w:r w:rsidRPr="00137D89">
        <w:t>Provocar análises e debates para desencadear propostas de mellora do seu funcionamento</w:t>
      </w:r>
    </w:p>
    <w:p w14:paraId="2D93BE46" w14:textId="2FFAB6A3" w:rsidR="00D0019E" w:rsidRPr="00137D89" w:rsidRDefault="00D0019E">
      <w:pPr>
        <w:pStyle w:val="MC0Texto"/>
        <w:numPr>
          <w:ilvl w:val="0"/>
          <w:numId w:val="12"/>
        </w:numPr>
      </w:pPr>
      <w:r w:rsidRPr="00137D89">
        <w:t xml:space="preserve">Revisar a estratexia de calidade da </w:t>
      </w:r>
      <w:r w:rsidR="006E7561">
        <w:t>EIDO</w:t>
      </w:r>
      <w:r w:rsidRPr="00137D89">
        <w:t xml:space="preserve"> (a súa política e os seus obxectivos)</w:t>
      </w:r>
    </w:p>
    <w:p w14:paraId="17F74405" w14:textId="77777777" w:rsidR="00D0019E" w:rsidRPr="00137D89" w:rsidRDefault="00D0019E">
      <w:pPr>
        <w:pStyle w:val="MC0Texto"/>
        <w:numPr>
          <w:ilvl w:val="0"/>
          <w:numId w:val="12"/>
        </w:numPr>
      </w:pPr>
      <w:r w:rsidRPr="00137D89">
        <w:t>Contribuír a realizar un seguimento xeral da situación dos programas de doutoramento</w:t>
      </w:r>
    </w:p>
    <w:p w14:paraId="03F93D53" w14:textId="77777777" w:rsidR="00D0019E" w:rsidRPr="00137D89" w:rsidRDefault="00D0019E">
      <w:pPr>
        <w:pStyle w:val="MC0Texto"/>
        <w:numPr>
          <w:ilvl w:val="0"/>
          <w:numId w:val="12"/>
        </w:numPr>
      </w:pPr>
      <w:r w:rsidRPr="00137D89">
        <w:t xml:space="preserve">Elaborar, aprobar e publicar unha memoria de calidade que formalice a situación descrita nos puntos anteriores e sirva de ferramenta de </w:t>
      </w:r>
      <w:r w:rsidRPr="00D828EF">
        <w:rPr>
          <w:b/>
        </w:rPr>
        <w:t>transparencia e rendemento de contas</w:t>
      </w:r>
      <w:r w:rsidRPr="00137D89">
        <w:t xml:space="preserve"> das actividades levadas a cabo </w:t>
      </w:r>
      <w:r w:rsidRPr="006D6C04">
        <w:t>no período considerado</w:t>
      </w:r>
      <w:r w:rsidRPr="00137D89">
        <w:t>.</w:t>
      </w:r>
    </w:p>
    <w:p w14:paraId="5349619D" w14:textId="71592903" w:rsidR="00D0019E" w:rsidRPr="00137D89" w:rsidRDefault="00D0019E" w:rsidP="00C575F5">
      <w:pPr>
        <w:pStyle w:val="MC0Texto"/>
      </w:pPr>
      <w:r w:rsidRPr="00137D89">
        <w:t xml:space="preserve">Os datos empregados para realizar as análises e presentados neste informe proveñen de diferentes </w:t>
      </w:r>
      <w:r w:rsidRPr="00D828EF">
        <w:rPr>
          <w:b/>
        </w:rPr>
        <w:t>fontes oficiais</w:t>
      </w:r>
      <w:r w:rsidRPr="00137D89">
        <w:t xml:space="preserve"> da </w:t>
      </w:r>
      <w:r w:rsidRPr="006D6C04">
        <w:t>universidade</w:t>
      </w:r>
      <w:r w:rsidR="00CC5E64">
        <w:t xml:space="preserve"> e están </w:t>
      </w:r>
      <w:r w:rsidRPr="006D6C04">
        <w:t xml:space="preserve">dispoñibles no </w:t>
      </w:r>
      <w:hyperlink r:id="rId14" w:history="1">
        <w:r w:rsidRPr="00DC218D">
          <w:rPr>
            <w:rStyle w:val="Hipervnculo"/>
          </w:rPr>
          <w:t>Portal de Transparencia</w:t>
        </w:r>
      </w:hyperlink>
      <w:r w:rsidRPr="00137D89">
        <w:t>.</w:t>
      </w:r>
    </w:p>
    <w:p w14:paraId="4132B3AE" w14:textId="2191F8A4" w:rsidR="00D0019E" w:rsidRPr="00990DFF" w:rsidRDefault="00D0019E" w:rsidP="00990DFF">
      <w:pPr>
        <w:pStyle w:val="MC0Texto"/>
      </w:pPr>
      <w:r w:rsidRPr="00990DFF">
        <w:t xml:space="preserve">Esta memoria dá continuidade </w:t>
      </w:r>
      <w:r w:rsidR="00CC5E64" w:rsidRPr="00990DFF">
        <w:t>as memorias dos cursos 2019/2020 e 2020/2021 e i</w:t>
      </w:r>
      <w:r w:rsidRPr="00990DFF">
        <w:t xml:space="preserve">ntegra unha visión ampla da calidade desenvolvida na </w:t>
      </w:r>
      <w:r w:rsidR="006E7561" w:rsidRPr="00990DFF">
        <w:t>EIDO</w:t>
      </w:r>
      <w:r w:rsidRPr="00990DFF">
        <w:t xml:space="preserve"> no</w:t>
      </w:r>
      <w:r w:rsidR="00D23B85" w:rsidRPr="00990DFF">
        <w:t>s</w:t>
      </w:r>
      <w:r w:rsidRPr="00990DFF">
        <w:t xml:space="preserve"> </w:t>
      </w:r>
      <w:r w:rsidR="00D23B85" w:rsidRPr="00990DFF">
        <w:t xml:space="preserve">períodos </w:t>
      </w:r>
      <w:r w:rsidRPr="00990DFF">
        <w:t>2021/</w:t>
      </w:r>
      <w:r w:rsidR="00D23B85" w:rsidRPr="00990DFF">
        <w:t>20</w:t>
      </w:r>
      <w:r w:rsidRPr="00990DFF">
        <w:t xml:space="preserve">22 </w:t>
      </w:r>
      <w:r w:rsidR="00D23B85" w:rsidRPr="00990DFF">
        <w:t>e 2022/2023</w:t>
      </w:r>
      <w:r w:rsidR="00C3542C" w:rsidRPr="00990DFF">
        <w:t xml:space="preserve"> </w:t>
      </w:r>
      <w:r w:rsidRPr="00990DFF">
        <w:t>e</w:t>
      </w:r>
      <w:r w:rsidR="00C3542C" w:rsidRPr="00990DFF">
        <w:t xml:space="preserve"> </w:t>
      </w:r>
      <w:r w:rsidRPr="00990DFF">
        <w:t>mantén unha certa perspectiva histórica nas temáticas tratadas que axuda a comprender o contexto e a evolución da súa xestión.</w:t>
      </w:r>
      <w:r w:rsidR="005F20A8" w:rsidRPr="00990DFF">
        <w:t xml:space="preserve"> </w:t>
      </w:r>
      <w:r w:rsidR="00062D37" w:rsidRPr="00990DFF">
        <w:t xml:space="preserve">A memoria </w:t>
      </w:r>
      <w:r w:rsidR="007B042E" w:rsidRPr="00990DFF">
        <w:t xml:space="preserve">comprende dous cursos </w:t>
      </w:r>
      <w:r w:rsidR="00990DFF" w:rsidRPr="00990DFF">
        <w:lastRenderedPageBreak/>
        <w:t xml:space="preserve">xa que os </w:t>
      </w:r>
      <w:r w:rsidR="007B042E" w:rsidRPr="00990DFF">
        <w:t xml:space="preserve">cambios na dirección da EIDO que se detallan </w:t>
      </w:r>
      <w:r w:rsidR="00990DFF" w:rsidRPr="00990DFF">
        <w:t>mais adiante n</w:t>
      </w:r>
      <w:r w:rsidR="007B042E" w:rsidRPr="00990DFF">
        <w:t xml:space="preserve">este documento </w:t>
      </w:r>
      <w:r w:rsidR="00990DFF" w:rsidRPr="00990DFF">
        <w:t xml:space="preserve">demoraron </w:t>
      </w:r>
      <w:r w:rsidR="007B042E" w:rsidRPr="00990DFF">
        <w:t xml:space="preserve">algunhas das actividades e procesos asociados ao </w:t>
      </w:r>
      <w:proofErr w:type="spellStart"/>
      <w:r w:rsidR="007B042E" w:rsidRPr="00990DFF">
        <w:t>SGC</w:t>
      </w:r>
      <w:proofErr w:type="spellEnd"/>
      <w:r w:rsidR="007B042E" w:rsidRPr="00990DFF">
        <w:t>.</w:t>
      </w:r>
    </w:p>
    <w:p w14:paraId="06E07BFC" w14:textId="77777777" w:rsidR="00AA61B6" w:rsidRPr="00B5771F" w:rsidRDefault="00AA61B6" w:rsidP="00B5771F">
      <w:pPr>
        <w:pStyle w:val="MC3Apartado1"/>
      </w:pPr>
      <w:bookmarkStart w:id="2" w:name="_Toc458417199"/>
      <w:r w:rsidRPr="00B5771F">
        <w:t>I.</w:t>
      </w:r>
      <w:r w:rsidR="006513EB" w:rsidRPr="00B5771F">
        <w:t>2</w:t>
      </w:r>
      <w:r w:rsidRPr="00B5771F">
        <w:t xml:space="preserve"> </w:t>
      </w:r>
      <w:bookmarkEnd w:id="2"/>
      <w:r w:rsidR="0000495C" w:rsidRPr="00B5771F">
        <w:t>Situación do S</w:t>
      </w:r>
      <w:r w:rsidR="0040603E" w:rsidRPr="00B5771F">
        <w:t>istema de Xestión (</w:t>
      </w:r>
      <w:proofErr w:type="spellStart"/>
      <w:r w:rsidR="0040603E" w:rsidRPr="00B5771F">
        <w:t>S</w:t>
      </w:r>
      <w:r w:rsidR="0000495C" w:rsidRPr="00B5771F">
        <w:t>GC</w:t>
      </w:r>
      <w:proofErr w:type="spellEnd"/>
      <w:r w:rsidR="0040603E" w:rsidRPr="00B5771F">
        <w:t xml:space="preserve"> e outros estándares)</w:t>
      </w:r>
    </w:p>
    <w:p w14:paraId="66DE940B" w14:textId="1E10F5AA" w:rsidR="006D56E6" w:rsidRPr="006D56E6" w:rsidRDefault="006D56E6" w:rsidP="006D56E6">
      <w:pPr>
        <w:pStyle w:val="MC4Apartado2"/>
      </w:pPr>
      <w:r>
        <w:t>I.2.1 Situación do Sistema de Xestión</w:t>
      </w:r>
    </w:p>
    <w:p w14:paraId="46D4AF5C" w14:textId="5440ECA6" w:rsidR="00D0019E" w:rsidRPr="00D0019E" w:rsidRDefault="00B5771F" w:rsidP="00C3542C">
      <w:pPr>
        <w:pStyle w:val="MC0Texto"/>
        <w:rPr>
          <w:rFonts w:eastAsia="Calibri"/>
          <w:lang w:eastAsia="en-US"/>
        </w:rPr>
      </w:pPr>
      <w:r>
        <w:rPr>
          <w:rFonts w:eastAsia="Calibri"/>
          <w:lang w:eastAsia="en-US"/>
        </w:rPr>
        <w:t xml:space="preserve">A continuación presentase </w:t>
      </w:r>
      <w:r w:rsidR="00D0019E" w:rsidRPr="00D0019E">
        <w:rPr>
          <w:rFonts w:eastAsia="Calibri"/>
          <w:lang w:eastAsia="en-US"/>
        </w:rPr>
        <w:t xml:space="preserve">un breve percorrido histórico para describir as fases do </w:t>
      </w:r>
      <w:proofErr w:type="spellStart"/>
      <w:r w:rsidR="00D0019E" w:rsidRPr="00D0019E">
        <w:rPr>
          <w:rFonts w:eastAsia="Calibri"/>
          <w:lang w:eastAsia="en-US"/>
        </w:rPr>
        <w:t>SGC</w:t>
      </w:r>
      <w:proofErr w:type="spellEnd"/>
      <w:r w:rsidR="00D0019E" w:rsidRPr="00D0019E">
        <w:rPr>
          <w:rFonts w:eastAsia="Calibri"/>
          <w:lang w:eastAsia="en-US"/>
        </w:rPr>
        <w:t xml:space="preserve"> e contextualizar a situación actual. Esta descrición</w:t>
      </w:r>
      <w:r w:rsidR="00C3542C">
        <w:rPr>
          <w:rFonts w:eastAsia="Calibri"/>
          <w:lang w:eastAsia="en-US"/>
        </w:rPr>
        <w:t xml:space="preserve"> comezada na </w:t>
      </w:r>
      <w:r w:rsidR="00D0019E" w:rsidRPr="00D0019E">
        <w:rPr>
          <w:rFonts w:eastAsia="Calibri"/>
          <w:lang w:eastAsia="en-US"/>
        </w:rPr>
        <w:t>memoria 2020/21</w:t>
      </w:r>
      <w:r w:rsidR="00C3542C">
        <w:rPr>
          <w:rFonts w:eastAsia="Calibri"/>
          <w:lang w:eastAsia="en-US"/>
        </w:rPr>
        <w:t xml:space="preserve"> </w:t>
      </w:r>
      <w:r w:rsidR="00D0019E" w:rsidRPr="00D0019E">
        <w:rPr>
          <w:rFonts w:eastAsia="Calibri"/>
          <w:lang w:eastAsia="en-US"/>
        </w:rPr>
        <w:t>segue de actualidade, polo que as ideas principais se manteñen.</w:t>
      </w:r>
    </w:p>
    <w:p w14:paraId="19438FBE" w14:textId="1C218D54" w:rsidR="00D0019E" w:rsidRPr="006E7561" w:rsidRDefault="003A303D" w:rsidP="003A303D">
      <w:pPr>
        <w:pStyle w:val="MC4Apartado2"/>
        <w:outlineLvl w:val="4"/>
      </w:pPr>
      <w:r>
        <w:t>A)</w:t>
      </w:r>
      <w:r w:rsidR="00D0019E" w:rsidRPr="006E7561">
        <w:t xml:space="preserve"> Fase de deseño (2017-2020) [Elaboración e aprobación da documentación]</w:t>
      </w:r>
    </w:p>
    <w:p w14:paraId="26803A68" w14:textId="5BF657D9" w:rsidR="00D0019E" w:rsidRDefault="00D0019E" w:rsidP="006E7561">
      <w:pPr>
        <w:pStyle w:val="MC0Texto"/>
        <w:rPr>
          <w:rFonts w:eastAsia="Calibri"/>
          <w:lang w:eastAsia="en-US"/>
        </w:rPr>
      </w:pPr>
      <w:r w:rsidRPr="00D0019E">
        <w:rPr>
          <w:rFonts w:eastAsia="Calibri"/>
          <w:lang w:eastAsia="en-US"/>
        </w:rPr>
        <w:t xml:space="preserve">O deseño do </w:t>
      </w:r>
      <w:proofErr w:type="spellStart"/>
      <w:r w:rsidRPr="00D0019E">
        <w:rPr>
          <w:rFonts w:eastAsia="Calibri"/>
          <w:lang w:eastAsia="en-US"/>
        </w:rPr>
        <w:t>SGC</w:t>
      </w:r>
      <w:proofErr w:type="spellEnd"/>
      <w:r w:rsidRPr="00D0019E">
        <w:rPr>
          <w:rFonts w:eastAsia="Calibri"/>
          <w:lang w:eastAsia="en-US"/>
        </w:rPr>
        <w:t xml:space="preserve"> desenvolveuse, formalmente, ao longo dos anos 2017 e 2018, seguindo as directrices do </w:t>
      </w:r>
      <w:r w:rsidRPr="00D0019E">
        <w:rPr>
          <w:rFonts w:eastAsia="Calibri"/>
          <w:b/>
          <w:lang w:eastAsia="en-US"/>
        </w:rPr>
        <w:t xml:space="preserve">Programa </w:t>
      </w:r>
      <w:proofErr w:type="spellStart"/>
      <w:r w:rsidRPr="00D0019E">
        <w:rPr>
          <w:rFonts w:eastAsia="Calibri"/>
          <w:b/>
          <w:lang w:eastAsia="en-US"/>
        </w:rPr>
        <w:t>FIDES-AUDIT</w:t>
      </w:r>
      <w:proofErr w:type="spellEnd"/>
      <w:r w:rsidRPr="00D0019E">
        <w:rPr>
          <w:rFonts w:eastAsia="Calibri"/>
          <w:lang w:eastAsia="en-US"/>
        </w:rPr>
        <w:t xml:space="preserve"> (ACSUG). Durante este período analizáronse e déuselle forma aos procesos de funcionamento ligados ao ciclo de doutoramento que responden ás ditas directrices. A Comisión de Calidade da </w:t>
      </w:r>
      <w:r w:rsidR="006E7561">
        <w:rPr>
          <w:rFonts w:eastAsia="Calibri"/>
          <w:lang w:eastAsia="en-US"/>
        </w:rPr>
        <w:t>EIDO</w:t>
      </w:r>
      <w:r w:rsidRPr="00D0019E">
        <w:rPr>
          <w:rFonts w:eastAsia="Calibri"/>
          <w:lang w:eastAsia="en-US"/>
        </w:rPr>
        <w:t>, constituída o 27.04.2017, validou este deseño o 14.12.2018</w:t>
      </w:r>
      <w:r w:rsidR="006E7561">
        <w:rPr>
          <w:rFonts w:eastAsia="Calibri"/>
          <w:lang w:eastAsia="en-US"/>
        </w:rPr>
        <w:t xml:space="preserve"> e o</w:t>
      </w:r>
      <w:r w:rsidRPr="00D0019E">
        <w:rPr>
          <w:rFonts w:eastAsia="Calibri"/>
          <w:lang w:eastAsia="en-US"/>
        </w:rPr>
        <w:t xml:space="preserve"> Comité de Dirección da </w:t>
      </w:r>
      <w:r w:rsidR="006E7561">
        <w:rPr>
          <w:rFonts w:eastAsia="Calibri"/>
          <w:lang w:eastAsia="en-US"/>
        </w:rPr>
        <w:t>EIDO</w:t>
      </w:r>
      <w:r w:rsidRPr="00D0019E">
        <w:rPr>
          <w:rFonts w:eastAsia="Calibri"/>
          <w:lang w:eastAsia="en-US"/>
        </w:rPr>
        <w:t xml:space="preserve">, máximo órgano de responsabilidade, aprobouno na súa sesión do 17.12.2018. </w:t>
      </w:r>
    </w:p>
    <w:p w14:paraId="42B2CE37" w14:textId="5F601282" w:rsidR="006E7561" w:rsidRPr="006E7561" w:rsidRDefault="006E7561" w:rsidP="006E7561">
      <w:pPr>
        <w:pStyle w:val="MC0Texto"/>
        <w:spacing w:after="0"/>
        <w:jc w:val="center"/>
        <w:rPr>
          <w:rFonts w:eastAsia="Calibri"/>
          <w:lang w:eastAsia="en-US"/>
        </w:rPr>
      </w:pPr>
      <w:r w:rsidRPr="00D0019E">
        <w:rPr>
          <w:rFonts w:eastAsia="Calibri"/>
          <w:noProof/>
          <w:lang w:eastAsia="gl-ES"/>
        </w:rPr>
        <w:drawing>
          <wp:inline distT="0" distB="0" distL="0" distR="0" wp14:anchorId="03B2E9A2" wp14:editId="01B9AE9E">
            <wp:extent cx="2047240" cy="2872740"/>
            <wp:effectExtent l="19050" t="19050" r="10160" b="22860"/>
            <wp:docPr id="10" name="Imagen 10" descr="C:\Users\miguel.dorribo.river\Pictures\Cert FIDES Deseño Eid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guel.dorribo.river\Pictures\Cert FIDES Deseño Eido.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47240" cy="2872740"/>
                    </a:xfrm>
                    <a:prstGeom prst="rect">
                      <a:avLst/>
                    </a:prstGeom>
                    <a:noFill/>
                    <a:ln>
                      <a:solidFill>
                        <a:srgbClr val="5B9BD5"/>
                      </a:solidFill>
                    </a:ln>
                  </pic:spPr>
                </pic:pic>
              </a:graphicData>
            </a:graphic>
          </wp:inline>
        </w:drawing>
      </w:r>
    </w:p>
    <w:p w14:paraId="204D7CD4" w14:textId="77777777" w:rsidR="00D0019E" w:rsidRPr="00D0019E" w:rsidRDefault="00D0019E" w:rsidP="006E7561">
      <w:pPr>
        <w:pStyle w:val="MC0Texto"/>
        <w:jc w:val="center"/>
        <w:rPr>
          <w:rFonts w:eastAsia="Calibri"/>
          <w:i/>
          <w:iCs/>
          <w:color w:val="404040" w:themeColor="text1" w:themeTint="BF"/>
          <w:sz w:val="18"/>
          <w:szCs w:val="18"/>
          <w:lang w:eastAsia="en-US"/>
        </w:rPr>
      </w:pPr>
      <w:r w:rsidRPr="00D0019E">
        <w:rPr>
          <w:rFonts w:eastAsia="Calibri"/>
          <w:i/>
          <w:iCs/>
          <w:color w:val="404040" w:themeColor="text1" w:themeTint="BF"/>
          <w:sz w:val="18"/>
          <w:szCs w:val="18"/>
          <w:lang w:eastAsia="en-US"/>
        </w:rPr>
        <w:t>Certificado nº 04/2019 de ACSUG</w:t>
      </w:r>
    </w:p>
    <w:p w14:paraId="2A683CB6" w14:textId="6895688C" w:rsidR="00D0019E" w:rsidRPr="00D0019E" w:rsidRDefault="006E7561" w:rsidP="006E7561">
      <w:pPr>
        <w:pStyle w:val="MC0Texto"/>
        <w:rPr>
          <w:rFonts w:eastAsia="Calibri"/>
          <w:lang w:eastAsia="en-US"/>
        </w:rPr>
      </w:pPr>
      <w:r>
        <w:rPr>
          <w:rFonts w:eastAsia="Calibri"/>
          <w:lang w:eastAsia="en-US"/>
        </w:rPr>
        <w:t xml:space="preserve">Trala avaliación da documentación enviada, a </w:t>
      </w:r>
      <w:r w:rsidRPr="00D0019E">
        <w:rPr>
          <w:rFonts w:eastAsia="Calibri"/>
          <w:lang w:eastAsia="en-US"/>
        </w:rPr>
        <w:t>ACSUG</w:t>
      </w:r>
      <w:r>
        <w:rPr>
          <w:rFonts w:eastAsia="Calibri"/>
          <w:lang w:eastAsia="en-US"/>
        </w:rPr>
        <w:t xml:space="preserve"> </w:t>
      </w:r>
      <w:r w:rsidR="00D0019E" w:rsidRPr="00D0019E">
        <w:rPr>
          <w:rFonts w:eastAsia="Calibri"/>
          <w:lang w:eastAsia="en-US"/>
        </w:rPr>
        <w:t xml:space="preserve">remitiu </w:t>
      </w:r>
      <w:r w:rsidR="008166C7">
        <w:rPr>
          <w:rFonts w:eastAsia="Calibri"/>
          <w:lang w:eastAsia="en-US"/>
        </w:rPr>
        <w:t>un</w:t>
      </w:r>
      <w:r w:rsidR="00D0019E" w:rsidRPr="00D0019E">
        <w:rPr>
          <w:rFonts w:eastAsia="Calibri"/>
          <w:lang w:eastAsia="en-US"/>
        </w:rPr>
        <w:t xml:space="preserve"> Informe de </w:t>
      </w:r>
      <w:r w:rsidR="00D0019E" w:rsidRPr="00D0019E">
        <w:rPr>
          <w:rFonts w:eastAsia="Calibri"/>
          <w:b/>
          <w:lang w:eastAsia="en-US"/>
        </w:rPr>
        <w:t>certificación do deseño</w:t>
      </w:r>
      <w:r w:rsidR="00D0019E" w:rsidRPr="00D0019E">
        <w:rPr>
          <w:rFonts w:eastAsia="Calibri"/>
          <w:lang w:eastAsia="en-US"/>
        </w:rPr>
        <w:t xml:space="preserve"> do </w:t>
      </w:r>
      <w:proofErr w:type="spellStart"/>
      <w:r w:rsidR="00D0019E" w:rsidRPr="00D0019E">
        <w:rPr>
          <w:rFonts w:eastAsia="Calibri"/>
          <w:lang w:eastAsia="en-US"/>
        </w:rPr>
        <w:t>SGC</w:t>
      </w:r>
      <w:proofErr w:type="spellEnd"/>
      <w:r w:rsidR="00D0019E" w:rsidRPr="00D0019E">
        <w:rPr>
          <w:rFonts w:eastAsia="Calibri"/>
          <w:lang w:eastAsia="en-US"/>
        </w:rPr>
        <w:t xml:space="preserve"> o 30.07.2019</w:t>
      </w:r>
      <w:r>
        <w:rPr>
          <w:rFonts w:eastAsia="Calibri"/>
          <w:lang w:eastAsia="en-US"/>
        </w:rPr>
        <w:t xml:space="preserve"> con </w:t>
      </w:r>
      <w:r w:rsidR="00D0019E" w:rsidRPr="00D0019E">
        <w:rPr>
          <w:rFonts w:eastAsia="Calibri"/>
          <w:lang w:eastAsia="en-US"/>
        </w:rPr>
        <w:t xml:space="preserve">resultado </w:t>
      </w:r>
      <w:r w:rsidR="00D0019E" w:rsidRPr="00D0019E">
        <w:rPr>
          <w:rFonts w:eastAsia="Calibri"/>
          <w:i/>
          <w:lang w:eastAsia="en-US"/>
        </w:rPr>
        <w:t>FAVORABLE</w:t>
      </w:r>
      <w:r w:rsidR="008166C7" w:rsidRPr="008166C7">
        <w:rPr>
          <w:rFonts w:eastAsia="Calibri"/>
          <w:iCs/>
          <w:lang w:eastAsia="en-US"/>
        </w:rPr>
        <w:t xml:space="preserve">, polo que a </w:t>
      </w:r>
      <w:r>
        <w:rPr>
          <w:rFonts w:eastAsia="Calibri"/>
          <w:lang w:eastAsia="en-US"/>
        </w:rPr>
        <w:t>EIDO</w:t>
      </w:r>
      <w:r w:rsidR="00D0019E" w:rsidRPr="00D0019E">
        <w:rPr>
          <w:rFonts w:eastAsia="Calibri"/>
          <w:lang w:eastAsia="en-US"/>
        </w:rPr>
        <w:t xml:space="preserve"> convertíase deste xeito na </w:t>
      </w:r>
      <w:hyperlink r:id="rId16" w:history="1">
        <w:r w:rsidR="00D0019E" w:rsidRPr="00D0019E">
          <w:rPr>
            <w:rFonts w:eastAsia="Calibri"/>
            <w:color w:val="0000FF"/>
            <w:u w:val="single"/>
            <w:lang w:eastAsia="en-US"/>
          </w:rPr>
          <w:t xml:space="preserve">primeira escola de doutoramento do </w:t>
        </w:r>
        <w:proofErr w:type="spellStart"/>
        <w:r w:rsidR="00D0019E" w:rsidRPr="00D0019E">
          <w:rPr>
            <w:rFonts w:eastAsia="Calibri"/>
            <w:color w:val="0000FF"/>
            <w:u w:val="single"/>
            <w:lang w:eastAsia="en-US"/>
          </w:rPr>
          <w:t>SUG</w:t>
        </w:r>
        <w:proofErr w:type="spellEnd"/>
      </w:hyperlink>
      <w:r w:rsidR="00D0019E" w:rsidRPr="00D0019E">
        <w:rPr>
          <w:rFonts w:eastAsia="Calibri"/>
          <w:lang w:eastAsia="en-US"/>
        </w:rPr>
        <w:t xml:space="preserve"> en acadar unha certificación de calidade.</w:t>
      </w:r>
    </w:p>
    <w:p w14:paraId="7BEDEEBA" w14:textId="77777777" w:rsidR="00D0019E" w:rsidRPr="00B5771F" w:rsidRDefault="00D0019E" w:rsidP="00B5771F">
      <w:pPr>
        <w:pStyle w:val="MC0Texto"/>
        <w:rPr>
          <w:rFonts w:eastAsia="Calibri"/>
        </w:rPr>
      </w:pPr>
      <w:r w:rsidRPr="00D0019E">
        <w:rPr>
          <w:rFonts w:eastAsia="Calibri"/>
          <w:lang w:eastAsia="en-US"/>
        </w:rPr>
        <w:lastRenderedPageBreak/>
        <w:t xml:space="preserve">Finalmente, </w:t>
      </w:r>
      <w:hyperlink r:id="rId17" w:history="1">
        <w:r w:rsidRPr="00D0019E">
          <w:rPr>
            <w:rFonts w:eastAsia="Calibri"/>
            <w:color w:val="0000FF"/>
            <w:u w:val="single"/>
            <w:lang w:eastAsia="en-US"/>
          </w:rPr>
          <w:t>o Consello de Goberno da Universidade de Vigo ratificou este modelo</w:t>
        </w:r>
      </w:hyperlink>
      <w:r w:rsidRPr="00D0019E">
        <w:rPr>
          <w:rFonts w:eastAsia="Calibri"/>
          <w:lang w:eastAsia="en-US"/>
        </w:rPr>
        <w:t xml:space="preserve"> coa súa aprobación </w:t>
      </w:r>
      <w:r w:rsidRPr="00B5771F">
        <w:rPr>
          <w:rFonts w:eastAsia="Calibri"/>
        </w:rPr>
        <w:t xml:space="preserve">na súa sesión do 27.02.2020. </w:t>
      </w:r>
    </w:p>
    <w:p w14:paraId="0FCEFF45" w14:textId="590DD63C" w:rsidR="00D0019E" w:rsidRPr="002D121B" w:rsidRDefault="003A303D" w:rsidP="003A303D">
      <w:pPr>
        <w:pStyle w:val="MC4Apartado2"/>
        <w:outlineLvl w:val="4"/>
      </w:pPr>
      <w:r>
        <w:t>B)</w:t>
      </w:r>
      <w:r w:rsidR="00D0019E" w:rsidRPr="002D121B">
        <w:t xml:space="preserve"> Fase de implantación (2021</w:t>
      </w:r>
      <w:r w:rsidR="00B5771F" w:rsidRPr="002D121B">
        <w:t xml:space="preserve"> </w:t>
      </w:r>
      <w:r w:rsidR="00B5771F" w:rsidRPr="002D121B">
        <w:sym w:font="Symbol" w:char="F0AE"/>
      </w:r>
      <w:r w:rsidR="00C3542C" w:rsidRPr="002D121B">
        <w:t xml:space="preserve"> </w:t>
      </w:r>
      <w:r w:rsidR="009B7C38" w:rsidRPr="002D121B">
        <w:t>Actualidade</w:t>
      </w:r>
      <w:r w:rsidR="00D0019E" w:rsidRPr="002D121B">
        <w:t>) [Aplicación xeneralizada e progresiva]</w:t>
      </w:r>
    </w:p>
    <w:p w14:paraId="4FC7B874" w14:textId="4BBD57AF" w:rsidR="00D0019E" w:rsidRPr="002F136D" w:rsidRDefault="00D0019E" w:rsidP="002F136D">
      <w:pPr>
        <w:pStyle w:val="MC0Texto"/>
        <w:rPr>
          <w:rFonts w:eastAsia="Calibri"/>
        </w:rPr>
      </w:pPr>
      <w:r w:rsidRPr="002F136D">
        <w:rPr>
          <w:rFonts w:eastAsia="Calibri"/>
        </w:rPr>
        <w:t xml:space="preserve">Rematada a fase de deseño, a previsión da implantación efectiva do </w:t>
      </w:r>
      <w:proofErr w:type="spellStart"/>
      <w:r w:rsidRPr="002F136D">
        <w:rPr>
          <w:rFonts w:eastAsia="Calibri"/>
        </w:rPr>
        <w:t>SGC</w:t>
      </w:r>
      <w:proofErr w:type="spellEnd"/>
      <w:r w:rsidRPr="002F136D">
        <w:rPr>
          <w:rFonts w:eastAsia="Calibri"/>
        </w:rPr>
        <w:t xml:space="preserve"> </w:t>
      </w:r>
      <w:r w:rsidR="00E537CA" w:rsidRPr="002F136D">
        <w:rPr>
          <w:rFonts w:eastAsia="Calibri"/>
        </w:rPr>
        <w:t xml:space="preserve">programouse </w:t>
      </w:r>
      <w:r w:rsidRPr="002F136D">
        <w:rPr>
          <w:rFonts w:eastAsia="Calibri"/>
        </w:rPr>
        <w:t>para comezar no curso 2020/21.</w:t>
      </w:r>
      <w:r w:rsidR="00E537CA" w:rsidRPr="002F136D">
        <w:rPr>
          <w:rFonts w:eastAsia="Calibri"/>
        </w:rPr>
        <w:t xml:space="preserve"> </w:t>
      </w:r>
      <w:r w:rsidRPr="002F136D">
        <w:rPr>
          <w:rFonts w:eastAsia="Calibri"/>
        </w:rPr>
        <w:t xml:space="preserve">O obxectivo desta fase consiste en aplicar o deseño aprobado ás actividades diarias do ciclo de doutoramento, isto é, da xestión da </w:t>
      </w:r>
      <w:r w:rsidR="006E7561" w:rsidRPr="002F136D">
        <w:rPr>
          <w:rFonts w:eastAsia="Calibri"/>
        </w:rPr>
        <w:t>EIDO</w:t>
      </w:r>
      <w:r w:rsidRPr="002F136D">
        <w:rPr>
          <w:rFonts w:eastAsia="Calibri"/>
        </w:rPr>
        <w:t xml:space="preserve"> e dos seus programas de doutoramento.</w:t>
      </w:r>
      <w:r w:rsidR="00E537CA" w:rsidRPr="002F136D">
        <w:rPr>
          <w:rFonts w:eastAsia="Calibri"/>
        </w:rPr>
        <w:t xml:space="preserve"> </w:t>
      </w:r>
      <w:r w:rsidRPr="002F136D">
        <w:rPr>
          <w:rFonts w:eastAsia="Calibri"/>
        </w:rPr>
        <w:t xml:space="preserve">A estratexia da </w:t>
      </w:r>
      <w:r w:rsidR="006E7561" w:rsidRPr="002F136D">
        <w:rPr>
          <w:rFonts w:eastAsia="Calibri"/>
        </w:rPr>
        <w:t>EIDO</w:t>
      </w:r>
      <w:r w:rsidRPr="002F136D">
        <w:rPr>
          <w:rFonts w:eastAsia="Calibri"/>
        </w:rPr>
        <w:t>, formalizada na súa Política e Obxectivos de Calidade aprobados en 2020, establecía como un dos seus obxectivos de calidade a certificación da implantación para 2021/22. Porén, a situación pandémica Covid-19 adiou todo o proceso.</w:t>
      </w:r>
    </w:p>
    <w:p w14:paraId="3BFC1075" w14:textId="77777777" w:rsidR="00D0019E" w:rsidRPr="002F136D" w:rsidRDefault="00D0019E" w:rsidP="002F136D">
      <w:pPr>
        <w:pStyle w:val="MC0Texto"/>
        <w:rPr>
          <w:rFonts w:eastAsia="Calibri"/>
        </w:rPr>
      </w:pPr>
      <w:r w:rsidRPr="002F136D">
        <w:rPr>
          <w:rFonts w:eastAsia="Calibri"/>
        </w:rPr>
        <w:t>A implantación programada incluía, en liñas xerais, actividades ligadas a:</w:t>
      </w:r>
    </w:p>
    <w:p w14:paraId="50103BEF" w14:textId="2C7BA6FF" w:rsidR="00D0019E" w:rsidRPr="002F136D" w:rsidRDefault="00E537CA">
      <w:pPr>
        <w:pStyle w:val="MC0Texto"/>
        <w:numPr>
          <w:ilvl w:val="0"/>
          <w:numId w:val="13"/>
        </w:numPr>
        <w:rPr>
          <w:rFonts w:eastAsia="Calibri"/>
          <w:lang w:eastAsia="en-US"/>
        </w:rPr>
      </w:pPr>
      <w:r w:rsidRPr="002F136D">
        <w:rPr>
          <w:rFonts w:eastAsia="Calibri"/>
          <w:lang w:eastAsia="en-US"/>
        </w:rPr>
        <w:t>F</w:t>
      </w:r>
      <w:r w:rsidR="00D0019E" w:rsidRPr="002F136D">
        <w:rPr>
          <w:rFonts w:eastAsia="Calibri"/>
          <w:lang w:eastAsia="en-US"/>
        </w:rPr>
        <w:t>uncionamento operativo de todos os procesos (este xa se iniciara</w:t>
      </w:r>
      <w:r w:rsidRPr="002F136D">
        <w:rPr>
          <w:rFonts w:eastAsia="Calibri"/>
          <w:lang w:eastAsia="en-US"/>
        </w:rPr>
        <w:t xml:space="preserve">, nalgúns casos, </w:t>
      </w:r>
      <w:r w:rsidR="00D0019E" w:rsidRPr="002F136D">
        <w:rPr>
          <w:rFonts w:eastAsia="Calibri"/>
          <w:lang w:eastAsia="en-US"/>
        </w:rPr>
        <w:t>de xeito previo a 2020)</w:t>
      </w:r>
    </w:p>
    <w:p w14:paraId="19D81B17" w14:textId="1EC24561" w:rsidR="00D0019E" w:rsidRPr="002F136D" w:rsidRDefault="00E537CA">
      <w:pPr>
        <w:pStyle w:val="MC0Texto"/>
        <w:numPr>
          <w:ilvl w:val="0"/>
          <w:numId w:val="13"/>
        </w:numPr>
        <w:rPr>
          <w:rFonts w:eastAsia="Calibri"/>
          <w:lang w:eastAsia="en-US"/>
        </w:rPr>
      </w:pPr>
      <w:r w:rsidRPr="002F136D">
        <w:rPr>
          <w:rFonts w:eastAsia="Calibri"/>
          <w:lang w:eastAsia="en-US"/>
        </w:rPr>
        <w:t>F</w:t>
      </w:r>
      <w:r w:rsidR="00D0019E" w:rsidRPr="002F136D">
        <w:rPr>
          <w:rFonts w:eastAsia="Calibri"/>
          <w:lang w:eastAsia="en-US"/>
        </w:rPr>
        <w:t xml:space="preserve">uncionamento pleno e regular da Comisión de Calidade da </w:t>
      </w:r>
      <w:r w:rsidR="006E7561" w:rsidRPr="002F136D">
        <w:rPr>
          <w:rFonts w:eastAsia="Calibri"/>
          <w:lang w:eastAsia="en-US"/>
        </w:rPr>
        <w:t>EIDO</w:t>
      </w:r>
    </w:p>
    <w:p w14:paraId="1293FDFA" w14:textId="0D123B4B" w:rsidR="00D0019E" w:rsidRPr="002F136D" w:rsidRDefault="00E537CA">
      <w:pPr>
        <w:pStyle w:val="MC0Texto"/>
        <w:numPr>
          <w:ilvl w:val="0"/>
          <w:numId w:val="13"/>
        </w:numPr>
        <w:rPr>
          <w:rFonts w:eastAsia="Calibri"/>
          <w:lang w:eastAsia="en-US"/>
        </w:rPr>
      </w:pPr>
      <w:r w:rsidRPr="002F136D">
        <w:rPr>
          <w:rFonts w:eastAsia="Calibri"/>
          <w:lang w:eastAsia="en-US"/>
        </w:rPr>
        <w:t>S</w:t>
      </w:r>
      <w:r w:rsidR="00D0019E" w:rsidRPr="002F136D">
        <w:rPr>
          <w:rFonts w:eastAsia="Calibri"/>
          <w:lang w:eastAsia="en-US"/>
        </w:rPr>
        <w:t>oporte aos procesos de verificación, seguimento, modificación e renovación da acreditación dos programas,</w:t>
      </w:r>
    </w:p>
    <w:p w14:paraId="52831146" w14:textId="546A886A" w:rsidR="00D0019E" w:rsidRPr="00D0019E" w:rsidRDefault="00EE2452">
      <w:pPr>
        <w:pStyle w:val="MC0Texto"/>
        <w:numPr>
          <w:ilvl w:val="0"/>
          <w:numId w:val="13"/>
        </w:numPr>
        <w:rPr>
          <w:rFonts w:eastAsia="Calibri"/>
          <w:lang w:eastAsia="en-US"/>
        </w:rPr>
      </w:pPr>
      <w:r>
        <w:rPr>
          <w:rFonts w:eastAsia="Calibri"/>
          <w:lang w:eastAsia="en-US"/>
        </w:rPr>
        <w:t>F</w:t>
      </w:r>
      <w:r w:rsidR="00D0019E" w:rsidRPr="00D0019E">
        <w:rPr>
          <w:rFonts w:eastAsia="Calibri"/>
          <w:lang w:eastAsia="en-US"/>
        </w:rPr>
        <w:t>ormación e sensibilización sobre calidade en doutoramento destinadas aos principais grupos de interese involucrados neste ciclo (directores e titores de teses, profesorado en xeral, persoal de administración e servizos de soporte), ademais do estudantado</w:t>
      </w:r>
    </w:p>
    <w:p w14:paraId="093A7FC7" w14:textId="1B79DBB3" w:rsidR="00D0019E" w:rsidRDefault="00E537CA">
      <w:pPr>
        <w:pStyle w:val="MC0Texto"/>
        <w:numPr>
          <w:ilvl w:val="0"/>
          <w:numId w:val="13"/>
        </w:numPr>
        <w:rPr>
          <w:rFonts w:eastAsia="Calibri"/>
          <w:lang w:eastAsia="en-US"/>
        </w:rPr>
      </w:pPr>
      <w:r>
        <w:rPr>
          <w:rFonts w:eastAsia="Calibri"/>
          <w:lang w:eastAsia="en-US"/>
        </w:rPr>
        <w:t>R</w:t>
      </w:r>
      <w:r w:rsidR="00D0019E" w:rsidRPr="00D0019E">
        <w:rPr>
          <w:rFonts w:eastAsia="Calibri"/>
          <w:lang w:eastAsia="en-US"/>
        </w:rPr>
        <w:t xml:space="preserve">eunións de información, análise e mellora sobre os procesos de funcionamento, destinadas principalmente ás </w:t>
      </w:r>
      <w:proofErr w:type="spellStart"/>
      <w:r w:rsidR="00D0019E" w:rsidRPr="00D0019E">
        <w:rPr>
          <w:rFonts w:eastAsia="Calibri"/>
          <w:lang w:eastAsia="en-US"/>
        </w:rPr>
        <w:t>CAPD</w:t>
      </w:r>
      <w:proofErr w:type="spellEnd"/>
      <w:r w:rsidR="00D0019E" w:rsidRPr="00D0019E">
        <w:rPr>
          <w:rFonts w:eastAsia="Calibri"/>
          <w:lang w:eastAsia="en-US"/>
        </w:rPr>
        <w:t xml:space="preserve"> e ás áreas administrativas, coa participación doutros órganos ou entidades implicadas.</w:t>
      </w:r>
    </w:p>
    <w:p w14:paraId="2CEE155B" w14:textId="0057C217" w:rsidR="00392BE4" w:rsidRDefault="00392BE4" w:rsidP="00392BE4">
      <w:pPr>
        <w:rPr>
          <w:rFonts w:eastAsia="Calibri"/>
          <w:lang w:eastAsia="en-US"/>
        </w:rPr>
      </w:pPr>
    </w:p>
    <w:p w14:paraId="41BD98F0" w14:textId="72470D2D" w:rsidR="00392BE4" w:rsidRDefault="00392BE4" w:rsidP="00392BE4">
      <w:pPr>
        <w:rPr>
          <w:rFonts w:eastAsia="Calibri"/>
          <w:lang w:eastAsia="en-US"/>
        </w:rPr>
      </w:pPr>
    </w:p>
    <w:p w14:paraId="2AD164D2" w14:textId="3AE7A378" w:rsidR="00392BE4" w:rsidRDefault="00392BE4" w:rsidP="00392BE4">
      <w:pPr>
        <w:rPr>
          <w:rFonts w:eastAsia="Calibri"/>
          <w:lang w:eastAsia="en-US"/>
        </w:rPr>
      </w:pPr>
    </w:p>
    <w:p w14:paraId="63770B9B" w14:textId="2A483ECA" w:rsidR="00392BE4" w:rsidRDefault="00392BE4" w:rsidP="00392BE4">
      <w:pPr>
        <w:rPr>
          <w:rFonts w:eastAsia="Calibri"/>
          <w:lang w:eastAsia="en-US"/>
        </w:rPr>
      </w:pPr>
    </w:p>
    <w:p w14:paraId="309DA48C" w14:textId="5D3697B1" w:rsidR="00392BE4" w:rsidRDefault="00392BE4" w:rsidP="00392BE4">
      <w:pPr>
        <w:rPr>
          <w:rFonts w:eastAsia="Calibri"/>
          <w:lang w:eastAsia="en-US"/>
        </w:rPr>
      </w:pPr>
    </w:p>
    <w:p w14:paraId="12665897" w14:textId="77777777" w:rsidR="00392BE4" w:rsidRPr="00392BE4" w:rsidRDefault="00392BE4" w:rsidP="00392BE4">
      <w:pPr>
        <w:rPr>
          <w:rFonts w:eastAsia="Calibri"/>
          <w:lang w:eastAsia="en-US"/>
        </w:rPr>
      </w:pPr>
    </w:p>
    <w:p w14:paraId="36A3ECC8" w14:textId="2060039B" w:rsidR="00D0019E" w:rsidRPr="00D0019E" w:rsidRDefault="003A303D" w:rsidP="002F136D">
      <w:pPr>
        <w:pStyle w:val="MC0Texto"/>
        <w:rPr>
          <w:rFonts w:eastAsia="Calibri"/>
          <w:lang w:eastAsia="en-US"/>
        </w:rPr>
      </w:pPr>
      <w:r>
        <w:rPr>
          <w:rFonts w:eastAsia="Calibri"/>
          <w:lang w:eastAsia="en-US"/>
        </w:rPr>
        <w:lastRenderedPageBreak/>
        <w:t>A continuación inclúese unha s</w:t>
      </w:r>
      <w:r w:rsidR="00D0019E" w:rsidRPr="00D0019E">
        <w:rPr>
          <w:rFonts w:eastAsia="Calibri"/>
          <w:lang w:eastAsia="en-US"/>
        </w:rPr>
        <w:t xml:space="preserve">íntese da implantación </w:t>
      </w:r>
      <w:r>
        <w:rPr>
          <w:rFonts w:eastAsia="Calibri"/>
          <w:lang w:eastAsia="en-US"/>
        </w:rPr>
        <w:t xml:space="preserve">do </w:t>
      </w:r>
      <w:proofErr w:type="spellStart"/>
      <w:r>
        <w:rPr>
          <w:rFonts w:eastAsia="Calibri"/>
          <w:lang w:eastAsia="en-US"/>
        </w:rPr>
        <w:t>SGC</w:t>
      </w:r>
      <w:proofErr w:type="spellEnd"/>
      <w:r>
        <w:rPr>
          <w:rFonts w:eastAsia="Calibri"/>
          <w:lang w:eastAsia="en-US"/>
        </w:rPr>
        <w:t xml:space="preserve"> </w:t>
      </w:r>
      <w:r w:rsidR="00D0019E" w:rsidRPr="00D0019E">
        <w:rPr>
          <w:rFonts w:eastAsia="Calibri"/>
          <w:lang w:eastAsia="en-US"/>
        </w:rPr>
        <w:t xml:space="preserve">e </w:t>
      </w:r>
      <w:r>
        <w:rPr>
          <w:rFonts w:eastAsia="Calibri"/>
          <w:lang w:eastAsia="en-US"/>
        </w:rPr>
        <w:t xml:space="preserve">algúns </w:t>
      </w:r>
      <w:r w:rsidR="00D0019E" w:rsidRPr="00D0019E">
        <w:rPr>
          <w:rFonts w:eastAsia="Calibri"/>
          <w:lang w:eastAsia="en-US"/>
        </w:rPr>
        <w:t>condicionantes</w:t>
      </w:r>
      <w:r>
        <w:rPr>
          <w:rFonts w:eastAsia="Calibri"/>
          <w:lang w:eastAsia="en-US"/>
        </w:rPr>
        <w:t xml:space="preserve"> que influíron n</w:t>
      </w:r>
      <w:r w:rsidR="00880974">
        <w:rPr>
          <w:rFonts w:eastAsia="Calibri"/>
          <w:lang w:eastAsia="en-US"/>
        </w:rPr>
        <w:t>esta</w:t>
      </w:r>
      <w:r w:rsidR="00D0019E" w:rsidRPr="00D0019E">
        <w:rPr>
          <w:rFonts w:eastAsia="Calibri"/>
          <w:lang w:eastAsia="en-US"/>
        </w:rPr>
        <w:t>:</w:t>
      </w:r>
    </w:p>
    <w:p w14:paraId="49BF93E4" w14:textId="77777777" w:rsidR="00D0019E" w:rsidRPr="00D0019E" w:rsidRDefault="00D0019E" w:rsidP="002F136D">
      <w:pPr>
        <w:pStyle w:val="MC0Texto"/>
        <w:rPr>
          <w:rFonts w:eastAsia="Calibri"/>
          <w:b/>
          <w:bCs/>
          <w:lang w:eastAsia="en-US"/>
        </w:rPr>
      </w:pPr>
      <w:r w:rsidRPr="00D0019E">
        <w:rPr>
          <w:rFonts w:eastAsia="Calibri"/>
          <w:b/>
          <w:bCs/>
          <w:lang w:eastAsia="en-US"/>
        </w:rPr>
        <w:t xml:space="preserve">1 Aplicación da nova regulación </w:t>
      </w:r>
      <w:proofErr w:type="spellStart"/>
      <w:r w:rsidRPr="00D0019E">
        <w:rPr>
          <w:rFonts w:eastAsia="Calibri"/>
          <w:b/>
          <w:bCs/>
          <w:lang w:eastAsia="en-US"/>
        </w:rPr>
        <w:t>RD</w:t>
      </w:r>
      <w:proofErr w:type="spellEnd"/>
      <w:r w:rsidRPr="00D0019E">
        <w:rPr>
          <w:rFonts w:eastAsia="Calibri"/>
          <w:b/>
          <w:bCs/>
          <w:lang w:eastAsia="en-US"/>
        </w:rPr>
        <w:t xml:space="preserve"> 99/2011</w:t>
      </w:r>
    </w:p>
    <w:p w14:paraId="5599667F" w14:textId="77777777" w:rsidR="00D0019E" w:rsidRPr="00D0019E" w:rsidRDefault="00D0019E" w:rsidP="002F136D">
      <w:pPr>
        <w:pStyle w:val="MC0Texto"/>
        <w:rPr>
          <w:rFonts w:eastAsia="Calibri"/>
          <w:lang w:eastAsia="en-US"/>
        </w:rPr>
      </w:pPr>
      <w:r w:rsidRPr="00D0019E">
        <w:rPr>
          <w:rFonts w:eastAsia="Calibri"/>
          <w:lang w:eastAsia="en-US"/>
        </w:rPr>
        <w:t xml:space="preserve">Moitas das actividades descritas nos procedementos xa comezaron o seu </w:t>
      </w:r>
      <w:r w:rsidRPr="00D0019E">
        <w:rPr>
          <w:rFonts w:eastAsia="Calibri"/>
          <w:b/>
          <w:lang w:eastAsia="en-US"/>
        </w:rPr>
        <w:t>funcionamento</w:t>
      </w:r>
      <w:r w:rsidRPr="00D0019E">
        <w:rPr>
          <w:rFonts w:eastAsia="Calibri"/>
          <w:lang w:eastAsia="en-US"/>
        </w:rPr>
        <w:t xml:space="preserve"> hai varios anos (atención e orientación a estudantes, xestión dos programas de doutoramento ou as ligadas á elaboración e defensa da tese), de acordo coa nova regulación, implantada no curso 2012/13. </w:t>
      </w:r>
    </w:p>
    <w:p w14:paraId="78FDF9B7" w14:textId="14A43A6E" w:rsidR="00D0019E" w:rsidRPr="00D0019E" w:rsidRDefault="00D0019E" w:rsidP="002F136D">
      <w:pPr>
        <w:pStyle w:val="MC0Texto"/>
        <w:rPr>
          <w:rFonts w:eastAsia="Calibri"/>
          <w:lang w:eastAsia="en-US"/>
        </w:rPr>
      </w:pPr>
      <w:r w:rsidRPr="00D0019E">
        <w:rPr>
          <w:rFonts w:eastAsia="Calibri"/>
          <w:lang w:eastAsia="en-US"/>
        </w:rPr>
        <w:t xml:space="preserve">Existen </w:t>
      </w:r>
      <w:r w:rsidRPr="00D0019E">
        <w:rPr>
          <w:rFonts w:eastAsia="Calibri"/>
          <w:b/>
          <w:lang w:eastAsia="en-US"/>
        </w:rPr>
        <w:t>documentos e rexistros</w:t>
      </w:r>
      <w:r w:rsidRPr="00D0019E">
        <w:rPr>
          <w:rFonts w:eastAsia="Calibri"/>
          <w:lang w:eastAsia="en-US"/>
        </w:rPr>
        <w:t xml:space="preserve"> asociados a eles e trátanse os seus </w:t>
      </w:r>
      <w:r w:rsidRPr="00D0019E">
        <w:rPr>
          <w:rFonts w:eastAsia="Calibri"/>
          <w:b/>
          <w:lang w:eastAsia="en-US"/>
        </w:rPr>
        <w:t>indicadores</w:t>
      </w:r>
      <w:r w:rsidRPr="00D0019E">
        <w:rPr>
          <w:rFonts w:eastAsia="Calibri"/>
          <w:lang w:eastAsia="en-US"/>
        </w:rPr>
        <w:t xml:space="preserve"> de resulta</w:t>
      </w:r>
      <w:r w:rsidR="001069EA">
        <w:rPr>
          <w:rFonts w:eastAsia="Calibri"/>
          <w:lang w:eastAsia="en-US"/>
        </w:rPr>
        <w:t xml:space="preserve">dos. As epígrafes sobre programas de seguimento </w:t>
      </w:r>
      <w:r w:rsidRPr="00D0019E">
        <w:rPr>
          <w:rFonts w:eastAsia="Calibri"/>
          <w:lang w:eastAsia="en-US"/>
        </w:rPr>
        <w:t>e de acreditación das titulacións</w:t>
      </w:r>
      <w:r w:rsidR="00C3542C">
        <w:rPr>
          <w:rFonts w:eastAsia="Calibri"/>
          <w:lang w:eastAsia="en-US"/>
        </w:rPr>
        <w:t xml:space="preserve"> </w:t>
      </w:r>
      <w:r w:rsidRPr="00D0019E">
        <w:rPr>
          <w:rFonts w:eastAsia="Calibri"/>
          <w:lang w:eastAsia="en-US"/>
        </w:rPr>
        <w:t>tratan con máis detalle estas cuestións nos seus informes e amosan os resultados acadados.</w:t>
      </w:r>
    </w:p>
    <w:p w14:paraId="4261CAAE" w14:textId="77777777" w:rsidR="00D0019E" w:rsidRPr="00D0019E" w:rsidRDefault="00D0019E" w:rsidP="002F136D">
      <w:pPr>
        <w:pStyle w:val="MC0Texto"/>
        <w:rPr>
          <w:rFonts w:eastAsia="Calibri"/>
          <w:lang w:eastAsia="en-US"/>
        </w:rPr>
      </w:pPr>
      <w:r w:rsidRPr="00D0019E">
        <w:rPr>
          <w:rFonts w:eastAsia="Calibri"/>
          <w:lang w:eastAsia="en-US"/>
        </w:rPr>
        <w:t>Véxase a epígrafe I.4 para os detalles sobre estes programas de calidade.</w:t>
      </w:r>
    </w:p>
    <w:p w14:paraId="3D9CA587" w14:textId="77777777" w:rsidR="00827F70" w:rsidRDefault="00827F70" w:rsidP="002F136D">
      <w:pPr>
        <w:pStyle w:val="MC0Texto"/>
      </w:pPr>
    </w:p>
    <w:p w14:paraId="3D86FBB1" w14:textId="77777777" w:rsidR="00827F70" w:rsidRDefault="00827F70" w:rsidP="002F136D">
      <w:pPr>
        <w:pStyle w:val="MC0Texto"/>
      </w:pPr>
      <w:r w:rsidRPr="00D0019E">
        <w:rPr>
          <w:rFonts w:eastAsia="Calibri"/>
          <w:noProof/>
          <w:lang w:eastAsia="gl-ES"/>
        </w:rPr>
        <w:drawing>
          <wp:inline distT="0" distB="0" distL="0" distR="0" wp14:anchorId="0C65C431" wp14:editId="37244D84">
            <wp:extent cx="5400040" cy="3598859"/>
            <wp:effectExtent l="0" t="0" r="0" b="1905"/>
            <wp:docPr id="11" name="Imagen 11" descr="C:\Users\miguel.dorribo.river\Pictures\DSC_3863_0 Ei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iguel.dorribo.river\Pictures\DSC_3863_0 Eido.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400040" cy="3598859"/>
                    </a:xfrm>
                    <a:prstGeom prst="rect">
                      <a:avLst/>
                    </a:prstGeom>
                    <a:noFill/>
                    <a:ln>
                      <a:noFill/>
                    </a:ln>
                  </pic:spPr>
                </pic:pic>
              </a:graphicData>
            </a:graphic>
          </wp:inline>
        </w:drawing>
      </w:r>
    </w:p>
    <w:p w14:paraId="7F87029C" w14:textId="42569CB9" w:rsidR="00392BE4" w:rsidRDefault="00392BE4" w:rsidP="00392BE4">
      <w:pPr>
        <w:rPr>
          <w:rFonts w:eastAsia="Calibri"/>
          <w:lang w:eastAsia="en-US"/>
        </w:rPr>
      </w:pPr>
    </w:p>
    <w:p w14:paraId="0FC73083" w14:textId="5B73F489" w:rsidR="00392BE4" w:rsidRDefault="00392BE4" w:rsidP="00392BE4">
      <w:pPr>
        <w:rPr>
          <w:rFonts w:eastAsia="Calibri"/>
          <w:lang w:eastAsia="en-US"/>
        </w:rPr>
      </w:pPr>
    </w:p>
    <w:p w14:paraId="0A7903F7" w14:textId="0176F9EC" w:rsidR="00392BE4" w:rsidRDefault="00392BE4" w:rsidP="00392BE4">
      <w:pPr>
        <w:rPr>
          <w:rFonts w:eastAsia="Calibri"/>
          <w:lang w:eastAsia="en-US"/>
        </w:rPr>
      </w:pPr>
    </w:p>
    <w:p w14:paraId="4C5E8311" w14:textId="146E2324" w:rsidR="00392BE4" w:rsidRDefault="00392BE4" w:rsidP="00392BE4">
      <w:pPr>
        <w:rPr>
          <w:rFonts w:eastAsia="Calibri"/>
          <w:lang w:eastAsia="en-US"/>
        </w:rPr>
      </w:pPr>
    </w:p>
    <w:p w14:paraId="6046CEF4" w14:textId="77777777" w:rsidR="00392BE4" w:rsidRDefault="00392BE4" w:rsidP="00392BE4">
      <w:pPr>
        <w:rPr>
          <w:rFonts w:eastAsia="Calibri"/>
          <w:lang w:eastAsia="en-US"/>
        </w:rPr>
      </w:pPr>
    </w:p>
    <w:p w14:paraId="4CA129ED" w14:textId="77777777" w:rsidR="00392BE4" w:rsidRPr="00392BE4" w:rsidRDefault="00392BE4" w:rsidP="00392BE4">
      <w:pPr>
        <w:rPr>
          <w:rFonts w:eastAsia="Calibri"/>
          <w:lang w:eastAsia="en-US"/>
        </w:rPr>
      </w:pPr>
    </w:p>
    <w:p w14:paraId="35062BBD" w14:textId="67339FC5" w:rsidR="00D0019E" w:rsidRDefault="00D0019E" w:rsidP="002F136D">
      <w:pPr>
        <w:pStyle w:val="MC0Texto"/>
        <w:rPr>
          <w:rFonts w:eastAsia="Calibri"/>
          <w:b/>
          <w:bCs/>
          <w:lang w:eastAsia="en-US"/>
        </w:rPr>
      </w:pPr>
      <w:r w:rsidRPr="00D0019E">
        <w:rPr>
          <w:rFonts w:eastAsia="Calibri"/>
          <w:b/>
          <w:bCs/>
          <w:lang w:eastAsia="en-US"/>
        </w:rPr>
        <w:lastRenderedPageBreak/>
        <w:t>2 Pandemia COVID-19: situación excepcional e actividades de adaptación</w:t>
      </w:r>
    </w:p>
    <w:p w14:paraId="48C8D2EB" w14:textId="53CC14EE" w:rsidR="00D0019E" w:rsidRPr="00D0019E" w:rsidRDefault="00D0019E" w:rsidP="002F136D">
      <w:pPr>
        <w:pStyle w:val="MC0Texto"/>
        <w:rPr>
          <w:rFonts w:eastAsia="Calibri"/>
          <w:lang w:eastAsia="en-US"/>
        </w:rPr>
      </w:pPr>
      <w:r w:rsidRPr="00D0019E">
        <w:rPr>
          <w:rFonts w:eastAsia="Calibri"/>
          <w:lang w:eastAsia="en-US"/>
        </w:rPr>
        <w:t>A pandemia provocada pola COVID-19 alterou as condicións de vida no conxunto da sociedade</w:t>
      </w:r>
      <w:r w:rsidR="002F136D">
        <w:rPr>
          <w:rFonts w:eastAsia="Calibri"/>
          <w:lang w:eastAsia="en-US"/>
        </w:rPr>
        <w:t xml:space="preserve">. Os anos </w:t>
      </w:r>
      <w:r w:rsidRPr="00D0019E">
        <w:rPr>
          <w:rFonts w:eastAsia="Calibri"/>
          <w:lang w:eastAsia="en-US"/>
        </w:rPr>
        <w:t>2020 e 2021</w:t>
      </w:r>
      <w:r w:rsidRPr="00D0019E">
        <w:rPr>
          <w:rFonts w:eastAsia="Calibri"/>
          <w:color w:val="ED7D31" w:themeColor="accent2"/>
          <w:lang w:eastAsia="en-US"/>
        </w:rPr>
        <w:t xml:space="preserve"> </w:t>
      </w:r>
      <w:r w:rsidR="002F136D">
        <w:rPr>
          <w:rFonts w:eastAsia="Calibri"/>
          <w:lang w:eastAsia="en-US"/>
        </w:rPr>
        <w:t xml:space="preserve">foro especialmente </w:t>
      </w:r>
      <w:r w:rsidRPr="00D0019E">
        <w:rPr>
          <w:rFonts w:eastAsia="Calibri"/>
          <w:lang w:eastAsia="en-US"/>
        </w:rPr>
        <w:t>complexos e rodeados de incertezas que afectaron, en particular, á normalidade da vida universitaria e ao desenvolvemento de todas as súas actividades. A saúde e a seguridade primaron nese novo escenario.</w:t>
      </w:r>
    </w:p>
    <w:p w14:paraId="5B50525E" w14:textId="3DD36040" w:rsidR="00D0019E" w:rsidRPr="002F136D" w:rsidRDefault="00D0019E" w:rsidP="002F136D">
      <w:pPr>
        <w:pStyle w:val="MC0Texto"/>
        <w:rPr>
          <w:rFonts w:eastAsia="Calibri"/>
        </w:rPr>
      </w:pPr>
      <w:r w:rsidRPr="002F136D">
        <w:rPr>
          <w:rFonts w:eastAsia="Calibri"/>
        </w:rPr>
        <w:t xml:space="preserve">Ao igual que ocorreu con todas as titulacións e servizos que ofrece a UVigo, tamén no caso da </w:t>
      </w:r>
      <w:r w:rsidR="006E7561" w:rsidRPr="002F136D">
        <w:rPr>
          <w:rFonts w:eastAsia="Calibri"/>
        </w:rPr>
        <w:t>EIDO</w:t>
      </w:r>
      <w:r w:rsidRPr="002F136D">
        <w:rPr>
          <w:rFonts w:eastAsia="Calibri"/>
        </w:rPr>
        <w:t xml:space="preserve"> a pandemia provocou unha reacción inmediata que empezou polas defensas da teses xa programadas, que pasaron ao formato </w:t>
      </w:r>
      <w:proofErr w:type="spellStart"/>
      <w:r w:rsidRPr="002F136D">
        <w:rPr>
          <w:rFonts w:eastAsia="Calibri"/>
        </w:rPr>
        <w:t>telemático</w:t>
      </w:r>
      <w:proofErr w:type="spellEnd"/>
      <w:r w:rsidRPr="002F136D">
        <w:rPr>
          <w:rFonts w:eastAsia="Calibri"/>
        </w:rPr>
        <w:t xml:space="preserve"> utilizando </w:t>
      </w:r>
      <w:r w:rsidR="002F136D" w:rsidRPr="002F136D">
        <w:rPr>
          <w:rFonts w:eastAsia="Calibri"/>
        </w:rPr>
        <w:t xml:space="preserve">a plataforma </w:t>
      </w:r>
      <w:r w:rsidRPr="002F136D">
        <w:rPr>
          <w:rFonts w:eastAsia="Calibri"/>
        </w:rPr>
        <w:t>Campus Remoto. Dende o 24 de marzo ata finalizar o ano 2020 defendéronse nesta modalidade virtual preto de 85 teses de doutoramento</w:t>
      </w:r>
      <w:r w:rsidR="002F136D" w:rsidRPr="002F136D">
        <w:rPr>
          <w:rFonts w:eastAsia="Calibri"/>
        </w:rPr>
        <w:t xml:space="preserve"> e e</w:t>
      </w:r>
      <w:r w:rsidRPr="002F136D">
        <w:rPr>
          <w:rFonts w:eastAsia="Calibri"/>
        </w:rPr>
        <w:t xml:space="preserve">n 2021 a modalidade en-liña </w:t>
      </w:r>
      <w:r w:rsidR="002F136D" w:rsidRPr="002F136D">
        <w:rPr>
          <w:rFonts w:eastAsia="Calibri"/>
        </w:rPr>
        <w:t xml:space="preserve">seguiu sendo preferente a vía preferente de defensa </w:t>
      </w:r>
      <w:r w:rsidRPr="002F136D">
        <w:rPr>
          <w:rFonts w:eastAsia="Calibri"/>
        </w:rPr>
        <w:t>á espera de que as circunstancias aconsell</w:t>
      </w:r>
      <w:r w:rsidR="002F136D" w:rsidRPr="002F136D">
        <w:rPr>
          <w:rFonts w:eastAsia="Calibri"/>
        </w:rPr>
        <w:t>ase</w:t>
      </w:r>
      <w:r w:rsidRPr="002F136D">
        <w:rPr>
          <w:rFonts w:eastAsia="Calibri"/>
        </w:rPr>
        <w:t>n retomar o sistema anterior. No curso 2020/21 defendéronse en-liña 138 teses, o que representa un 78% do total. No curso 2021/22 defendéronse en-liña 44 teses, co que a porcentaxe diminuíu respecto ao curso anterior.</w:t>
      </w:r>
      <w:r w:rsidR="002F136D" w:rsidRPr="002F136D">
        <w:rPr>
          <w:rFonts w:eastAsia="Calibri"/>
        </w:rPr>
        <w:t xml:space="preserve"> </w:t>
      </w:r>
    </w:p>
    <w:p w14:paraId="3374C78D" w14:textId="4D236A09" w:rsidR="00D0019E" w:rsidRPr="00D0019E" w:rsidRDefault="00D0019E" w:rsidP="002F136D">
      <w:pPr>
        <w:pStyle w:val="MC0Texto"/>
        <w:rPr>
          <w:rFonts w:eastAsia="Calibri"/>
          <w:lang w:eastAsia="en-US"/>
        </w:rPr>
      </w:pPr>
      <w:r w:rsidRPr="00D0019E">
        <w:rPr>
          <w:rFonts w:eastAsia="Calibri"/>
          <w:lang w:eastAsia="en-US"/>
        </w:rPr>
        <w:t xml:space="preserve">Así mesmo, o </w:t>
      </w:r>
      <w:r w:rsidRPr="00D0019E">
        <w:rPr>
          <w:rFonts w:eastAsia="Calibri"/>
          <w:b/>
          <w:lang w:eastAsia="en-US"/>
        </w:rPr>
        <w:t>depósito das teses mudou á modalidade en liña</w:t>
      </w:r>
      <w:r w:rsidRPr="00D0019E">
        <w:rPr>
          <w:rFonts w:eastAsia="Calibri"/>
          <w:lang w:eastAsia="en-US"/>
        </w:rPr>
        <w:t xml:space="preserve">, un proceso previsto como unha evolución natural acorde coa implantación da </w:t>
      </w:r>
      <w:r w:rsidRPr="00D0019E">
        <w:rPr>
          <w:rFonts w:eastAsia="Calibri"/>
          <w:b/>
          <w:lang w:eastAsia="en-US"/>
        </w:rPr>
        <w:t>administración electrónica</w:t>
      </w:r>
      <w:r w:rsidRPr="00D0019E">
        <w:rPr>
          <w:rFonts w:eastAsia="Calibri"/>
          <w:lang w:eastAsia="en-US"/>
        </w:rPr>
        <w:t>, pero que se viu acelerado, aproveitando o desenvolvemento técnico da plataforma e que permitiu o depósito de máis de 80 teses durante o ano 2020. A modalidade en liña quedou consolidada como sistema ordinario de depósito a partires de 2021.</w:t>
      </w:r>
      <w:r w:rsidR="00C3542C">
        <w:rPr>
          <w:rFonts w:eastAsia="Calibri"/>
          <w:lang w:eastAsia="en-US"/>
        </w:rPr>
        <w:t xml:space="preserve"> </w:t>
      </w:r>
    </w:p>
    <w:p w14:paraId="2218392D" w14:textId="77777777" w:rsidR="00D0019E" w:rsidRPr="00D0019E" w:rsidRDefault="00D0019E" w:rsidP="002F136D">
      <w:pPr>
        <w:pStyle w:val="MC0Texto"/>
        <w:rPr>
          <w:rFonts w:eastAsia="Calibri"/>
          <w:lang w:eastAsia="en-US"/>
        </w:rPr>
      </w:pPr>
      <w:r w:rsidRPr="00D0019E">
        <w:rPr>
          <w:rFonts w:eastAsia="Calibri"/>
          <w:lang w:eastAsia="en-US"/>
        </w:rPr>
        <w:t xml:space="preserve">A covid-19 provocou igualmente a adaptación dos cursos e actividades formativas, habilitándose </w:t>
      </w:r>
      <w:r w:rsidRPr="00D0019E">
        <w:rPr>
          <w:rFonts w:eastAsia="Calibri"/>
          <w:b/>
          <w:lang w:eastAsia="en-US"/>
        </w:rPr>
        <w:t>salas virtuais</w:t>
      </w:r>
      <w:r w:rsidRPr="00D0019E">
        <w:rPr>
          <w:rFonts w:eastAsia="Calibri"/>
          <w:lang w:eastAsia="en-US"/>
        </w:rPr>
        <w:t xml:space="preserve"> a tal efecto.</w:t>
      </w:r>
    </w:p>
    <w:p w14:paraId="16563BBB" w14:textId="77777777" w:rsidR="00D0019E" w:rsidRPr="00D0019E" w:rsidRDefault="00D0019E" w:rsidP="002F136D">
      <w:pPr>
        <w:pStyle w:val="MC0Texto"/>
        <w:rPr>
          <w:rFonts w:eastAsia="Calibri"/>
          <w:lang w:eastAsia="en-US"/>
        </w:rPr>
      </w:pPr>
      <w:r w:rsidRPr="00D0019E">
        <w:rPr>
          <w:rFonts w:eastAsia="Calibri"/>
          <w:lang w:eastAsia="en-US"/>
        </w:rPr>
        <w:t xml:space="preserve">Estendéronse os </w:t>
      </w:r>
      <w:r w:rsidRPr="00D0019E">
        <w:rPr>
          <w:rFonts w:eastAsia="Calibri"/>
          <w:b/>
          <w:lang w:eastAsia="en-US"/>
        </w:rPr>
        <w:t>prazos</w:t>
      </w:r>
      <w:r w:rsidRPr="00D0019E">
        <w:rPr>
          <w:rFonts w:eastAsia="Calibri"/>
          <w:lang w:eastAsia="en-US"/>
        </w:rPr>
        <w:t xml:space="preserve"> para a finalización das teses por un período equivalente á duración da suspensión dos prazos administrativos establecida no estado de alarma (79 días), isto sen prexuízo da flexibilidade que poda aplicarse para aqueles casos que xustifiquen de xeito fidedigno que o atranco debido ao estado de alarma supera a extensión do prazo aplicada de xeito xeral. </w:t>
      </w:r>
    </w:p>
    <w:p w14:paraId="26BBD8F2" w14:textId="77777777" w:rsidR="00392BE4" w:rsidRDefault="00D0019E" w:rsidP="002F136D">
      <w:pPr>
        <w:pStyle w:val="MC0Texto"/>
        <w:rPr>
          <w:rFonts w:eastAsia="Calibri"/>
          <w:lang w:eastAsia="en-US"/>
        </w:rPr>
      </w:pPr>
      <w:r w:rsidRPr="00D0019E">
        <w:rPr>
          <w:rFonts w:eastAsia="Calibri"/>
          <w:lang w:eastAsia="en-US"/>
        </w:rPr>
        <w:t xml:space="preserve">A </w:t>
      </w:r>
      <w:r w:rsidRPr="00D0019E">
        <w:rPr>
          <w:rFonts w:eastAsia="Calibri"/>
          <w:b/>
          <w:lang w:eastAsia="en-US"/>
        </w:rPr>
        <w:t>mobilidade</w:t>
      </w:r>
      <w:r w:rsidRPr="00D0019E">
        <w:rPr>
          <w:rFonts w:eastAsia="Calibri"/>
          <w:lang w:eastAsia="en-US"/>
        </w:rPr>
        <w:t xml:space="preserve"> necesaria para a obtención da Mención internacional, tamén foi aceptada en forma de actividade en remoto para estadías previamente programas ou xa iniciadas que se viron canceladas ou interrompidas pola situación da pandemia, sen posibilidade de ser retomadas de xeito presencial antes do depósito da tese.</w:t>
      </w:r>
      <w:r w:rsidR="00C3542C">
        <w:rPr>
          <w:rFonts w:eastAsia="Calibri"/>
          <w:lang w:eastAsia="en-US"/>
        </w:rPr>
        <w:t xml:space="preserve"> </w:t>
      </w:r>
    </w:p>
    <w:p w14:paraId="3F4D370A" w14:textId="4C2446C5" w:rsidR="00D0019E" w:rsidRPr="00D0019E" w:rsidRDefault="00D0019E" w:rsidP="002F136D">
      <w:pPr>
        <w:pStyle w:val="MC0Texto"/>
        <w:rPr>
          <w:rFonts w:eastAsia="Calibri"/>
          <w:lang w:eastAsia="en-US"/>
        </w:rPr>
      </w:pPr>
      <w:r w:rsidRPr="00D0019E">
        <w:rPr>
          <w:rFonts w:eastAsia="Calibri"/>
          <w:lang w:eastAsia="en-US"/>
        </w:rPr>
        <w:lastRenderedPageBreak/>
        <w:t>O regulamento de Estudos de Doutoramento cambiouse o curso 2021/22 para permitir que de xeito definitivo a presentación da tese pode facerse en modalidade non presencial.</w:t>
      </w:r>
    </w:p>
    <w:p w14:paraId="4B739DE9" w14:textId="09E78B3D" w:rsidR="00D0019E" w:rsidRPr="00EC477B" w:rsidRDefault="00D0019E" w:rsidP="006141F0">
      <w:pPr>
        <w:pStyle w:val="MC0Texto"/>
        <w:rPr>
          <w:rFonts w:eastAsia="Calibri"/>
          <w:b/>
          <w:bCs/>
        </w:rPr>
      </w:pPr>
      <w:r w:rsidRPr="00EC477B">
        <w:rPr>
          <w:rFonts w:eastAsia="Calibri"/>
          <w:b/>
          <w:bCs/>
        </w:rPr>
        <w:t xml:space="preserve">3 Proxecto de mellora e optimización da implantación do </w:t>
      </w:r>
      <w:proofErr w:type="spellStart"/>
      <w:r w:rsidRPr="00EC477B">
        <w:rPr>
          <w:rFonts w:eastAsia="Calibri"/>
          <w:b/>
          <w:bCs/>
        </w:rPr>
        <w:t>SGC</w:t>
      </w:r>
      <w:proofErr w:type="spellEnd"/>
      <w:r w:rsidRPr="00EC477B">
        <w:rPr>
          <w:rFonts w:eastAsia="Calibri"/>
          <w:b/>
          <w:bCs/>
        </w:rPr>
        <w:t xml:space="preserve"> 2021-202</w:t>
      </w:r>
      <w:r w:rsidR="006817EB">
        <w:rPr>
          <w:rFonts w:eastAsia="Calibri"/>
          <w:b/>
          <w:bCs/>
        </w:rPr>
        <w:t>4</w:t>
      </w:r>
    </w:p>
    <w:p w14:paraId="4D04ADF2" w14:textId="6320C545" w:rsidR="00D0019E" w:rsidRPr="006141F0" w:rsidRDefault="00D0019E" w:rsidP="006141F0">
      <w:pPr>
        <w:pStyle w:val="MC0Texto"/>
        <w:rPr>
          <w:rFonts w:eastAsia="Calibri"/>
        </w:rPr>
      </w:pPr>
      <w:r w:rsidRPr="006141F0">
        <w:rPr>
          <w:rFonts w:eastAsia="Calibri"/>
        </w:rPr>
        <w:t xml:space="preserve">Para retomar e reconducir esta situación, a Comisión de Calidade da </w:t>
      </w:r>
      <w:r w:rsidR="006E7561" w:rsidRPr="006141F0">
        <w:rPr>
          <w:rFonts w:eastAsia="Calibri"/>
        </w:rPr>
        <w:t>EIDO</w:t>
      </w:r>
      <w:r w:rsidRPr="006141F0">
        <w:rPr>
          <w:rFonts w:eastAsia="Calibri"/>
        </w:rPr>
        <w:t xml:space="preserve"> e despois o Comité de Dirección, aprobaron en decembro de 2021 o </w:t>
      </w:r>
      <w:bookmarkStart w:id="3" w:name="_Hlk190282131"/>
      <w:r w:rsidRPr="006141F0">
        <w:rPr>
          <w:rFonts w:eastAsia="Calibri"/>
        </w:rPr>
        <w:t xml:space="preserve">Proxecto de </w:t>
      </w:r>
      <w:r w:rsidR="001751D4">
        <w:rPr>
          <w:rFonts w:eastAsia="Calibri"/>
        </w:rPr>
        <w:t xml:space="preserve">mellora e optimización da </w:t>
      </w:r>
      <w:r w:rsidRPr="006141F0">
        <w:rPr>
          <w:rFonts w:eastAsia="Calibri"/>
        </w:rPr>
        <w:t xml:space="preserve">implantación do </w:t>
      </w:r>
      <w:proofErr w:type="spellStart"/>
      <w:r w:rsidRPr="006141F0">
        <w:rPr>
          <w:rFonts w:eastAsia="Calibri"/>
        </w:rPr>
        <w:t>SGC</w:t>
      </w:r>
      <w:proofErr w:type="spellEnd"/>
      <w:r w:rsidRPr="006141F0">
        <w:rPr>
          <w:rFonts w:eastAsia="Calibri"/>
        </w:rPr>
        <w:t xml:space="preserve"> [Anexo 0</w:t>
      </w:r>
      <w:r w:rsidR="001751D4">
        <w:rPr>
          <w:rFonts w:eastAsia="Calibri"/>
        </w:rPr>
        <w:t>3</w:t>
      </w:r>
      <w:r w:rsidR="007C3D6D">
        <w:rPr>
          <w:rFonts w:eastAsia="Calibri"/>
        </w:rPr>
        <w:t>_1</w:t>
      </w:r>
      <w:r w:rsidRPr="006141F0">
        <w:rPr>
          <w:rFonts w:eastAsia="Calibri"/>
        </w:rPr>
        <w:t xml:space="preserve">]. </w:t>
      </w:r>
      <w:bookmarkEnd w:id="3"/>
      <w:r w:rsidR="002F136D" w:rsidRPr="006141F0">
        <w:rPr>
          <w:rFonts w:eastAsia="Calibri"/>
        </w:rPr>
        <w:t xml:space="preserve">Esta </w:t>
      </w:r>
      <w:r w:rsidRPr="006141F0">
        <w:rPr>
          <w:rFonts w:eastAsia="Calibri"/>
        </w:rPr>
        <w:t>implantación programouse para desenvolverse desde fin de 2021 ata fin de 202</w:t>
      </w:r>
      <w:r w:rsidR="006817EB">
        <w:rPr>
          <w:rFonts w:eastAsia="Calibri"/>
        </w:rPr>
        <w:t>4</w:t>
      </w:r>
      <w:r w:rsidRPr="006141F0">
        <w:rPr>
          <w:rFonts w:eastAsia="Calibri"/>
        </w:rPr>
        <w:t>.</w:t>
      </w:r>
    </w:p>
    <w:p w14:paraId="4791EF43" w14:textId="77777777" w:rsidR="00D0019E" w:rsidRPr="006141F0" w:rsidRDefault="00D0019E" w:rsidP="006141F0">
      <w:pPr>
        <w:pStyle w:val="MC0Texto"/>
        <w:rPr>
          <w:rFonts w:eastAsia="Calibri"/>
        </w:rPr>
      </w:pPr>
      <w:r w:rsidRPr="006141F0">
        <w:rPr>
          <w:rFonts w:eastAsia="Calibri"/>
        </w:rPr>
        <w:t>Este proxecto xira sobre 3 eixes:</w:t>
      </w:r>
    </w:p>
    <w:p w14:paraId="4494A8B8" w14:textId="76D81536" w:rsidR="00D0019E" w:rsidRPr="006141F0" w:rsidRDefault="00D0019E">
      <w:pPr>
        <w:pStyle w:val="MC0Texto"/>
        <w:numPr>
          <w:ilvl w:val="0"/>
          <w:numId w:val="14"/>
        </w:numPr>
        <w:rPr>
          <w:rFonts w:eastAsia="Calibri"/>
        </w:rPr>
      </w:pPr>
      <w:r w:rsidRPr="006141F0">
        <w:rPr>
          <w:rFonts w:eastAsia="Calibri"/>
        </w:rPr>
        <w:t>Implantación participativa e colaborativa dos procesos a través de grupos de traballo</w:t>
      </w:r>
    </w:p>
    <w:p w14:paraId="16196A58" w14:textId="12A601DA" w:rsidR="00D0019E" w:rsidRPr="006141F0" w:rsidRDefault="00D0019E">
      <w:pPr>
        <w:pStyle w:val="MC0Texto"/>
        <w:numPr>
          <w:ilvl w:val="0"/>
          <w:numId w:val="14"/>
        </w:numPr>
        <w:rPr>
          <w:rFonts w:eastAsia="Calibri"/>
        </w:rPr>
      </w:pPr>
      <w:r w:rsidRPr="006141F0">
        <w:rPr>
          <w:rFonts w:eastAsia="Calibri"/>
        </w:rPr>
        <w:t>Integración progresiva de estándares de sustentabilidade e responsabilidade social (</w:t>
      </w:r>
      <w:proofErr w:type="spellStart"/>
      <w:r w:rsidRPr="006141F0">
        <w:rPr>
          <w:rFonts w:eastAsia="Calibri"/>
        </w:rPr>
        <w:t>ODS</w:t>
      </w:r>
      <w:proofErr w:type="spellEnd"/>
      <w:r w:rsidRPr="006141F0">
        <w:rPr>
          <w:rFonts w:eastAsia="Calibri"/>
        </w:rPr>
        <w:t>)</w:t>
      </w:r>
    </w:p>
    <w:p w14:paraId="68118117" w14:textId="211BE0C6" w:rsidR="00D0019E" w:rsidRPr="006141F0" w:rsidRDefault="00D0019E">
      <w:pPr>
        <w:pStyle w:val="MC0Texto"/>
        <w:numPr>
          <w:ilvl w:val="0"/>
          <w:numId w:val="14"/>
        </w:numPr>
        <w:rPr>
          <w:rFonts w:eastAsia="Calibri"/>
        </w:rPr>
      </w:pPr>
      <w:r w:rsidRPr="006141F0">
        <w:rPr>
          <w:rFonts w:eastAsia="Calibri"/>
        </w:rPr>
        <w:t>Preparación para certificación: obxectivo fin 202</w:t>
      </w:r>
      <w:r w:rsidR="001751D4">
        <w:rPr>
          <w:rFonts w:eastAsia="Calibri"/>
        </w:rPr>
        <w:t>4</w:t>
      </w:r>
      <w:r w:rsidR="003A303D">
        <w:rPr>
          <w:rFonts w:eastAsia="Calibri"/>
        </w:rPr>
        <w:t xml:space="preserve"> </w:t>
      </w:r>
      <w:r w:rsidR="003A303D">
        <w:rPr>
          <w:rFonts w:eastAsia="Calibri"/>
        </w:rPr>
        <w:sym w:font="Symbol" w:char="F0AE"/>
      </w:r>
      <w:r w:rsidRPr="006141F0">
        <w:rPr>
          <w:rFonts w:eastAsia="Calibri"/>
        </w:rPr>
        <w:t xml:space="preserve"> Acreditación institucional</w:t>
      </w:r>
    </w:p>
    <w:p w14:paraId="0292485E" w14:textId="385AEF43" w:rsidR="00D0019E" w:rsidRPr="006141F0" w:rsidRDefault="00D0019E" w:rsidP="006141F0">
      <w:pPr>
        <w:pStyle w:val="MC0Texto"/>
        <w:rPr>
          <w:rFonts w:eastAsia="Calibri"/>
        </w:rPr>
      </w:pPr>
      <w:r w:rsidRPr="006141F0">
        <w:rPr>
          <w:rFonts w:eastAsia="Calibri"/>
        </w:rPr>
        <w:t xml:space="preserve">En síntese, organizáronse 12 grupos de traballo asociados aos 18 procesos do </w:t>
      </w:r>
      <w:proofErr w:type="spellStart"/>
      <w:r w:rsidRPr="006141F0">
        <w:rPr>
          <w:rFonts w:eastAsia="Calibri"/>
        </w:rPr>
        <w:t>SGC</w:t>
      </w:r>
      <w:proofErr w:type="spellEnd"/>
      <w:r w:rsidRPr="006141F0">
        <w:rPr>
          <w:rFonts w:eastAsia="Calibri"/>
        </w:rPr>
        <w:t xml:space="preserve"> coa finalidade de analizar o estado de implantación e realizar propostas de mellora. Participaron 38 persoas, dando lugar a 93 accións de mellora [Anexo 03</w:t>
      </w:r>
      <w:r w:rsidR="007C3D6D">
        <w:rPr>
          <w:rFonts w:eastAsia="Calibri"/>
        </w:rPr>
        <w:t>_2</w:t>
      </w:r>
      <w:r w:rsidRPr="006141F0">
        <w:rPr>
          <w:rFonts w:eastAsia="Calibri"/>
        </w:rPr>
        <w:t>].</w:t>
      </w:r>
    </w:p>
    <w:p w14:paraId="40EEFF09" w14:textId="4055CFAD" w:rsidR="00D0019E" w:rsidRPr="006141F0" w:rsidRDefault="00D0019E" w:rsidP="006141F0">
      <w:pPr>
        <w:pStyle w:val="MC0Texto"/>
        <w:rPr>
          <w:rFonts w:eastAsia="Calibri"/>
        </w:rPr>
      </w:pPr>
      <w:r w:rsidRPr="006141F0">
        <w:rPr>
          <w:rFonts w:eastAsia="Calibri"/>
        </w:rPr>
        <w:t xml:space="preserve">A dirección da </w:t>
      </w:r>
      <w:r w:rsidR="006E7561" w:rsidRPr="006141F0">
        <w:rPr>
          <w:rFonts w:eastAsia="Calibri"/>
        </w:rPr>
        <w:t>EIDO</w:t>
      </w:r>
      <w:r w:rsidRPr="006141F0">
        <w:rPr>
          <w:rFonts w:eastAsia="Calibri"/>
        </w:rPr>
        <w:t xml:space="preserve"> reporta á Comisión de Calidade o funcionamento do proxecto, e esta informa e valida as decisións e actividades para desenvolver.</w:t>
      </w:r>
    </w:p>
    <w:p w14:paraId="3B6F84EE" w14:textId="77777777" w:rsidR="00D0019E" w:rsidRPr="00EC477B" w:rsidRDefault="00D0019E" w:rsidP="006141F0">
      <w:pPr>
        <w:pStyle w:val="MC0Texto"/>
        <w:rPr>
          <w:rFonts w:eastAsia="Calibri"/>
          <w:b/>
          <w:bCs/>
        </w:rPr>
      </w:pPr>
      <w:r w:rsidRPr="00EC477B">
        <w:rPr>
          <w:rFonts w:eastAsia="Calibri"/>
          <w:b/>
          <w:bCs/>
        </w:rPr>
        <w:t>4 Plan de mellora da certificación do deseño de ACSUG</w:t>
      </w:r>
    </w:p>
    <w:p w14:paraId="2B8685CF" w14:textId="43A199D6" w:rsidR="00D0019E" w:rsidRPr="006141F0" w:rsidRDefault="00D0019E" w:rsidP="006141F0">
      <w:pPr>
        <w:pStyle w:val="MC0Texto"/>
        <w:rPr>
          <w:rFonts w:eastAsia="Calibri"/>
        </w:rPr>
      </w:pPr>
      <w:r w:rsidRPr="006141F0">
        <w:rPr>
          <w:rFonts w:eastAsia="Calibri"/>
        </w:rPr>
        <w:t>A resolución do plan de mellora, prevista en grandes liñas para o curso 2020/21 viuse tamén afectado pola pandemia.</w:t>
      </w:r>
      <w:r w:rsidR="00EE2452">
        <w:rPr>
          <w:rFonts w:eastAsia="Calibri"/>
        </w:rPr>
        <w:t xml:space="preserve"> </w:t>
      </w:r>
      <w:r w:rsidRPr="006141F0">
        <w:rPr>
          <w:rFonts w:eastAsia="Calibri"/>
        </w:rPr>
        <w:t xml:space="preserve">No [Anexo 01] - Plan de accións da certificación do deseño do </w:t>
      </w:r>
      <w:proofErr w:type="spellStart"/>
      <w:r w:rsidRPr="006141F0">
        <w:rPr>
          <w:rFonts w:eastAsia="Calibri"/>
        </w:rPr>
        <w:t>SGC</w:t>
      </w:r>
      <w:proofErr w:type="spellEnd"/>
      <w:r w:rsidRPr="006141F0">
        <w:rPr>
          <w:rFonts w:eastAsia="Calibri"/>
        </w:rPr>
        <w:t xml:space="preserve"> v 2023 pode atoparse o estado de situación das accións que se definiron en xullo de 2020 en resposta á avaliación do deseño de ACSUG.</w:t>
      </w:r>
    </w:p>
    <w:p w14:paraId="62C81CA1" w14:textId="77777777" w:rsidR="00D0019E" w:rsidRPr="006141F0" w:rsidRDefault="00D0019E" w:rsidP="006141F0">
      <w:pPr>
        <w:pStyle w:val="MC0Texto"/>
        <w:rPr>
          <w:rFonts w:eastAsia="Calibri"/>
        </w:rPr>
      </w:pPr>
      <w:r w:rsidRPr="006141F0">
        <w:rPr>
          <w:rFonts w:eastAsia="Calibri"/>
        </w:rPr>
        <w:t>Síntese:</w:t>
      </w:r>
    </w:p>
    <w:p w14:paraId="31FF42CD" w14:textId="3E3E6EB9" w:rsidR="00D0019E" w:rsidRPr="006141F0" w:rsidRDefault="00D0019E" w:rsidP="002762B2">
      <w:pPr>
        <w:pStyle w:val="MC5Lista"/>
        <w:ind w:right="-285"/>
        <w:rPr>
          <w:rFonts w:eastAsia="Calibri"/>
        </w:rPr>
      </w:pPr>
      <w:r w:rsidRPr="006141F0">
        <w:rPr>
          <w:rFonts w:eastAsia="Calibri"/>
        </w:rPr>
        <w:t xml:space="preserve">Nº de recomendacións ACSUG: 14 </w:t>
      </w:r>
      <w:r w:rsidR="006141F0">
        <w:rPr>
          <w:rFonts w:eastAsia="Calibri"/>
        </w:rPr>
        <w:sym w:font="Symbol" w:char="F0AE"/>
      </w:r>
      <w:r w:rsidRPr="006141F0">
        <w:rPr>
          <w:rFonts w:eastAsia="Calibri"/>
        </w:rPr>
        <w:t xml:space="preserve"> nº de accións de mellora: 12 (non proceden: 2)</w:t>
      </w:r>
    </w:p>
    <w:p w14:paraId="28B2850C" w14:textId="77777777" w:rsidR="00D0019E" w:rsidRPr="006141F0" w:rsidRDefault="00D0019E" w:rsidP="002762B2">
      <w:pPr>
        <w:pStyle w:val="MC5Lista"/>
        <w:rPr>
          <w:rFonts w:eastAsia="Calibri"/>
        </w:rPr>
      </w:pPr>
      <w:r w:rsidRPr="006141F0">
        <w:rPr>
          <w:rFonts w:eastAsia="Calibri"/>
        </w:rPr>
        <w:t>Accións pechadas: 8</w:t>
      </w:r>
    </w:p>
    <w:p w14:paraId="63A6D747" w14:textId="77777777" w:rsidR="00D0019E" w:rsidRPr="006141F0" w:rsidRDefault="00D0019E" w:rsidP="002762B2">
      <w:pPr>
        <w:pStyle w:val="MC5Lista"/>
        <w:rPr>
          <w:rFonts w:eastAsia="Calibri"/>
        </w:rPr>
      </w:pPr>
      <w:r w:rsidRPr="006141F0">
        <w:rPr>
          <w:rFonts w:eastAsia="Calibri"/>
        </w:rPr>
        <w:t>Accións en curso: 4</w:t>
      </w:r>
    </w:p>
    <w:p w14:paraId="129DA84C" w14:textId="77777777" w:rsidR="00D0019E" w:rsidRPr="006141F0" w:rsidRDefault="00D0019E" w:rsidP="002762B2">
      <w:pPr>
        <w:pStyle w:val="MC5Lista"/>
        <w:rPr>
          <w:rFonts w:eastAsia="Calibri"/>
        </w:rPr>
      </w:pPr>
      <w:r w:rsidRPr="006141F0">
        <w:rPr>
          <w:rFonts w:eastAsia="Calibri"/>
        </w:rPr>
        <w:lastRenderedPageBreak/>
        <w:t>Novo seguimento do plan: 1º/2º T 2024</w:t>
      </w:r>
    </w:p>
    <w:p w14:paraId="454E157F" w14:textId="77777777" w:rsidR="00D0019E" w:rsidRPr="006141F0" w:rsidRDefault="00D0019E" w:rsidP="006141F0">
      <w:pPr>
        <w:pStyle w:val="MC0Texto"/>
        <w:rPr>
          <w:rFonts w:eastAsia="Calibri"/>
        </w:rPr>
      </w:pPr>
      <w:r w:rsidRPr="006141F0">
        <w:rPr>
          <w:rFonts w:eastAsia="Calibri"/>
        </w:rPr>
        <w:t xml:space="preserve">Todas as recomendacións teñen xa unha resposta operativa no funcionamento do </w:t>
      </w:r>
      <w:proofErr w:type="spellStart"/>
      <w:r w:rsidRPr="006141F0">
        <w:rPr>
          <w:rFonts w:eastAsia="Calibri"/>
        </w:rPr>
        <w:t>SGC</w:t>
      </w:r>
      <w:proofErr w:type="spellEnd"/>
      <w:r w:rsidRPr="006141F0">
        <w:rPr>
          <w:rFonts w:eastAsia="Calibri"/>
        </w:rPr>
        <w:t xml:space="preserve">. Acórdase non pechar 4 delas por mor de formalizar cambios nos procedementos do </w:t>
      </w:r>
      <w:proofErr w:type="spellStart"/>
      <w:r w:rsidRPr="006141F0">
        <w:rPr>
          <w:rFonts w:eastAsia="Calibri"/>
        </w:rPr>
        <w:t>SGC</w:t>
      </w:r>
      <w:proofErr w:type="spellEnd"/>
      <w:r w:rsidRPr="006141F0">
        <w:rPr>
          <w:rFonts w:eastAsia="Calibri"/>
        </w:rPr>
        <w:t xml:space="preserve"> (previsto para 2023/24, pendente de acordo).</w:t>
      </w:r>
    </w:p>
    <w:p w14:paraId="69534124" w14:textId="77777777" w:rsidR="00D0019E" w:rsidRPr="00EC477B" w:rsidRDefault="00D0019E" w:rsidP="006141F0">
      <w:pPr>
        <w:pStyle w:val="MC0Texto"/>
        <w:rPr>
          <w:rFonts w:eastAsia="Calibri"/>
          <w:b/>
          <w:bCs/>
        </w:rPr>
      </w:pPr>
      <w:r w:rsidRPr="00EC477B">
        <w:rPr>
          <w:rFonts w:eastAsia="Calibri"/>
          <w:b/>
          <w:bCs/>
        </w:rPr>
        <w:t xml:space="preserve">5 Estado de implantación xeral do </w:t>
      </w:r>
      <w:proofErr w:type="spellStart"/>
      <w:r w:rsidRPr="00EC477B">
        <w:rPr>
          <w:rFonts w:eastAsia="Calibri"/>
          <w:b/>
          <w:bCs/>
        </w:rPr>
        <w:t>SGC</w:t>
      </w:r>
      <w:proofErr w:type="spellEnd"/>
    </w:p>
    <w:p w14:paraId="39F6ED14" w14:textId="2438B0FD" w:rsidR="00D0019E" w:rsidRPr="002762B2" w:rsidRDefault="00D0019E" w:rsidP="002762B2">
      <w:pPr>
        <w:pStyle w:val="MC0Texto"/>
        <w:rPr>
          <w:rFonts w:eastAsia="Calibri"/>
          <w:lang w:eastAsia="en-US"/>
        </w:rPr>
      </w:pPr>
      <w:r w:rsidRPr="002762B2">
        <w:rPr>
          <w:rFonts w:eastAsia="Calibri"/>
          <w:lang w:eastAsia="en-US"/>
        </w:rPr>
        <w:t>O [</w:t>
      </w:r>
      <w:r w:rsidRPr="002762B2">
        <w:rPr>
          <w:rFonts w:eastAsia="Calibri"/>
          <w:b/>
          <w:lang w:eastAsia="en-US"/>
        </w:rPr>
        <w:t>Anexo 2]</w:t>
      </w:r>
      <w:r w:rsidRPr="002762B2">
        <w:rPr>
          <w:rFonts w:eastAsia="Calibri"/>
          <w:lang w:eastAsia="en-US"/>
        </w:rPr>
        <w:t xml:space="preserve"> inclúe un </w:t>
      </w:r>
      <w:r w:rsidRPr="002762B2">
        <w:rPr>
          <w:rFonts w:eastAsia="Calibri"/>
          <w:b/>
          <w:lang w:eastAsia="en-US"/>
        </w:rPr>
        <w:t>esquema gráfico</w:t>
      </w:r>
      <w:r w:rsidRPr="002762B2">
        <w:rPr>
          <w:rFonts w:eastAsia="Calibri"/>
          <w:lang w:eastAsia="en-US"/>
        </w:rPr>
        <w:t xml:space="preserve"> do estado de implantación de cada un dos procesos </w:t>
      </w:r>
      <w:r w:rsidR="00980E19" w:rsidRPr="002762B2">
        <w:rPr>
          <w:rFonts w:eastAsia="Calibri"/>
          <w:lang w:eastAsia="en-US"/>
        </w:rPr>
        <w:t xml:space="preserve">ao </w:t>
      </w:r>
      <w:r w:rsidRPr="002762B2">
        <w:rPr>
          <w:rFonts w:eastAsia="Calibri"/>
          <w:lang w:eastAsia="en-US"/>
        </w:rPr>
        <w:t>fin de 2022</w:t>
      </w:r>
      <w:r w:rsidR="00980E19" w:rsidRPr="002762B2">
        <w:rPr>
          <w:rFonts w:eastAsia="Calibri"/>
          <w:lang w:eastAsia="en-US"/>
        </w:rPr>
        <w:t xml:space="preserve"> e 2023</w:t>
      </w:r>
      <w:r w:rsidRPr="002762B2">
        <w:rPr>
          <w:rFonts w:eastAsia="Calibri"/>
          <w:lang w:eastAsia="en-US"/>
        </w:rPr>
        <w:t>.</w:t>
      </w:r>
      <w:r w:rsidR="006141F0" w:rsidRPr="002762B2">
        <w:rPr>
          <w:rFonts w:eastAsia="Calibri"/>
          <w:lang w:eastAsia="en-US"/>
        </w:rPr>
        <w:t xml:space="preserve"> </w:t>
      </w:r>
    </w:p>
    <w:p w14:paraId="50F1DA6D" w14:textId="77777777" w:rsidR="00D0019E" w:rsidRPr="00D0019E" w:rsidRDefault="00D0019E" w:rsidP="00D0019E">
      <w:pPr>
        <w:spacing w:before="240" w:line="360" w:lineRule="exact"/>
        <w:rPr>
          <w:rFonts w:eastAsia="Calibri" w:cs="Arial"/>
          <w:szCs w:val="22"/>
          <w:lang w:eastAsia="en-US"/>
        </w:rPr>
      </w:pPr>
      <w:r w:rsidRPr="00D0019E">
        <w:rPr>
          <w:rFonts w:eastAsia="Calibri" w:cs="Arial"/>
          <w:szCs w:val="22"/>
          <w:lang w:eastAsia="en-US"/>
        </w:rPr>
        <w:t xml:space="preserve">Para elaborar este esquema tomouse como criterio para considerar un proceso implantado que, polo menos, superase un </w:t>
      </w:r>
      <w:r w:rsidRPr="00D0019E">
        <w:rPr>
          <w:rFonts w:eastAsia="Calibri" w:cs="Arial"/>
          <w:b/>
          <w:szCs w:val="22"/>
          <w:lang w:eastAsia="en-US"/>
        </w:rPr>
        <w:t>ciclo completo de actividades</w:t>
      </w:r>
      <w:r w:rsidRPr="00D0019E">
        <w:rPr>
          <w:rFonts w:eastAsia="Calibri" w:cs="Arial"/>
          <w:szCs w:val="22"/>
          <w:lang w:eastAsia="en-US"/>
        </w:rPr>
        <w:t>, tal como se describe no procedemento asociado.</w:t>
      </w:r>
    </w:p>
    <w:p w14:paraId="69557058" w14:textId="77777777" w:rsidR="00D0019E" w:rsidRPr="00D0019E" w:rsidRDefault="00D0019E" w:rsidP="00D0019E">
      <w:pPr>
        <w:spacing w:before="240" w:line="360" w:lineRule="exact"/>
        <w:rPr>
          <w:rFonts w:eastAsia="Calibri" w:cs="Arial"/>
          <w:szCs w:val="22"/>
          <w:lang w:eastAsia="en-US"/>
        </w:rPr>
      </w:pPr>
      <w:r w:rsidRPr="00D0019E">
        <w:rPr>
          <w:rFonts w:eastAsia="Calibri" w:cs="Arial"/>
          <w:szCs w:val="22"/>
          <w:lang w:eastAsia="en-US"/>
        </w:rPr>
        <w:t>Síntese do estado de situación:</w:t>
      </w:r>
    </w:p>
    <w:p w14:paraId="0DC3DDA0" w14:textId="77777777" w:rsidR="00D0019E" w:rsidRPr="00D0019E" w:rsidRDefault="00D0019E">
      <w:pPr>
        <w:numPr>
          <w:ilvl w:val="0"/>
          <w:numId w:val="3"/>
        </w:numPr>
        <w:spacing w:before="240" w:line="360" w:lineRule="exact"/>
        <w:contextualSpacing/>
        <w:rPr>
          <w:rFonts w:eastAsia="Calibri" w:cs="Arial"/>
          <w:szCs w:val="22"/>
          <w:lang w:eastAsia="en-US"/>
        </w:rPr>
      </w:pPr>
      <w:r w:rsidRPr="00D0019E">
        <w:rPr>
          <w:rFonts w:eastAsia="Calibri" w:cs="Arial"/>
          <w:szCs w:val="22"/>
          <w:lang w:eastAsia="en-US"/>
        </w:rPr>
        <w:t>Nº de procesos: 18</w:t>
      </w:r>
    </w:p>
    <w:p w14:paraId="2E1A0E0E" w14:textId="42247A2C" w:rsidR="00D0019E" w:rsidRPr="002762B2" w:rsidRDefault="00D0019E">
      <w:pPr>
        <w:numPr>
          <w:ilvl w:val="0"/>
          <w:numId w:val="4"/>
        </w:numPr>
        <w:spacing w:before="240" w:line="360" w:lineRule="exact"/>
        <w:contextualSpacing/>
        <w:rPr>
          <w:rFonts w:eastAsia="Calibri" w:cs="Arial"/>
          <w:szCs w:val="22"/>
          <w:lang w:eastAsia="en-US"/>
        </w:rPr>
      </w:pPr>
      <w:r w:rsidRPr="002762B2">
        <w:rPr>
          <w:rFonts w:eastAsia="Calibri" w:cs="Arial"/>
          <w:szCs w:val="22"/>
          <w:lang w:eastAsia="en-US"/>
        </w:rPr>
        <w:t>Nº procesos sen implantar:</w:t>
      </w:r>
      <w:r w:rsidRPr="002762B2">
        <w:rPr>
          <w:rFonts w:eastAsia="Calibri" w:cs="Arial"/>
          <w:szCs w:val="22"/>
          <w:lang w:eastAsia="en-US"/>
        </w:rPr>
        <w:tab/>
        <w:t xml:space="preserve"> - </w:t>
      </w:r>
      <w:r w:rsidRPr="002762B2">
        <w:rPr>
          <w:rFonts w:eastAsia="Calibri" w:cs="Arial"/>
          <w:szCs w:val="22"/>
          <w:lang w:eastAsia="en-US"/>
        </w:rPr>
        <w:tab/>
        <w:t>(0%)</w:t>
      </w:r>
      <w:r w:rsidR="00C3542C" w:rsidRPr="002762B2">
        <w:rPr>
          <w:rFonts w:eastAsia="Calibri" w:cs="Arial"/>
          <w:szCs w:val="22"/>
          <w:lang w:eastAsia="en-US"/>
        </w:rPr>
        <w:t xml:space="preserve"> </w:t>
      </w:r>
      <w:r w:rsidRPr="002762B2">
        <w:rPr>
          <w:rFonts w:eastAsia="Calibri" w:cs="Arial"/>
          <w:szCs w:val="22"/>
          <w:lang w:eastAsia="en-US"/>
        </w:rPr>
        <w:sym w:font="Wingdings" w:char="F0E0"/>
      </w:r>
      <w:r w:rsidRPr="002762B2">
        <w:rPr>
          <w:rFonts w:eastAsia="Calibri" w:cs="Arial"/>
          <w:szCs w:val="22"/>
          <w:lang w:eastAsia="en-US"/>
        </w:rPr>
        <w:t xml:space="preserve"> </w:t>
      </w:r>
      <w:r w:rsidRPr="002762B2">
        <w:rPr>
          <w:rFonts w:eastAsia="Calibri" w:cs="Arial"/>
          <w:i/>
          <w:szCs w:val="22"/>
          <w:lang w:eastAsia="en-US"/>
        </w:rPr>
        <w:t>-</w:t>
      </w:r>
    </w:p>
    <w:p w14:paraId="3899FB24" w14:textId="77777777" w:rsidR="00D0019E" w:rsidRPr="002762B2" w:rsidRDefault="00D0019E">
      <w:pPr>
        <w:numPr>
          <w:ilvl w:val="0"/>
          <w:numId w:val="4"/>
        </w:numPr>
        <w:spacing w:before="240" w:line="360" w:lineRule="exact"/>
        <w:contextualSpacing/>
        <w:rPr>
          <w:rFonts w:eastAsia="Calibri" w:cs="Arial"/>
          <w:szCs w:val="22"/>
          <w:lang w:eastAsia="en-US"/>
        </w:rPr>
      </w:pPr>
      <w:r w:rsidRPr="002762B2">
        <w:rPr>
          <w:rFonts w:eastAsia="Calibri" w:cs="Arial"/>
          <w:szCs w:val="22"/>
          <w:lang w:eastAsia="en-US"/>
        </w:rPr>
        <w:t>Nº procesos en implantación:</w:t>
      </w:r>
      <w:r w:rsidRPr="002762B2">
        <w:rPr>
          <w:rFonts w:eastAsia="Calibri" w:cs="Arial"/>
          <w:szCs w:val="22"/>
          <w:lang w:eastAsia="en-US"/>
        </w:rPr>
        <w:tab/>
        <w:t>1</w:t>
      </w:r>
      <w:r w:rsidRPr="002762B2">
        <w:rPr>
          <w:rFonts w:eastAsia="Calibri" w:cs="Arial"/>
          <w:szCs w:val="22"/>
          <w:lang w:eastAsia="en-US"/>
        </w:rPr>
        <w:tab/>
        <w:t>(5%)</w:t>
      </w:r>
      <w:r w:rsidRPr="002762B2">
        <w:rPr>
          <w:rFonts w:eastAsia="Calibri" w:cs="Arial"/>
          <w:szCs w:val="22"/>
          <w:lang w:eastAsia="en-US"/>
        </w:rPr>
        <w:tab/>
      </w:r>
      <w:r w:rsidRPr="002762B2">
        <w:rPr>
          <w:rFonts w:eastAsia="Calibri" w:cs="Arial"/>
          <w:szCs w:val="22"/>
          <w:lang w:eastAsia="en-US"/>
        </w:rPr>
        <w:sym w:font="Wingdings" w:char="F0E0"/>
      </w:r>
      <w:r w:rsidRPr="002762B2">
        <w:rPr>
          <w:rFonts w:eastAsia="Calibri" w:cs="Arial"/>
          <w:szCs w:val="22"/>
          <w:lang w:eastAsia="en-US"/>
        </w:rPr>
        <w:t xml:space="preserve"> </w:t>
      </w:r>
      <w:r w:rsidRPr="002762B2">
        <w:rPr>
          <w:rFonts w:eastAsia="Calibri" w:cs="Arial"/>
          <w:i/>
          <w:szCs w:val="22"/>
          <w:lang w:eastAsia="en-US"/>
        </w:rPr>
        <w:t>Directriz 1</w:t>
      </w:r>
      <w:r w:rsidRPr="002762B2">
        <w:rPr>
          <w:rFonts w:eastAsia="Calibri" w:cs="Arial"/>
          <w:szCs w:val="22"/>
          <w:lang w:eastAsia="en-US"/>
        </w:rPr>
        <w:tab/>
      </w:r>
    </w:p>
    <w:p w14:paraId="06445592" w14:textId="615BBE11" w:rsidR="00D0019E" w:rsidRPr="002762B2" w:rsidRDefault="00D0019E">
      <w:pPr>
        <w:numPr>
          <w:ilvl w:val="0"/>
          <w:numId w:val="4"/>
        </w:numPr>
        <w:spacing w:before="240" w:line="360" w:lineRule="exact"/>
        <w:contextualSpacing/>
        <w:rPr>
          <w:rFonts w:eastAsia="Calibri" w:cs="Arial"/>
          <w:szCs w:val="22"/>
          <w:lang w:eastAsia="en-US"/>
        </w:rPr>
      </w:pPr>
      <w:r w:rsidRPr="002762B2">
        <w:rPr>
          <w:rFonts w:eastAsia="Calibri" w:cs="Arial"/>
          <w:szCs w:val="22"/>
          <w:lang w:eastAsia="en-US"/>
        </w:rPr>
        <w:t xml:space="preserve">Nº procesos implantados: </w:t>
      </w:r>
      <w:r w:rsidRPr="002762B2">
        <w:rPr>
          <w:rFonts w:eastAsia="Calibri" w:cs="Arial"/>
          <w:szCs w:val="22"/>
          <w:lang w:eastAsia="en-US"/>
        </w:rPr>
        <w:tab/>
        <w:t>17</w:t>
      </w:r>
      <w:r w:rsidRPr="002762B2">
        <w:rPr>
          <w:rFonts w:eastAsia="Calibri" w:cs="Arial"/>
          <w:szCs w:val="22"/>
          <w:lang w:eastAsia="en-US"/>
        </w:rPr>
        <w:tab/>
        <w:t>(95%)</w:t>
      </w:r>
      <w:r w:rsidRPr="002762B2">
        <w:rPr>
          <w:rFonts w:eastAsia="Calibri" w:cs="Arial"/>
          <w:szCs w:val="22"/>
          <w:lang w:eastAsia="en-US"/>
        </w:rPr>
        <w:tab/>
      </w:r>
      <w:r w:rsidRPr="002762B2">
        <w:rPr>
          <w:rFonts w:eastAsia="Calibri" w:cs="Arial"/>
          <w:szCs w:val="22"/>
          <w:lang w:eastAsia="en-US"/>
        </w:rPr>
        <w:sym w:font="Wingdings" w:char="F0E0"/>
      </w:r>
      <w:r w:rsidRPr="002762B2">
        <w:rPr>
          <w:rFonts w:eastAsia="Calibri" w:cs="Arial"/>
          <w:szCs w:val="22"/>
          <w:lang w:eastAsia="en-US"/>
        </w:rPr>
        <w:t xml:space="preserve"> </w:t>
      </w:r>
      <w:r w:rsidRPr="002762B2">
        <w:rPr>
          <w:rFonts w:eastAsia="Calibri" w:cs="Arial"/>
          <w:i/>
          <w:szCs w:val="22"/>
          <w:lang w:eastAsia="en-US"/>
        </w:rPr>
        <w:t>Directrices 1, 2, 3, 4, 5 e 6</w:t>
      </w:r>
    </w:p>
    <w:p w14:paraId="30A2A211" w14:textId="77777777" w:rsidR="00990DFF" w:rsidRPr="002762B2" w:rsidRDefault="00990DFF" w:rsidP="00990DFF">
      <w:pPr>
        <w:pStyle w:val="MC0Texto"/>
        <w:rPr>
          <w:rFonts w:eastAsia="Calibri"/>
          <w:lang w:eastAsia="en-US"/>
        </w:rPr>
      </w:pPr>
    </w:p>
    <w:p w14:paraId="06936C14" w14:textId="2BCCFEA5" w:rsidR="00D0019E" w:rsidRDefault="00980E19" w:rsidP="00990DFF">
      <w:pPr>
        <w:pStyle w:val="MC0Texto"/>
        <w:rPr>
          <w:rFonts w:eastAsia="Calibri"/>
          <w:lang w:eastAsia="en-US"/>
        </w:rPr>
      </w:pPr>
      <w:r>
        <w:rPr>
          <w:rFonts w:eastAsia="Calibri"/>
          <w:lang w:eastAsia="en-US"/>
        </w:rPr>
        <w:t>No ano 2022 o</w:t>
      </w:r>
      <w:r w:rsidR="00D0019E" w:rsidRPr="00D0019E">
        <w:rPr>
          <w:rFonts w:eastAsia="Calibri"/>
          <w:lang w:eastAsia="en-US"/>
        </w:rPr>
        <w:t xml:space="preserve"> proceso Control dos rexistros considérase </w:t>
      </w:r>
      <w:r w:rsidR="00D0019E" w:rsidRPr="00D0019E">
        <w:rPr>
          <w:rFonts w:eastAsia="Calibri"/>
          <w:i/>
          <w:lang w:eastAsia="en-US"/>
        </w:rPr>
        <w:t>en implantación</w:t>
      </w:r>
      <w:r w:rsidR="00D0019E" w:rsidRPr="00D0019E">
        <w:rPr>
          <w:rFonts w:eastAsia="Calibri"/>
          <w:lang w:eastAsia="en-US"/>
        </w:rPr>
        <w:t xml:space="preserve"> posto que se traballa na mellora da aplicación informática do </w:t>
      </w:r>
      <w:proofErr w:type="spellStart"/>
      <w:r w:rsidR="00D0019E" w:rsidRPr="00D0019E">
        <w:rPr>
          <w:rFonts w:eastAsia="Calibri"/>
          <w:lang w:eastAsia="en-US"/>
        </w:rPr>
        <w:t>SGC</w:t>
      </w:r>
      <w:proofErr w:type="spellEnd"/>
      <w:r w:rsidR="00C3542C">
        <w:rPr>
          <w:rFonts w:eastAsia="Calibri"/>
          <w:lang w:eastAsia="en-US"/>
        </w:rPr>
        <w:t xml:space="preserve"> </w:t>
      </w:r>
      <w:r w:rsidR="00D0019E" w:rsidRPr="00D0019E">
        <w:rPr>
          <w:rFonts w:eastAsia="Calibri"/>
          <w:lang w:eastAsia="en-US"/>
        </w:rPr>
        <w:t>para adaptala ás especificidades de doutoramento.</w:t>
      </w:r>
      <w:r>
        <w:rPr>
          <w:rFonts w:eastAsia="Calibri"/>
          <w:lang w:eastAsia="en-US"/>
        </w:rPr>
        <w:t xml:space="preserve"> No ano 2023 rematouse o desenvolvemento d</w:t>
      </w:r>
      <w:r w:rsidR="007C3D6D">
        <w:rPr>
          <w:rFonts w:eastAsia="Calibri"/>
          <w:lang w:eastAsia="en-US"/>
        </w:rPr>
        <w:t>unha</w:t>
      </w:r>
      <w:r>
        <w:rPr>
          <w:rFonts w:eastAsia="Calibri"/>
          <w:lang w:eastAsia="en-US"/>
        </w:rPr>
        <w:t xml:space="preserve"> aplicación informática</w:t>
      </w:r>
      <w:r w:rsidR="007C3D6D">
        <w:rPr>
          <w:rFonts w:eastAsia="Calibri"/>
          <w:lang w:eastAsia="en-US"/>
        </w:rPr>
        <w:t xml:space="preserve"> adaptada</w:t>
      </w:r>
      <w:r>
        <w:rPr>
          <w:rFonts w:eastAsia="Calibri"/>
          <w:lang w:eastAsia="en-US"/>
        </w:rPr>
        <w:t xml:space="preserve"> </w:t>
      </w:r>
      <w:r w:rsidR="007C3D6D">
        <w:rPr>
          <w:rFonts w:eastAsia="Calibri"/>
          <w:lang w:eastAsia="en-US"/>
        </w:rPr>
        <w:t>a</w:t>
      </w:r>
      <w:r>
        <w:rPr>
          <w:rFonts w:eastAsia="Calibri"/>
          <w:lang w:eastAsia="en-US"/>
        </w:rPr>
        <w:t>os rexistros de doutoramento e o proceso considérase aínda en aplicación ata a realización da proba piloto de carga de rexistros que está planeada durante o curso 2023/2024.</w:t>
      </w:r>
    </w:p>
    <w:p w14:paraId="60A5EAEB" w14:textId="070C383B" w:rsidR="00D0019E" w:rsidRDefault="00D0019E" w:rsidP="00990DFF">
      <w:pPr>
        <w:pStyle w:val="MC0Texto"/>
        <w:rPr>
          <w:rFonts w:eastAsia="Calibri"/>
          <w:lang w:eastAsia="en-US"/>
        </w:rPr>
      </w:pPr>
      <w:r w:rsidRPr="00D0019E">
        <w:rPr>
          <w:rFonts w:eastAsia="Calibri"/>
          <w:lang w:eastAsia="en-US"/>
        </w:rPr>
        <w:t xml:space="preserve">En síntese, pódese concretar que o proxecto está amplamente avanzado, e, como resultado a práctica totalidade dos procesos están en funcionamento e implantados de </w:t>
      </w:r>
      <w:r w:rsidRPr="002762B2">
        <w:rPr>
          <w:rFonts w:eastAsia="Calibri"/>
          <w:lang w:eastAsia="en-US"/>
        </w:rPr>
        <w:t>xeito eficaz.</w:t>
      </w:r>
    </w:p>
    <w:p w14:paraId="7AD5ECDF" w14:textId="507847D7" w:rsidR="0081294B" w:rsidRDefault="0081294B" w:rsidP="0081294B">
      <w:pPr>
        <w:rPr>
          <w:rFonts w:eastAsia="Calibri"/>
          <w:lang w:eastAsia="en-US"/>
        </w:rPr>
      </w:pPr>
    </w:p>
    <w:p w14:paraId="3168D2E8" w14:textId="10F3D705" w:rsidR="00F572E7" w:rsidRDefault="00F572E7" w:rsidP="0081294B">
      <w:pPr>
        <w:rPr>
          <w:rFonts w:eastAsia="Calibri"/>
          <w:lang w:eastAsia="en-US"/>
        </w:rPr>
      </w:pPr>
    </w:p>
    <w:p w14:paraId="758C8AB1" w14:textId="37E5D95A" w:rsidR="00F572E7" w:rsidRDefault="00F572E7" w:rsidP="0081294B">
      <w:pPr>
        <w:rPr>
          <w:rFonts w:eastAsia="Calibri"/>
          <w:lang w:eastAsia="en-US"/>
        </w:rPr>
      </w:pPr>
    </w:p>
    <w:p w14:paraId="07D01390" w14:textId="60FE6974" w:rsidR="00F572E7" w:rsidRDefault="00F572E7" w:rsidP="0081294B">
      <w:pPr>
        <w:rPr>
          <w:rFonts w:eastAsia="Calibri"/>
          <w:lang w:eastAsia="en-US"/>
        </w:rPr>
      </w:pPr>
    </w:p>
    <w:p w14:paraId="1B207A28" w14:textId="294E5AD4" w:rsidR="00F572E7" w:rsidRDefault="00F572E7" w:rsidP="0081294B">
      <w:pPr>
        <w:rPr>
          <w:rFonts w:eastAsia="Calibri"/>
          <w:lang w:eastAsia="en-US"/>
        </w:rPr>
      </w:pPr>
    </w:p>
    <w:p w14:paraId="3DFF343C" w14:textId="048C53E7" w:rsidR="00F572E7" w:rsidRDefault="00F572E7" w:rsidP="0081294B">
      <w:pPr>
        <w:rPr>
          <w:rFonts w:eastAsia="Calibri"/>
          <w:lang w:eastAsia="en-US"/>
        </w:rPr>
      </w:pPr>
    </w:p>
    <w:p w14:paraId="167B710E" w14:textId="629C7486" w:rsidR="00F572E7" w:rsidRDefault="00F572E7" w:rsidP="0081294B">
      <w:pPr>
        <w:rPr>
          <w:rFonts w:eastAsia="Calibri"/>
          <w:lang w:eastAsia="en-US"/>
        </w:rPr>
      </w:pPr>
    </w:p>
    <w:p w14:paraId="272F1D3C" w14:textId="77777777" w:rsidR="00F572E7" w:rsidRPr="0081294B" w:rsidRDefault="00F572E7" w:rsidP="0081294B">
      <w:pPr>
        <w:rPr>
          <w:rFonts w:eastAsia="Calibri"/>
          <w:lang w:eastAsia="en-US"/>
        </w:rPr>
      </w:pPr>
    </w:p>
    <w:p w14:paraId="5B3F38CA" w14:textId="77777777" w:rsidR="006817EB" w:rsidRPr="006817EB" w:rsidRDefault="006817EB" w:rsidP="006817EB">
      <w:pPr>
        <w:rPr>
          <w:rFonts w:eastAsia="Calibri"/>
          <w:lang w:eastAsia="en-US"/>
        </w:rPr>
      </w:pPr>
    </w:p>
    <w:p w14:paraId="5FA63345" w14:textId="5E0EB654" w:rsidR="00D50927" w:rsidRPr="002D121B" w:rsidRDefault="006D56E6" w:rsidP="002D121B">
      <w:pPr>
        <w:pStyle w:val="MC4Apartado2"/>
      </w:pPr>
      <w:r>
        <w:lastRenderedPageBreak/>
        <w:t xml:space="preserve">I.2.3 </w:t>
      </w:r>
      <w:r w:rsidR="00D50927" w:rsidRPr="002D121B">
        <w:t>Cambios organizativos:</w:t>
      </w:r>
    </w:p>
    <w:p w14:paraId="7D9C8C80" w14:textId="742035F8" w:rsidR="003A303D" w:rsidRPr="00786B82" w:rsidRDefault="003A303D" w:rsidP="003A303D">
      <w:pPr>
        <w:pStyle w:val="MC4Apartado2"/>
        <w:outlineLvl w:val="4"/>
      </w:pPr>
      <w:r>
        <w:t xml:space="preserve">Dirección </w:t>
      </w:r>
      <w:r w:rsidRPr="00786B82">
        <w:t>da EIDO</w:t>
      </w:r>
    </w:p>
    <w:p w14:paraId="6098595B" w14:textId="18348E5B" w:rsidR="00D23B85" w:rsidRPr="00990DFF" w:rsidRDefault="00276D04" w:rsidP="00990DFF">
      <w:pPr>
        <w:pStyle w:val="MC0Texto"/>
        <w:rPr>
          <w:rFonts w:eastAsia="Calibri"/>
        </w:rPr>
      </w:pPr>
      <w:r>
        <w:rPr>
          <w:rFonts w:eastAsia="Calibri"/>
        </w:rPr>
        <w:t>O</w:t>
      </w:r>
      <w:r w:rsidR="006141F0" w:rsidRPr="00276D04">
        <w:rPr>
          <w:rFonts w:eastAsia="Calibri"/>
        </w:rPr>
        <w:t xml:space="preserve"> </w:t>
      </w:r>
      <w:r w:rsidRPr="00276D04">
        <w:rPr>
          <w:rFonts w:eastAsia="Calibri"/>
        </w:rPr>
        <w:t>30 de maio</w:t>
      </w:r>
      <w:r w:rsidR="006141F0" w:rsidRPr="00276D04">
        <w:rPr>
          <w:rFonts w:eastAsia="Calibri"/>
        </w:rPr>
        <w:t xml:space="preserve"> </w:t>
      </w:r>
      <w:proofErr w:type="spellStart"/>
      <w:r w:rsidR="006141F0" w:rsidRPr="00276D04">
        <w:rPr>
          <w:rFonts w:eastAsia="Calibri"/>
        </w:rPr>
        <w:t>de</w:t>
      </w:r>
      <w:proofErr w:type="spellEnd"/>
      <w:r w:rsidR="006141F0" w:rsidRPr="00276D04">
        <w:rPr>
          <w:rFonts w:eastAsia="Calibri"/>
        </w:rPr>
        <w:t xml:space="preserve"> </w:t>
      </w:r>
      <w:r w:rsidR="006D7EDB" w:rsidRPr="00276D04">
        <w:rPr>
          <w:rFonts w:eastAsia="Calibri"/>
        </w:rPr>
        <w:t>2023</w:t>
      </w:r>
      <w:r w:rsidR="006D7EDB" w:rsidRPr="00990DFF">
        <w:rPr>
          <w:rFonts w:eastAsia="Calibri"/>
        </w:rPr>
        <w:t xml:space="preserve"> </w:t>
      </w:r>
      <w:r w:rsidR="009C737B">
        <w:rPr>
          <w:rFonts w:eastAsia="Calibri"/>
        </w:rPr>
        <w:t xml:space="preserve">foi nomeado </w:t>
      </w:r>
      <w:r w:rsidR="006D7EDB" w:rsidRPr="00990DFF">
        <w:rPr>
          <w:rFonts w:eastAsia="Calibri"/>
        </w:rPr>
        <w:t>Antonio Collazo Fernández como director da EIDO en substitución de Antonio Pino García. O s</w:t>
      </w:r>
      <w:r w:rsidR="00D23B85" w:rsidRPr="00990DFF">
        <w:rPr>
          <w:rFonts w:eastAsia="Calibri"/>
        </w:rPr>
        <w:t xml:space="preserve">ubdirector </w:t>
      </w:r>
      <w:r w:rsidR="006D7EDB" w:rsidRPr="00990DFF">
        <w:rPr>
          <w:rFonts w:eastAsia="Calibri"/>
        </w:rPr>
        <w:t xml:space="preserve">Marcos Arias </w:t>
      </w:r>
      <w:r w:rsidR="00BB64BE" w:rsidRPr="00990DFF">
        <w:rPr>
          <w:rFonts w:eastAsia="Calibri"/>
        </w:rPr>
        <w:t xml:space="preserve">Acuña </w:t>
      </w:r>
      <w:r w:rsidR="009C737B">
        <w:rPr>
          <w:rFonts w:eastAsia="Calibri"/>
        </w:rPr>
        <w:t xml:space="preserve">mantense </w:t>
      </w:r>
      <w:r w:rsidR="006D7EDB" w:rsidRPr="00990DFF">
        <w:rPr>
          <w:rFonts w:eastAsia="Calibri"/>
        </w:rPr>
        <w:t>como subdirector da EIDO</w:t>
      </w:r>
      <w:r w:rsidR="009C737B">
        <w:rPr>
          <w:rFonts w:eastAsia="Calibri"/>
        </w:rPr>
        <w:t xml:space="preserve"> (</w:t>
      </w:r>
      <w:r w:rsidR="00D23B85" w:rsidRPr="00990DFF">
        <w:rPr>
          <w:rFonts w:eastAsia="Calibri"/>
        </w:rPr>
        <w:t xml:space="preserve">pero se espera que </w:t>
      </w:r>
      <w:r w:rsidR="006D7EDB" w:rsidRPr="00990DFF">
        <w:rPr>
          <w:rFonts w:eastAsia="Calibri"/>
        </w:rPr>
        <w:t xml:space="preserve">sexa </w:t>
      </w:r>
      <w:r w:rsidR="002D69C9" w:rsidRPr="00990DFF">
        <w:rPr>
          <w:rFonts w:eastAsia="Calibri"/>
        </w:rPr>
        <w:t>subst</w:t>
      </w:r>
      <w:r w:rsidR="002D69C9">
        <w:rPr>
          <w:rFonts w:eastAsia="Calibri"/>
        </w:rPr>
        <w:t>it</w:t>
      </w:r>
      <w:r w:rsidR="002D69C9" w:rsidRPr="00990DFF">
        <w:rPr>
          <w:rFonts w:eastAsia="Calibri"/>
        </w:rPr>
        <w:t>uído</w:t>
      </w:r>
      <w:r w:rsidR="00D23B85" w:rsidRPr="00990DFF">
        <w:rPr>
          <w:rFonts w:eastAsia="Calibri"/>
        </w:rPr>
        <w:t xml:space="preserve"> a </w:t>
      </w:r>
      <w:r w:rsidR="006D7EDB" w:rsidRPr="00990DFF">
        <w:rPr>
          <w:rFonts w:eastAsia="Calibri"/>
        </w:rPr>
        <w:t>come</w:t>
      </w:r>
      <w:r w:rsidR="007F0CA7" w:rsidRPr="00990DFF">
        <w:rPr>
          <w:rFonts w:eastAsia="Calibri"/>
        </w:rPr>
        <w:t>z</w:t>
      </w:r>
      <w:r w:rsidR="006D7EDB" w:rsidRPr="00990DFF">
        <w:rPr>
          <w:rFonts w:eastAsia="Calibri"/>
        </w:rPr>
        <w:t>o</w:t>
      </w:r>
      <w:r w:rsidR="002D69C9">
        <w:rPr>
          <w:rFonts w:eastAsia="Calibri"/>
        </w:rPr>
        <w:t>s</w:t>
      </w:r>
      <w:r w:rsidR="006D7EDB" w:rsidRPr="00990DFF">
        <w:rPr>
          <w:rFonts w:eastAsia="Calibri"/>
        </w:rPr>
        <w:t xml:space="preserve"> do </w:t>
      </w:r>
      <w:r w:rsidR="00D23B85" w:rsidRPr="00990DFF">
        <w:rPr>
          <w:rFonts w:eastAsia="Calibri"/>
        </w:rPr>
        <w:t>curso 2023/2024</w:t>
      </w:r>
      <w:r w:rsidR="009C737B">
        <w:rPr>
          <w:rFonts w:eastAsia="Calibri"/>
        </w:rPr>
        <w:t>) e tamén</w:t>
      </w:r>
      <w:r w:rsidR="002D69C9">
        <w:rPr>
          <w:rFonts w:eastAsia="Calibri"/>
        </w:rPr>
        <w:t xml:space="preserve"> se</w:t>
      </w:r>
      <w:r w:rsidR="009C737B">
        <w:rPr>
          <w:rFonts w:eastAsia="Calibri"/>
        </w:rPr>
        <w:t xml:space="preserve"> </w:t>
      </w:r>
      <w:r w:rsidR="006D7EDB" w:rsidRPr="00990DFF">
        <w:rPr>
          <w:rFonts w:eastAsia="Calibri"/>
        </w:rPr>
        <w:t>mant</w:t>
      </w:r>
      <w:r w:rsidR="002D69C9">
        <w:rPr>
          <w:rFonts w:eastAsia="Calibri"/>
        </w:rPr>
        <w:t>én</w:t>
      </w:r>
      <w:r w:rsidR="006D7EDB" w:rsidRPr="00990DFF">
        <w:rPr>
          <w:rFonts w:eastAsia="Calibri"/>
        </w:rPr>
        <w:t xml:space="preserve"> Pablo </w:t>
      </w:r>
      <w:proofErr w:type="spellStart"/>
      <w:r w:rsidR="006D7EDB" w:rsidRPr="00990DFF">
        <w:rPr>
          <w:rFonts w:eastAsia="Calibri"/>
        </w:rPr>
        <w:t>Hervés</w:t>
      </w:r>
      <w:proofErr w:type="spellEnd"/>
      <w:r w:rsidR="006D7EDB" w:rsidRPr="00990DFF">
        <w:rPr>
          <w:rFonts w:eastAsia="Calibri"/>
        </w:rPr>
        <w:t xml:space="preserve"> </w:t>
      </w:r>
      <w:proofErr w:type="spellStart"/>
      <w:r w:rsidR="006D7EDB" w:rsidRPr="00990DFF">
        <w:rPr>
          <w:rFonts w:eastAsia="Calibri"/>
        </w:rPr>
        <w:t>Beloso</w:t>
      </w:r>
      <w:proofErr w:type="spellEnd"/>
      <w:r w:rsidR="006D7EDB" w:rsidRPr="00990DFF">
        <w:rPr>
          <w:rFonts w:eastAsia="Calibri"/>
        </w:rPr>
        <w:t xml:space="preserve"> como </w:t>
      </w:r>
      <w:r w:rsidR="00D23B85" w:rsidRPr="00990DFF">
        <w:rPr>
          <w:rFonts w:eastAsia="Calibri"/>
        </w:rPr>
        <w:t>secretario académico</w:t>
      </w:r>
      <w:r w:rsidR="006D7EDB" w:rsidRPr="00990DFF">
        <w:rPr>
          <w:rFonts w:eastAsia="Calibri"/>
        </w:rPr>
        <w:t xml:space="preserve">. Este cambios notables non afectaron </w:t>
      </w:r>
      <w:proofErr w:type="spellStart"/>
      <w:r w:rsidR="006D7EDB" w:rsidRPr="00990DFF">
        <w:rPr>
          <w:rFonts w:eastAsia="Calibri"/>
        </w:rPr>
        <w:t>significativamente</w:t>
      </w:r>
      <w:proofErr w:type="spellEnd"/>
      <w:r w:rsidR="006D7EDB" w:rsidRPr="00990DFF">
        <w:rPr>
          <w:rFonts w:eastAsia="Calibri"/>
        </w:rPr>
        <w:t xml:space="preserve"> ao funcionamento ordinario da EIDO, </w:t>
      </w:r>
      <w:r w:rsidR="002D69C9" w:rsidRPr="00990DFF">
        <w:rPr>
          <w:rFonts w:eastAsia="Calibri"/>
        </w:rPr>
        <w:t>incluídos</w:t>
      </w:r>
      <w:r w:rsidR="00D86758" w:rsidRPr="00990DFF">
        <w:rPr>
          <w:rFonts w:eastAsia="Calibri"/>
        </w:rPr>
        <w:t xml:space="preserve"> os programas de calidade (seguimento, acreditación,... )</w:t>
      </w:r>
      <w:r w:rsidR="00534CFB" w:rsidRPr="00990DFF">
        <w:rPr>
          <w:rFonts w:eastAsia="Calibri"/>
        </w:rPr>
        <w:t>,</w:t>
      </w:r>
      <w:r w:rsidR="00D86758" w:rsidRPr="00990DFF">
        <w:rPr>
          <w:rFonts w:eastAsia="Calibri"/>
        </w:rPr>
        <w:t xml:space="preserve"> </w:t>
      </w:r>
      <w:r w:rsidR="006D7EDB" w:rsidRPr="00990DFF">
        <w:rPr>
          <w:rFonts w:eastAsia="Calibri"/>
        </w:rPr>
        <w:t xml:space="preserve">pero </w:t>
      </w:r>
      <w:r w:rsidR="00D86758" w:rsidRPr="00990DFF">
        <w:rPr>
          <w:rFonts w:eastAsia="Calibri"/>
        </w:rPr>
        <w:t>s</w:t>
      </w:r>
      <w:r w:rsidR="00534CFB" w:rsidRPr="00990DFF">
        <w:rPr>
          <w:rFonts w:eastAsia="Calibri"/>
        </w:rPr>
        <w:t>i</w:t>
      </w:r>
      <w:r w:rsidR="00D86758" w:rsidRPr="00990DFF">
        <w:rPr>
          <w:rFonts w:eastAsia="Calibri"/>
        </w:rPr>
        <w:t xml:space="preserve"> </w:t>
      </w:r>
      <w:r w:rsidR="00990DFF" w:rsidRPr="00990DFF">
        <w:rPr>
          <w:rFonts w:eastAsia="Calibri"/>
        </w:rPr>
        <w:t xml:space="preserve">demoraron </w:t>
      </w:r>
      <w:r w:rsidR="00D86758" w:rsidRPr="00990DFF">
        <w:rPr>
          <w:rFonts w:eastAsia="Calibri"/>
        </w:rPr>
        <w:t xml:space="preserve">as actividades e </w:t>
      </w:r>
      <w:r w:rsidR="006D7EDB" w:rsidRPr="00990DFF">
        <w:rPr>
          <w:rFonts w:eastAsia="Calibri"/>
        </w:rPr>
        <w:t xml:space="preserve">procesos asociados </w:t>
      </w:r>
      <w:r w:rsidR="00D86758" w:rsidRPr="00990DFF">
        <w:rPr>
          <w:rFonts w:eastAsia="Calibri"/>
        </w:rPr>
        <w:t xml:space="preserve">a implantación e mellora </w:t>
      </w:r>
      <w:r w:rsidR="006D7EDB" w:rsidRPr="00990DFF">
        <w:rPr>
          <w:rFonts w:eastAsia="Calibri"/>
        </w:rPr>
        <w:t xml:space="preserve">do </w:t>
      </w:r>
      <w:proofErr w:type="spellStart"/>
      <w:r w:rsidR="006D7EDB" w:rsidRPr="00990DFF">
        <w:rPr>
          <w:rFonts w:eastAsia="Calibri"/>
        </w:rPr>
        <w:t>SGC</w:t>
      </w:r>
      <w:proofErr w:type="spellEnd"/>
      <w:r w:rsidR="00534CFB" w:rsidRPr="00990DFF">
        <w:rPr>
          <w:rFonts w:eastAsia="Calibri"/>
        </w:rPr>
        <w:t>.</w:t>
      </w:r>
    </w:p>
    <w:p w14:paraId="210CB79C" w14:textId="4EE09C89" w:rsidR="00D0019E" w:rsidRPr="00786B82" w:rsidRDefault="00D0019E" w:rsidP="003A303D">
      <w:pPr>
        <w:pStyle w:val="MC4Apartado2"/>
        <w:outlineLvl w:val="4"/>
      </w:pPr>
      <w:r w:rsidRPr="00786B82">
        <w:t xml:space="preserve">Comisión de Calidade da </w:t>
      </w:r>
      <w:r w:rsidR="006E7561" w:rsidRPr="00786B82">
        <w:t>EIDO</w:t>
      </w:r>
    </w:p>
    <w:p w14:paraId="4B8B4C12" w14:textId="77777777" w:rsidR="003A303D" w:rsidRDefault="00D0019E" w:rsidP="00786B82">
      <w:pPr>
        <w:pStyle w:val="MC0Texto"/>
        <w:rPr>
          <w:rFonts w:eastAsia="Calibri"/>
        </w:rPr>
      </w:pPr>
      <w:r w:rsidRPr="00786B82">
        <w:rPr>
          <w:rFonts w:eastAsia="Calibri"/>
        </w:rPr>
        <w:t xml:space="preserve">A composición, o funcionamento e as competencias da Comisión de Calidade están establecidas no Manual de Calidade da </w:t>
      </w:r>
      <w:r w:rsidR="006E7561" w:rsidRPr="00786B82">
        <w:rPr>
          <w:rFonts w:eastAsia="Calibri"/>
        </w:rPr>
        <w:t>EIDO</w:t>
      </w:r>
      <w:r w:rsidRPr="00786B82">
        <w:rPr>
          <w:rFonts w:eastAsia="Calibri"/>
        </w:rPr>
        <w:t>.</w:t>
      </w:r>
    </w:p>
    <w:p w14:paraId="3A16FE8F" w14:textId="1EA5817E" w:rsidR="00D0019E" w:rsidRPr="00786B82" w:rsidRDefault="003A303D" w:rsidP="00786B82">
      <w:pPr>
        <w:pStyle w:val="MC0Texto"/>
        <w:rPr>
          <w:rFonts w:eastAsia="Calibri"/>
        </w:rPr>
      </w:pPr>
      <w:r>
        <w:rPr>
          <w:rFonts w:eastAsia="Calibri"/>
        </w:rPr>
        <w:t xml:space="preserve">A composición actual da </w:t>
      </w:r>
      <w:r w:rsidR="00D0019E" w:rsidRPr="00786B82">
        <w:rPr>
          <w:rFonts w:eastAsia="Calibri"/>
        </w:rPr>
        <w:t>comisió</w:t>
      </w:r>
      <w:r>
        <w:rPr>
          <w:rFonts w:eastAsia="Calibri"/>
        </w:rPr>
        <w:t xml:space="preserve">n, xunto cos cambios que se produciron., é a seguinte </w:t>
      </w:r>
      <w:r w:rsidR="00D0019E" w:rsidRPr="00786B82">
        <w:rPr>
          <w:rFonts w:eastAsia="Calibri"/>
        </w:rPr>
        <w:t>:</w:t>
      </w:r>
    </w:p>
    <w:p w14:paraId="1F3099B4" w14:textId="44CE4D0F" w:rsidR="00D0019E" w:rsidRPr="00786B82" w:rsidRDefault="00D0019E" w:rsidP="002762B2">
      <w:pPr>
        <w:pStyle w:val="MC5Lista"/>
        <w:rPr>
          <w:rFonts w:eastAsia="Calibri"/>
          <w:lang w:eastAsia="en-US"/>
        </w:rPr>
      </w:pPr>
      <w:r w:rsidRPr="00786B82">
        <w:rPr>
          <w:rFonts w:eastAsia="Calibri"/>
          <w:lang w:eastAsia="en-US"/>
        </w:rPr>
        <w:t xml:space="preserve">O presidente/director da </w:t>
      </w:r>
      <w:r w:rsidR="006E7561" w:rsidRPr="00786B82">
        <w:rPr>
          <w:rFonts w:eastAsia="Calibri"/>
          <w:lang w:eastAsia="en-US"/>
        </w:rPr>
        <w:t>EIDO</w:t>
      </w:r>
      <w:r w:rsidRPr="00786B82">
        <w:rPr>
          <w:rFonts w:eastAsia="Calibri"/>
          <w:lang w:eastAsia="en-US"/>
        </w:rPr>
        <w:t>: Antonio Pino García</w:t>
      </w:r>
      <w:r w:rsidR="007F0CA7">
        <w:rPr>
          <w:rFonts w:eastAsia="Calibri"/>
          <w:lang w:eastAsia="en-US"/>
        </w:rPr>
        <w:t xml:space="preserve">. Desde </w:t>
      </w:r>
      <w:r w:rsidR="00E5134E">
        <w:rPr>
          <w:rFonts w:eastAsia="Calibri"/>
          <w:lang w:eastAsia="en-US"/>
        </w:rPr>
        <w:t>x</w:t>
      </w:r>
      <w:r w:rsidR="007F0CA7">
        <w:rPr>
          <w:rFonts w:eastAsia="Calibri"/>
          <w:lang w:eastAsia="en-US"/>
        </w:rPr>
        <w:t>u</w:t>
      </w:r>
      <w:r w:rsidR="00E5134E">
        <w:rPr>
          <w:rFonts w:eastAsia="Calibri"/>
          <w:lang w:eastAsia="en-US"/>
        </w:rPr>
        <w:t>ñ</w:t>
      </w:r>
      <w:r w:rsidR="007F0CA7">
        <w:rPr>
          <w:rFonts w:eastAsia="Calibri"/>
          <w:lang w:eastAsia="en-US"/>
        </w:rPr>
        <w:t>o 2023</w:t>
      </w:r>
      <w:r w:rsidR="00E5134E">
        <w:rPr>
          <w:rFonts w:eastAsia="Calibri"/>
          <w:lang w:eastAsia="en-US"/>
        </w:rPr>
        <w:t>,</w:t>
      </w:r>
      <w:r w:rsidR="007F0CA7">
        <w:rPr>
          <w:rFonts w:eastAsia="Calibri"/>
          <w:lang w:eastAsia="en-US"/>
        </w:rPr>
        <w:t xml:space="preserve"> Antonio Collazo Fernández.</w:t>
      </w:r>
    </w:p>
    <w:p w14:paraId="26855B7E" w14:textId="77777777" w:rsidR="00D0019E" w:rsidRPr="00786B82" w:rsidRDefault="00D0019E" w:rsidP="002762B2">
      <w:pPr>
        <w:pStyle w:val="MC5Lista"/>
        <w:rPr>
          <w:rFonts w:eastAsia="Calibri"/>
          <w:lang w:eastAsia="en-US"/>
        </w:rPr>
      </w:pPr>
      <w:r w:rsidRPr="00786B82">
        <w:rPr>
          <w:rFonts w:eastAsia="Calibri"/>
          <w:lang w:eastAsia="en-US"/>
        </w:rPr>
        <w:t xml:space="preserve">O director da Área de Calidade, ou persoa en quen delegue: Xosé María Gómez Clemente. Desde 2019, </w:t>
      </w:r>
      <w:proofErr w:type="spellStart"/>
      <w:r w:rsidRPr="00786B82">
        <w:rPr>
          <w:rFonts w:eastAsia="Calibri"/>
          <w:lang w:eastAsia="en-US"/>
        </w:rPr>
        <w:t>Joaquín</w:t>
      </w:r>
      <w:proofErr w:type="spellEnd"/>
      <w:r w:rsidRPr="00786B82">
        <w:rPr>
          <w:rFonts w:eastAsia="Calibri"/>
          <w:lang w:eastAsia="en-US"/>
        </w:rPr>
        <w:t xml:space="preserve"> </w:t>
      </w:r>
      <w:proofErr w:type="spellStart"/>
      <w:r w:rsidRPr="00786B82">
        <w:rPr>
          <w:rFonts w:eastAsia="Calibri"/>
          <w:lang w:eastAsia="en-US"/>
        </w:rPr>
        <w:t>Baltasar</w:t>
      </w:r>
      <w:proofErr w:type="spellEnd"/>
      <w:r w:rsidRPr="00786B82">
        <w:rPr>
          <w:rFonts w:eastAsia="Calibri"/>
          <w:lang w:eastAsia="en-US"/>
        </w:rPr>
        <w:t xml:space="preserve"> Collazo Rodríguez</w:t>
      </w:r>
    </w:p>
    <w:p w14:paraId="6513C717" w14:textId="34F164A6" w:rsidR="00D0019E" w:rsidRPr="00786B82" w:rsidRDefault="00D0019E" w:rsidP="002762B2">
      <w:pPr>
        <w:pStyle w:val="MC5Lista"/>
        <w:rPr>
          <w:rFonts w:eastAsia="Calibri"/>
          <w:lang w:eastAsia="en-US"/>
        </w:rPr>
      </w:pPr>
      <w:r w:rsidRPr="00786B82">
        <w:rPr>
          <w:rFonts w:eastAsia="Calibri"/>
          <w:lang w:eastAsia="en-US"/>
        </w:rPr>
        <w:t xml:space="preserve">O coordinador de calidade/subdirector da </w:t>
      </w:r>
      <w:r w:rsidR="006E7561" w:rsidRPr="00786B82">
        <w:rPr>
          <w:rFonts w:eastAsia="Calibri"/>
          <w:lang w:eastAsia="en-US"/>
        </w:rPr>
        <w:t>EIDO</w:t>
      </w:r>
      <w:r w:rsidRPr="00786B82">
        <w:rPr>
          <w:rFonts w:eastAsia="Calibri"/>
          <w:lang w:eastAsia="en-US"/>
        </w:rPr>
        <w:t>: A. Marcos Arias Acuña</w:t>
      </w:r>
    </w:p>
    <w:p w14:paraId="42C9A0C9" w14:textId="77777777" w:rsidR="00D0019E" w:rsidRPr="00786B82" w:rsidRDefault="00D0019E" w:rsidP="002762B2">
      <w:pPr>
        <w:pStyle w:val="MC5Lista"/>
        <w:rPr>
          <w:rFonts w:eastAsia="Calibri"/>
          <w:lang w:eastAsia="en-US"/>
        </w:rPr>
      </w:pPr>
      <w:r w:rsidRPr="00786B82">
        <w:rPr>
          <w:rFonts w:eastAsia="Calibri"/>
          <w:lang w:eastAsia="en-US"/>
        </w:rPr>
        <w:t>O xefe do Servizo de Xestión de Estudos de Posgrao, ou persoa en quen delegue: José Luís Gómez Reboiro</w:t>
      </w:r>
    </w:p>
    <w:p w14:paraId="4C2A1A48" w14:textId="77777777" w:rsidR="00D0019E" w:rsidRPr="00786B82" w:rsidRDefault="00D0019E" w:rsidP="002762B2">
      <w:pPr>
        <w:pStyle w:val="MC5Lista"/>
        <w:rPr>
          <w:rFonts w:eastAsia="Calibri"/>
          <w:lang w:eastAsia="en-US"/>
        </w:rPr>
      </w:pPr>
      <w:r w:rsidRPr="00786B82">
        <w:rPr>
          <w:rFonts w:eastAsia="Calibri"/>
          <w:lang w:eastAsia="en-US"/>
        </w:rPr>
        <w:t xml:space="preserve">Unha persoa representante do estudantado de doutoramento: Alicia López Bruzos. Desde 2019, Sara Martínez Carrera. Desde 2021, Juan Jesús Rico </w:t>
      </w:r>
      <w:proofErr w:type="spellStart"/>
      <w:r w:rsidRPr="00786B82">
        <w:rPr>
          <w:rFonts w:eastAsia="Calibri"/>
          <w:lang w:eastAsia="en-US"/>
        </w:rPr>
        <w:t>Fuentes</w:t>
      </w:r>
      <w:proofErr w:type="spellEnd"/>
    </w:p>
    <w:p w14:paraId="063F1F24" w14:textId="745FC2E3" w:rsidR="00D0019E" w:rsidRPr="00786B82" w:rsidRDefault="00D0019E" w:rsidP="002762B2">
      <w:pPr>
        <w:pStyle w:val="MC5Lista"/>
        <w:rPr>
          <w:rFonts w:eastAsia="Calibri"/>
          <w:lang w:eastAsia="en-US"/>
        </w:rPr>
      </w:pPr>
      <w:r w:rsidRPr="00786B82">
        <w:rPr>
          <w:rFonts w:eastAsia="Calibri"/>
          <w:lang w:eastAsia="en-US"/>
        </w:rPr>
        <w:t xml:space="preserve">Responsables de calidade dos programas de doutoramento por cada ámbito recoñecido no </w:t>
      </w:r>
      <w:proofErr w:type="spellStart"/>
      <w:r w:rsidRPr="00786B82">
        <w:rPr>
          <w:rFonts w:eastAsia="Calibri"/>
          <w:lang w:eastAsia="en-US"/>
        </w:rPr>
        <w:t>RRI</w:t>
      </w:r>
      <w:proofErr w:type="spellEnd"/>
      <w:r w:rsidRPr="00786B82">
        <w:rPr>
          <w:rFonts w:eastAsia="Calibri"/>
          <w:lang w:eastAsia="en-US"/>
        </w:rPr>
        <w:t xml:space="preserve"> da </w:t>
      </w:r>
      <w:r w:rsidR="006E7561" w:rsidRPr="00786B82">
        <w:rPr>
          <w:rFonts w:eastAsia="Calibri"/>
          <w:lang w:eastAsia="en-US"/>
        </w:rPr>
        <w:t>EIDO</w:t>
      </w:r>
      <w:r w:rsidRPr="00786B82">
        <w:rPr>
          <w:rFonts w:eastAsia="Calibri"/>
          <w:lang w:eastAsia="en-US"/>
        </w:rPr>
        <w:t>:</w:t>
      </w:r>
    </w:p>
    <w:p w14:paraId="3E9A5988" w14:textId="77777777" w:rsidR="00D0019E" w:rsidRPr="00786B82" w:rsidRDefault="00D0019E" w:rsidP="002762B2">
      <w:pPr>
        <w:pStyle w:val="MC5Lista"/>
        <w:rPr>
          <w:rFonts w:eastAsia="Calibri"/>
          <w:lang w:eastAsia="en-US"/>
        </w:rPr>
      </w:pPr>
      <w:r w:rsidRPr="00786B82">
        <w:rPr>
          <w:rFonts w:eastAsia="Calibri"/>
          <w:lang w:eastAsia="en-US"/>
        </w:rPr>
        <w:t xml:space="preserve">Artes e Humanidades: Ana </w:t>
      </w:r>
      <w:proofErr w:type="spellStart"/>
      <w:r w:rsidRPr="00786B82">
        <w:rPr>
          <w:rFonts w:eastAsia="Calibri"/>
          <w:lang w:eastAsia="en-US"/>
        </w:rPr>
        <w:t>Luna</w:t>
      </w:r>
      <w:proofErr w:type="spellEnd"/>
      <w:r w:rsidRPr="00786B82">
        <w:rPr>
          <w:rFonts w:eastAsia="Calibri"/>
          <w:lang w:eastAsia="en-US"/>
        </w:rPr>
        <w:t xml:space="preserve"> </w:t>
      </w:r>
      <w:proofErr w:type="spellStart"/>
      <w:r w:rsidRPr="00786B82">
        <w:rPr>
          <w:rFonts w:eastAsia="Calibri"/>
          <w:lang w:eastAsia="en-US"/>
        </w:rPr>
        <w:t>Alonso</w:t>
      </w:r>
      <w:proofErr w:type="spellEnd"/>
      <w:r w:rsidRPr="00786B82">
        <w:rPr>
          <w:rFonts w:eastAsia="Calibri"/>
          <w:lang w:eastAsia="en-US"/>
        </w:rPr>
        <w:t xml:space="preserve">. Desde 2019, Teresa Rivas Brea. Desde 2021, Susana </w:t>
      </w:r>
      <w:proofErr w:type="spellStart"/>
      <w:r w:rsidRPr="00786B82">
        <w:rPr>
          <w:rFonts w:eastAsia="Calibri"/>
          <w:lang w:eastAsia="en-US"/>
        </w:rPr>
        <w:t>Reboreda</w:t>
      </w:r>
      <w:proofErr w:type="spellEnd"/>
      <w:r w:rsidRPr="00786B82">
        <w:rPr>
          <w:rFonts w:eastAsia="Calibri"/>
          <w:lang w:eastAsia="en-US"/>
        </w:rPr>
        <w:t xml:space="preserve"> </w:t>
      </w:r>
      <w:proofErr w:type="spellStart"/>
      <w:r w:rsidRPr="00786B82">
        <w:rPr>
          <w:rFonts w:eastAsia="Calibri"/>
          <w:lang w:eastAsia="en-US"/>
        </w:rPr>
        <w:t>Morillo</w:t>
      </w:r>
      <w:proofErr w:type="spellEnd"/>
      <w:r w:rsidRPr="00786B82">
        <w:rPr>
          <w:rFonts w:eastAsia="Calibri"/>
          <w:lang w:eastAsia="en-US"/>
        </w:rPr>
        <w:t xml:space="preserve">. Desde 2022, </w:t>
      </w:r>
      <w:proofErr w:type="spellStart"/>
      <w:r w:rsidRPr="00786B82">
        <w:rPr>
          <w:rFonts w:eastAsia="Calibri"/>
          <w:lang w:eastAsia="en-US"/>
        </w:rPr>
        <w:t>Antonia</w:t>
      </w:r>
      <w:proofErr w:type="spellEnd"/>
      <w:r w:rsidRPr="00786B82">
        <w:rPr>
          <w:rFonts w:eastAsia="Calibri"/>
          <w:lang w:eastAsia="en-US"/>
        </w:rPr>
        <w:t xml:space="preserve"> </w:t>
      </w:r>
      <w:proofErr w:type="spellStart"/>
      <w:r w:rsidRPr="00786B82">
        <w:rPr>
          <w:rFonts w:eastAsia="Calibri"/>
          <w:lang w:eastAsia="en-US"/>
        </w:rPr>
        <w:t>Blanco</w:t>
      </w:r>
      <w:proofErr w:type="spellEnd"/>
      <w:r w:rsidRPr="00786B82">
        <w:rPr>
          <w:rFonts w:eastAsia="Calibri"/>
          <w:lang w:eastAsia="en-US"/>
        </w:rPr>
        <w:t xml:space="preserve"> Pesqueira.</w:t>
      </w:r>
    </w:p>
    <w:p w14:paraId="42698BC0" w14:textId="77777777" w:rsidR="00D0019E" w:rsidRPr="00786B82" w:rsidRDefault="00D0019E" w:rsidP="002762B2">
      <w:pPr>
        <w:pStyle w:val="MC5Lista"/>
        <w:rPr>
          <w:rFonts w:eastAsia="Calibri"/>
          <w:lang w:eastAsia="en-US"/>
        </w:rPr>
      </w:pPr>
      <w:r w:rsidRPr="00786B82">
        <w:rPr>
          <w:rFonts w:eastAsia="Calibri"/>
          <w:lang w:eastAsia="en-US"/>
        </w:rPr>
        <w:t>Enxeñaría e Arquitectura: Asunción Longo González</w:t>
      </w:r>
    </w:p>
    <w:p w14:paraId="66231A51" w14:textId="77777777" w:rsidR="00D0019E" w:rsidRPr="00786B82" w:rsidRDefault="00D0019E" w:rsidP="002762B2">
      <w:pPr>
        <w:pStyle w:val="MC5Lista"/>
        <w:rPr>
          <w:rFonts w:eastAsia="Calibri"/>
          <w:lang w:eastAsia="en-US"/>
        </w:rPr>
      </w:pPr>
      <w:r w:rsidRPr="00786B82">
        <w:rPr>
          <w:rFonts w:eastAsia="Calibri"/>
          <w:lang w:eastAsia="en-US"/>
        </w:rPr>
        <w:t xml:space="preserve">Xurídico-Social: Yolanda Rodríguez Castro. Desde 2019, </w:t>
      </w:r>
      <w:proofErr w:type="spellStart"/>
      <w:r w:rsidRPr="00786B82">
        <w:rPr>
          <w:rFonts w:eastAsia="Calibri"/>
          <w:lang w:eastAsia="en-US"/>
        </w:rPr>
        <w:t>Ángeles</w:t>
      </w:r>
      <w:proofErr w:type="spellEnd"/>
      <w:r w:rsidRPr="00786B82">
        <w:rPr>
          <w:rFonts w:eastAsia="Calibri"/>
          <w:lang w:eastAsia="en-US"/>
        </w:rPr>
        <w:t xml:space="preserve"> Parrilla Latas</w:t>
      </w:r>
    </w:p>
    <w:p w14:paraId="6BB57FE6" w14:textId="77777777" w:rsidR="00D0019E" w:rsidRPr="00786B82" w:rsidRDefault="00D0019E" w:rsidP="002762B2">
      <w:pPr>
        <w:pStyle w:val="MC5Lista"/>
        <w:rPr>
          <w:rFonts w:eastAsia="Calibri"/>
          <w:lang w:eastAsia="en-US"/>
        </w:rPr>
      </w:pPr>
      <w:r w:rsidRPr="00786B82">
        <w:rPr>
          <w:rFonts w:eastAsia="Calibri"/>
          <w:lang w:eastAsia="en-US"/>
        </w:rPr>
        <w:t xml:space="preserve">Campus do Mar: </w:t>
      </w:r>
      <w:proofErr w:type="spellStart"/>
      <w:r w:rsidRPr="00786B82">
        <w:rPr>
          <w:rFonts w:eastAsia="Calibri"/>
          <w:lang w:eastAsia="en-US"/>
        </w:rPr>
        <w:t>Paloma</w:t>
      </w:r>
      <w:proofErr w:type="spellEnd"/>
      <w:r w:rsidRPr="00786B82">
        <w:rPr>
          <w:rFonts w:eastAsia="Calibri"/>
          <w:lang w:eastAsia="en-US"/>
        </w:rPr>
        <w:t xml:space="preserve"> Morán Martínez</w:t>
      </w:r>
    </w:p>
    <w:p w14:paraId="2CF878AB" w14:textId="47218F0E" w:rsidR="00D0019E" w:rsidRPr="00786B82" w:rsidRDefault="00D0019E" w:rsidP="002762B2">
      <w:pPr>
        <w:pStyle w:val="MC5Lista"/>
        <w:rPr>
          <w:rFonts w:eastAsia="Calibri"/>
          <w:lang w:eastAsia="en-US"/>
        </w:rPr>
      </w:pPr>
      <w:r w:rsidRPr="00786B82">
        <w:rPr>
          <w:rFonts w:eastAsia="Calibri"/>
          <w:lang w:eastAsia="en-US"/>
        </w:rPr>
        <w:t>Ciencias: Desde 2021, Pedro Pablo Gallego</w:t>
      </w:r>
      <w:r w:rsidR="00C3542C" w:rsidRPr="00786B82">
        <w:rPr>
          <w:rFonts w:eastAsia="Calibri"/>
          <w:lang w:eastAsia="en-US"/>
        </w:rPr>
        <w:t xml:space="preserve"> </w:t>
      </w:r>
      <w:r w:rsidRPr="00786B82">
        <w:rPr>
          <w:rFonts w:eastAsia="Calibri"/>
          <w:lang w:eastAsia="en-US"/>
        </w:rPr>
        <w:t>Veigas</w:t>
      </w:r>
    </w:p>
    <w:p w14:paraId="5339F0FE" w14:textId="527E89CF" w:rsidR="00D0019E" w:rsidRPr="00786B82" w:rsidRDefault="00B16745" w:rsidP="002762B2">
      <w:pPr>
        <w:pStyle w:val="MC5Lista"/>
        <w:rPr>
          <w:rFonts w:eastAsia="Calibri"/>
          <w:lang w:eastAsia="en-US"/>
        </w:rPr>
      </w:pPr>
      <w:r>
        <w:rPr>
          <w:rFonts w:eastAsia="Calibri"/>
          <w:lang w:eastAsia="en-US"/>
        </w:rPr>
        <w:t>O técnico superior de C</w:t>
      </w:r>
      <w:r w:rsidR="00D0019E" w:rsidRPr="00786B82">
        <w:rPr>
          <w:rFonts w:eastAsia="Calibri"/>
          <w:lang w:eastAsia="en-US"/>
        </w:rPr>
        <w:t>alidade: José Miguel Dorribo Rivera (membro nato desde 2022)</w:t>
      </w:r>
    </w:p>
    <w:p w14:paraId="70DF14F1" w14:textId="4836AD2E" w:rsidR="00D0019E" w:rsidRPr="00786B82" w:rsidRDefault="00D0019E" w:rsidP="00786B82">
      <w:pPr>
        <w:pStyle w:val="MC0Texto"/>
        <w:rPr>
          <w:rFonts w:eastAsia="Calibri"/>
        </w:rPr>
      </w:pPr>
      <w:r w:rsidRPr="00786B82">
        <w:rPr>
          <w:rFonts w:eastAsia="Calibri"/>
        </w:rPr>
        <w:lastRenderedPageBreak/>
        <w:t>Competencias</w:t>
      </w:r>
    </w:p>
    <w:p w14:paraId="39334522" w14:textId="45C631A9" w:rsidR="00D0019E" w:rsidRPr="00786B82" w:rsidRDefault="00D0019E" w:rsidP="00786B82">
      <w:pPr>
        <w:pStyle w:val="MC0Texto"/>
        <w:rPr>
          <w:rFonts w:eastAsia="Calibri"/>
        </w:rPr>
      </w:pPr>
      <w:r w:rsidRPr="00786B82">
        <w:rPr>
          <w:rFonts w:eastAsia="Calibri"/>
        </w:rPr>
        <w:t xml:space="preserve">As persoas que a integran son elementos clave no desenvolvemento dos programas de calidade da escola. Ademais da súa participación activa nas funcións específicas da comisión, deben ser axentes dinamizadores da xestión de calidade na </w:t>
      </w:r>
      <w:r w:rsidR="006E7561" w:rsidRPr="00786B82">
        <w:rPr>
          <w:rFonts w:eastAsia="Calibri"/>
        </w:rPr>
        <w:t>EIDO</w:t>
      </w:r>
      <w:r w:rsidRPr="00786B82">
        <w:rPr>
          <w:rFonts w:eastAsia="Calibri"/>
        </w:rPr>
        <w:t>.</w:t>
      </w:r>
    </w:p>
    <w:p w14:paraId="7EEFEC42" w14:textId="4C7FC090" w:rsidR="00D0019E" w:rsidRPr="00786B82" w:rsidRDefault="00D0019E" w:rsidP="00786B82">
      <w:pPr>
        <w:pStyle w:val="MC0Texto"/>
        <w:rPr>
          <w:rFonts w:eastAsia="Calibri"/>
        </w:rPr>
      </w:pPr>
      <w:r w:rsidRPr="00786B82">
        <w:rPr>
          <w:rFonts w:eastAsia="Calibri"/>
        </w:rPr>
        <w:t xml:space="preserve">En este sentido, é importante fomentar a participación e colaboración activas nos diferentes programas e actividades de calidade na </w:t>
      </w:r>
      <w:r w:rsidR="006E7561" w:rsidRPr="00786B82">
        <w:rPr>
          <w:rFonts w:eastAsia="Calibri"/>
        </w:rPr>
        <w:t>EIDO</w:t>
      </w:r>
      <w:r w:rsidRPr="00786B82">
        <w:rPr>
          <w:rFonts w:eastAsia="Calibri"/>
        </w:rPr>
        <w:t>.</w:t>
      </w:r>
    </w:p>
    <w:p w14:paraId="5547A80C" w14:textId="77777777" w:rsidR="00D0019E" w:rsidRPr="00786B82" w:rsidRDefault="00D0019E" w:rsidP="00786B82">
      <w:pPr>
        <w:pStyle w:val="MC0Texto"/>
        <w:rPr>
          <w:rFonts w:eastAsia="Calibri"/>
        </w:rPr>
      </w:pPr>
      <w:r w:rsidRPr="00786B82">
        <w:rPr>
          <w:rFonts w:eastAsia="Calibri"/>
        </w:rPr>
        <w:t>Funcionamento e reunións</w:t>
      </w:r>
    </w:p>
    <w:p w14:paraId="3906A8CE" w14:textId="35523031" w:rsidR="00D0019E" w:rsidRPr="00786B82" w:rsidRDefault="00D0019E" w:rsidP="00786B82">
      <w:pPr>
        <w:pStyle w:val="MC0Texto"/>
        <w:rPr>
          <w:rFonts w:eastAsia="Calibri"/>
        </w:rPr>
      </w:pPr>
      <w:r w:rsidRPr="00786B82">
        <w:rPr>
          <w:rFonts w:eastAsia="Calibri"/>
        </w:rPr>
        <w:t xml:space="preserve">O funcionamento e as competencias da Comisión de Calidade están recollidas no Manual de Calidade da </w:t>
      </w:r>
      <w:r w:rsidR="006E7561" w:rsidRPr="00786B82">
        <w:rPr>
          <w:rFonts w:eastAsia="Calibri"/>
        </w:rPr>
        <w:t>EIDO</w:t>
      </w:r>
      <w:r w:rsidRPr="00786B82">
        <w:rPr>
          <w:rFonts w:eastAsia="Calibri"/>
        </w:rPr>
        <w:t xml:space="preserve">. A comisión, progresivamente, vai incorporando temáticas para analizar segundo o previsto no manual. </w:t>
      </w:r>
    </w:p>
    <w:p w14:paraId="4F86B583" w14:textId="77777777" w:rsidR="00D0019E" w:rsidRPr="00786B82" w:rsidRDefault="00D0019E" w:rsidP="00786B82">
      <w:pPr>
        <w:pStyle w:val="MC0Texto"/>
        <w:rPr>
          <w:rFonts w:eastAsia="Calibri"/>
        </w:rPr>
      </w:pPr>
      <w:r w:rsidRPr="00786B82">
        <w:rPr>
          <w:rFonts w:eastAsia="Calibri"/>
        </w:rPr>
        <w:t>As reunións que tivo ata agora son:</w:t>
      </w:r>
    </w:p>
    <w:p w14:paraId="7DEE31C9" w14:textId="77777777" w:rsidR="00D0019E" w:rsidRPr="00786B82" w:rsidRDefault="00D0019E" w:rsidP="00384EA6">
      <w:pPr>
        <w:pStyle w:val="MC5Lista"/>
        <w:rPr>
          <w:rFonts w:eastAsia="Calibri"/>
          <w:lang w:eastAsia="en-US"/>
        </w:rPr>
      </w:pPr>
      <w:r w:rsidRPr="00786B82">
        <w:rPr>
          <w:rFonts w:eastAsia="Calibri"/>
          <w:lang w:eastAsia="en-US"/>
        </w:rPr>
        <w:t>27 de abril de 2017</w:t>
      </w:r>
    </w:p>
    <w:p w14:paraId="35F8EBFF" w14:textId="77777777" w:rsidR="00D0019E" w:rsidRPr="00786B82" w:rsidRDefault="00D0019E" w:rsidP="00384EA6">
      <w:pPr>
        <w:pStyle w:val="MC5Lista"/>
        <w:rPr>
          <w:rFonts w:eastAsia="Calibri"/>
          <w:lang w:eastAsia="en-US"/>
        </w:rPr>
      </w:pPr>
      <w:r w:rsidRPr="00786B82">
        <w:rPr>
          <w:rFonts w:eastAsia="Calibri"/>
          <w:lang w:eastAsia="en-US"/>
        </w:rPr>
        <w:t>11 de maio de 2017</w:t>
      </w:r>
    </w:p>
    <w:p w14:paraId="298278C5" w14:textId="77777777" w:rsidR="00D0019E" w:rsidRPr="00786B82" w:rsidRDefault="00D0019E" w:rsidP="00384EA6">
      <w:pPr>
        <w:pStyle w:val="MC5Lista"/>
        <w:rPr>
          <w:rFonts w:eastAsia="Calibri"/>
          <w:lang w:eastAsia="en-US"/>
        </w:rPr>
      </w:pPr>
      <w:r w:rsidRPr="00786B82">
        <w:rPr>
          <w:rFonts w:eastAsia="Calibri"/>
          <w:lang w:eastAsia="en-US"/>
        </w:rPr>
        <w:t>15 de febreiro de 2018</w:t>
      </w:r>
    </w:p>
    <w:p w14:paraId="0D5FDCF6" w14:textId="77777777" w:rsidR="00D0019E" w:rsidRPr="00786B82" w:rsidRDefault="00D0019E" w:rsidP="00384EA6">
      <w:pPr>
        <w:pStyle w:val="MC5Lista"/>
        <w:rPr>
          <w:rFonts w:eastAsia="Calibri"/>
          <w:lang w:eastAsia="en-US"/>
        </w:rPr>
      </w:pPr>
      <w:r w:rsidRPr="00786B82">
        <w:rPr>
          <w:rFonts w:eastAsia="Calibri"/>
          <w:lang w:eastAsia="en-US"/>
        </w:rPr>
        <w:t>13 de abril de 2018</w:t>
      </w:r>
    </w:p>
    <w:p w14:paraId="31AC701B" w14:textId="77777777" w:rsidR="00D0019E" w:rsidRPr="00786B82" w:rsidRDefault="00D0019E" w:rsidP="00384EA6">
      <w:pPr>
        <w:pStyle w:val="MC5Lista"/>
        <w:rPr>
          <w:rFonts w:eastAsia="Calibri"/>
          <w:lang w:eastAsia="en-US"/>
        </w:rPr>
      </w:pPr>
      <w:r w:rsidRPr="00786B82">
        <w:rPr>
          <w:rFonts w:eastAsia="Calibri"/>
          <w:lang w:eastAsia="en-US"/>
        </w:rPr>
        <w:t>13 de decembro de 2018</w:t>
      </w:r>
    </w:p>
    <w:p w14:paraId="3F559220" w14:textId="77777777" w:rsidR="00D0019E" w:rsidRPr="00786B82" w:rsidRDefault="00D0019E" w:rsidP="00384EA6">
      <w:pPr>
        <w:pStyle w:val="MC5Lista"/>
        <w:rPr>
          <w:rFonts w:eastAsia="Calibri"/>
          <w:lang w:eastAsia="en-US"/>
        </w:rPr>
      </w:pPr>
      <w:r w:rsidRPr="00786B82">
        <w:rPr>
          <w:rFonts w:eastAsia="Calibri"/>
          <w:lang w:eastAsia="en-US"/>
        </w:rPr>
        <w:t>19 de xullo de 2019</w:t>
      </w:r>
    </w:p>
    <w:p w14:paraId="50D3B90E" w14:textId="77777777" w:rsidR="00D0019E" w:rsidRPr="00786B82" w:rsidRDefault="00D0019E" w:rsidP="00384EA6">
      <w:pPr>
        <w:pStyle w:val="MC5Lista"/>
        <w:rPr>
          <w:rFonts w:eastAsia="Calibri"/>
          <w:lang w:eastAsia="en-US"/>
        </w:rPr>
      </w:pPr>
      <w:r w:rsidRPr="00786B82">
        <w:rPr>
          <w:rFonts w:eastAsia="Calibri"/>
          <w:lang w:eastAsia="en-US"/>
        </w:rPr>
        <w:t>23 de xullo de 2020</w:t>
      </w:r>
    </w:p>
    <w:p w14:paraId="656F2959" w14:textId="77777777" w:rsidR="00D0019E" w:rsidRPr="00786B82" w:rsidRDefault="00D0019E" w:rsidP="00384EA6">
      <w:pPr>
        <w:pStyle w:val="MC5Lista"/>
        <w:rPr>
          <w:rFonts w:eastAsia="Calibri"/>
          <w:lang w:eastAsia="en-US"/>
        </w:rPr>
      </w:pPr>
      <w:r w:rsidRPr="00786B82">
        <w:rPr>
          <w:rFonts w:eastAsia="Calibri"/>
          <w:lang w:eastAsia="en-US"/>
        </w:rPr>
        <w:t>14 de setembro de 2020</w:t>
      </w:r>
    </w:p>
    <w:p w14:paraId="74921E4F" w14:textId="77777777" w:rsidR="00D0019E" w:rsidRPr="00786B82" w:rsidRDefault="00D0019E" w:rsidP="00384EA6">
      <w:pPr>
        <w:pStyle w:val="MC5Lista"/>
        <w:rPr>
          <w:rFonts w:eastAsia="Calibri"/>
          <w:lang w:eastAsia="en-US"/>
        </w:rPr>
      </w:pPr>
      <w:r w:rsidRPr="00786B82">
        <w:rPr>
          <w:rFonts w:eastAsia="Calibri"/>
          <w:lang w:eastAsia="en-US"/>
        </w:rPr>
        <w:t>23 de outubro de 2020</w:t>
      </w:r>
    </w:p>
    <w:p w14:paraId="24A1BAE1" w14:textId="77777777" w:rsidR="00D0019E" w:rsidRPr="00786B82" w:rsidRDefault="00D0019E" w:rsidP="00384EA6">
      <w:pPr>
        <w:pStyle w:val="MC5Lista"/>
        <w:rPr>
          <w:rFonts w:eastAsia="Calibri"/>
          <w:lang w:eastAsia="en-US"/>
        </w:rPr>
      </w:pPr>
      <w:r w:rsidRPr="00786B82">
        <w:rPr>
          <w:rFonts w:eastAsia="Calibri"/>
          <w:lang w:eastAsia="en-US"/>
        </w:rPr>
        <w:t>6 de abril de 2021</w:t>
      </w:r>
    </w:p>
    <w:p w14:paraId="6B8B1F14" w14:textId="77777777" w:rsidR="00D0019E" w:rsidRPr="00786B82" w:rsidRDefault="00D0019E" w:rsidP="00384EA6">
      <w:pPr>
        <w:pStyle w:val="MC5Lista"/>
        <w:rPr>
          <w:rFonts w:eastAsia="Calibri"/>
          <w:lang w:eastAsia="en-US"/>
        </w:rPr>
      </w:pPr>
      <w:r w:rsidRPr="00786B82">
        <w:rPr>
          <w:rFonts w:eastAsia="Calibri"/>
          <w:lang w:eastAsia="en-US"/>
        </w:rPr>
        <w:t>21 de maio de 2021</w:t>
      </w:r>
    </w:p>
    <w:p w14:paraId="53343E32" w14:textId="77777777" w:rsidR="00D0019E" w:rsidRPr="00786B82" w:rsidRDefault="00D0019E" w:rsidP="00384EA6">
      <w:pPr>
        <w:pStyle w:val="MC5Lista"/>
        <w:rPr>
          <w:rFonts w:eastAsia="Calibri"/>
          <w:lang w:eastAsia="en-US"/>
        </w:rPr>
      </w:pPr>
      <w:r w:rsidRPr="00786B82">
        <w:rPr>
          <w:rFonts w:eastAsia="Calibri"/>
          <w:lang w:eastAsia="en-US"/>
        </w:rPr>
        <w:t>9 de xuño de 2021</w:t>
      </w:r>
    </w:p>
    <w:p w14:paraId="1642EECA" w14:textId="77777777" w:rsidR="00D0019E" w:rsidRPr="00786B82" w:rsidRDefault="00D0019E" w:rsidP="00384EA6">
      <w:pPr>
        <w:pStyle w:val="MC5Lista"/>
        <w:rPr>
          <w:rFonts w:eastAsia="Calibri"/>
          <w:lang w:eastAsia="en-US"/>
        </w:rPr>
      </w:pPr>
      <w:r w:rsidRPr="00786B82">
        <w:rPr>
          <w:rFonts w:eastAsia="Calibri"/>
          <w:lang w:eastAsia="en-US"/>
        </w:rPr>
        <w:t>15 de xullo de 2021</w:t>
      </w:r>
    </w:p>
    <w:p w14:paraId="20CF8111" w14:textId="77777777" w:rsidR="00D0019E" w:rsidRPr="00786B82" w:rsidRDefault="00D0019E" w:rsidP="00384EA6">
      <w:pPr>
        <w:pStyle w:val="MC5Lista"/>
        <w:rPr>
          <w:rFonts w:eastAsia="Calibri"/>
          <w:lang w:eastAsia="en-US"/>
        </w:rPr>
      </w:pPr>
      <w:r w:rsidRPr="00786B82">
        <w:rPr>
          <w:rFonts w:eastAsia="Calibri"/>
          <w:lang w:eastAsia="en-US"/>
        </w:rPr>
        <w:t>21 de decembro de 2021</w:t>
      </w:r>
    </w:p>
    <w:p w14:paraId="5397402B" w14:textId="77777777" w:rsidR="00D0019E" w:rsidRPr="00786B82" w:rsidRDefault="00D0019E" w:rsidP="00384EA6">
      <w:pPr>
        <w:pStyle w:val="MC5Lista"/>
        <w:rPr>
          <w:rFonts w:eastAsia="Calibri"/>
          <w:lang w:eastAsia="en-US"/>
        </w:rPr>
      </w:pPr>
      <w:r w:rsidRPr="00786B82">
        <w:rPr>
          <w:rFonts w:eastAsia="Calibri"/>
          <w:lang w:eastAsia="en-US"/>
        </w:rPr>
        <w:t>9 de marzo de 2022</w:t>
      </w:r>
    </w:p>
    <w:p w14:paraId="6C858709" w14:textId="77777777" w:rsidR="00D0019E" w:rsidRPr="00786B82" w:rsidRDefault="00D0019E" w:rsidP="00384EA6">
      <w:pPr>
        <w:pStyle w:val="MC5Lista"/>
        <w:rPr>
          <w:rFonts w:eastAsia="Calibri"/>
          <w:lang w:eastAsia="en-US"/>
        </w:rPr>
      </w:pPr>
      <w:r w:rsidRPr="00786B82">
        <w:rPr>
          <w:rFonts w:eastAsia="Calibri"/>
          <w:lang w:eastAsia="en-US"/>
        </w:rPr>
        <w:t>25 de marzo de 2022</w:t>
      </w:r>
    </w:p>
    <w:p w14:paraId="599A672B" w14:textId="77777777" w:rsidR="00D0019E" w:rsidRPr="00786B82" w:rsidRDefault="00D0019E" w:rsidP="00384EA6">
      <w:pPr>
        <w:pStyle w:val="MC5Lista"/>
        <w:rPr>
          <w:rFonts w:eastAsia="Calibri"/>
          <w:lang w:eastAsia="en-US"/>
        </w:rPr>
      </w:pPr>
      <w:r w:rsidRPr="00786B82">
        <w:rPr>
          <w:rFonts w:eastAsia="Calibri"/>
          <w:lang w:eastAsia="en-US"/>
        </w:rPr>
        <w:t>19 de maio de 2022</w:t>
      </w:r>
    </w:p>
    <w:p w14:paraId="1374C30D" w14:textId="77777777" w:rsidR="00D0019E" w:rsidRPr="00786B82" w:rsidRDefault="00D0019E" w:rsidP="00384EA6">
      <w:pPr>
        <w:pStyle w:val="MC5Lista"/>
        <w:rPr>
          <w:rFonts w:eastAsia="Calibri"/>
          <w:lang w:eastAsia="en-US"/>
        </w:rPr>
      </w:pPr>
      <w:r w:rsidRPr="00786B82">
        <w:rPr>
          <w:rFonts w:eastAsia="Calibri"/>
          <w:lang w:eastAsia="en-US"/>
        </w:rPr>
        <w:t>19 de xullo de 2022</w:t>
      </w:r>
    </w:p>
    <w:p w14:paraId="016B88D1" w14:textId="77777777" w:rsidR="00D0019E" w:rsidRPr="00786B82" w:rsidRDefault="00D0019E" w:rsidP="00384EA6">
      <w:pPr>
        <w:pStyle w:val="MC5Lista"/>
        <w:rPr>
          <w:rFonts w:eastAsia="Calibri"/>
          <w:lang w:eastAsia="en-US"/>
        </w:rPr>
      </w:pPr>
      <w:r w:rsidRPr="00786B82">
        <w:rPr>
          <w:rFonts w:eastAsia="Calibri"/>
          <w:lang w:eastAsia="en-US"/>
        </w:rPr>
        <w:t>28 de setembro de 2022</w:t>
      </w:r>
    </w:p>
    <w:p w14:paraId="156C6B28" w14:textId="77777777" w:rsidR="00D0019E" w:rsidRPr="00786B82" w:rsidRDefault="00D0019E" w:rsidP="00384EA6">
      <w:pPr>
        <w:pStyle w:val="MC5Lista"/>
        <w:rPr>
          <w:rFonts w:eastAsia="Calibri"/>
          <w:lang w:eastAsia="en-US"/>
        </w:rPr>
      </w:pPr>
      <w:r w:rsidRPr="00786B82">
        <w:rPr>
          <w:rFonts w:eastAsia="Calibri"/>
          <w:lang w:eastAsia="en-US"/>
        </w:rPr>
        <w:t>19 de decembro de 2022</w:t>
      </w:r>
    </w:p>
    <w:p w14:paraId="7B579DF8" w14:textId="77777777" w:rsidR="00D0019E" w:rsidRPr="00786B82" w:rsidRDefault="00D0019E" w:rsidP="00384EA6">
      <w:pPr>
        <w:pStyle w:val="MC5Lista"/>
        <w:rPr>
          <w:rFonts w:eastAsia="Calibri"/>
          <w:lang w:eastAsia="en-US"/>
        </w:rPr>
      </w:pPr>
      <w:r w:rsidRPr="00786B82">
        <w:rPr>
          <w:rFonts w:eastAsia="Calibri"/>
          <w:lang w:eastAsia="en-US"/>
        </w:rPr>
        <w:t>11 de maio de 2023</w:t>
      </w:r>
    </w:p>
    <w:p w14:paraId="7B706F5E" w14:textId="2BC42BEA" w:rsidR="00D23B85" w:rsidRPr="00786B82" w:rsidRDefault="00D23B85" w:rsidP="00384EA6">
      <w:pPr>
        <w:pStyle w:val="MC5Lista"/>
        <w:rPr>
          <w:rFonts w:eastAsia="Calibri"/>
          <w:lang w:eastAsia="en-US"/>
        </w:rPr>
      </w:pPr>
      <w:r w:rsidRPr="00786B82">
        <w:rPr>
          <w:rFonts w:eastAsia="Calibri"/>
          <w:lang w:eastAsia="en-US"/>
        </w:rPr>
        <w:t>27 de xullo de 2023</w:t>
      </w:r>
    </w:p>
    <w:p w14:paraId="6B542086" w14:textId="6CA9EF59" w:rsidR="00D0019E" w:rsidRDefault="00D0019E" w:rsidP="00786B82">
      <w:pPr>
        <w:pStyle w:val="MC0Texto"/>
      </w:pPr>
      <w:r w:rsidRPr="00384EA6">
        <w:rPr>
          <w:rFonts w:eastAsia="Calibri"/>
        </w:rPr>
        <w:lastRenderedPageBreak/>
        <w:t xml:space="preserve">As actas e acordos das reunión son públicas e están dispoñibles na ligazón </w:t>
      </w:r>
      <w:hyperlink r:id="rId19" w:history="1">
        <w:r w:rsidRPr="00384EA6">
          <w:rPr>
            <w:rFonts w:eastAsia="Calibri"/>
          </w:rPr>
          <w:t>https://secretaria.uvigo.gal/uv/web/doctas/public/unidad/estudos-posgrao/cc-</w:t>
        </w:r>
        <w:r w:rsidR="006E7561" w:rsidRPr="00384EA6">
          <w:rPr>
            <w:rFonts w:eastAsia="Calibri"/>
          </w:rPr>
          <w:t>EIDO</w:t>
        </w:r>
        <w:r w:rsidRPr="00384EA6">
          <w:rPr>
            <w:rFonts w:eastAsia="Calibri"/>
          </w:rPr>
          <w:t>-actas-comision-de-calidade-da-</w:t>
        </w:r>
        <w:r w:rsidR="006E7561" w:rsidRPr="00384EA6">
          <w:rPr>
            <w:rFonts w:eastAsia="Calibri"/>
          </w:rPr>
          <w:t>EIDO</w:t>
        </w:r>
      </w:hyperlink>
      <w:r w:rsidR="00D86758">
        <w:t>.</w:t>
      </w:r>
    </w:p>
    <w:p w14:paraId="1777F35B" w14:textId="77777777" w:rsidR="00990DFF" w:rsidRPr="00990DFF" w:rsidRDefault="00990DFF" w:rsidP="00990DFF"/>
    <w:p w14:paraId="070BE803" w14:textId="04F4FCA8" w:rsidR="00D50927" w:rsidRPr="00D50927" w:rsidRDefault="006D56E6" w:rsidP="002D121B">
      <w:pPr>
        <w:pStyle w:val="MC4Apartado2"/>
      </w:pPr>
      <w:r>
        <w:t xml:space="preserve">I.2.5 </w:t>
      </w:r>
      <w:r w:rsidR="00D50927" w:rsidRPr="00D50927">
        <w:t xml:space="preserve">Cambios </w:t>
      </w:r>
      <w:r w:rsidR="00D50927">
        <w:t>lexislativos e normativos</w:t>
      </w:r>
      <w:r w:rsidR="00D50927" w:rsidRPr="00D50927">
        <w:t>:</w:t>
      </w:r>
    </w:p>
    <w:p w14:paraId="43DB849E" w14:textId="4ED9E914" w:rsidR="00D0019E" w:rsidRPr="00D0019E" w:rsidRDefault="009C737B" w:rsidP="00786B82">
      <w:pPr>
        <w:pStyle w:val="MC0Texto"/>
        <w:rPr>
          <w:rFonts w:eastAsia="Calibri"/>
          <w:lang w:eastAsia="en-US"/>
        </w:rPr>
      </w:pPr>
      <w:r>
        <w:rPr>
          <w:rFonts w:eastAsia="Calibri"/>
          <w:lang w:eastAsia="en-US"/>
        </w:rPr>
        <w:t>As p</w:t>
      </w:r>
      <w:r w:rsidR="00D0019E" w:rsidRPr="00D0019E">
        <w:rPr>
          <w:rFonts w:eastAsia="Calibri"/>
          <w:lang w:eastAsia="en-US"/>
        </w:rPr>
        <w:t xml:space="preserve">rincipais novidades lexislativas e normativas </w:t>
      </w:r>
      <w:r>
        <w:rPr>
          <w:rFonts w:eastAsia="Calibri"/>
          <w:lang w:eastAsia="en-US"/>
        </w:rPr>
        <w:t xml:space="preserve">no período ao que se refire esta memoria e </w:t>
      </w:r>
      <w:r w:rsidR="00D0019E" w:rsidRPr="00D0019E">
        <w:rPr>
          <w:rFonts w:eastAsia="Calibri"/>
          <w:lang w:eastAsia="en-US"/>
        </w:rPr>
        <w:t>que afectan ao modelo de calidade no ciclo de doutoramento</w:t>
      </w:r>
      <w:r>
        <w:rPr>
          <w:rFonts w:eastAsia="Calibri"/>
          <w:lang w:eastAsia="en-US"/>
        </w:rPr>
        <w:t xml:space="preserve"> son</w:t>
      </w:r>
      <w:r w:rsidR="00D0019E" w:rsidRPr="00D0019E">
        <w:rPr>
          <w:rFonts w:eastAsia="Calibri"/>
          <w:lang w:eastAsia="en-US"/>
        </w:rPr>
        <w:t>:</w:t>
      </w:r>
    </w:p>
    <w:p w14:paraId="577B6E46" w14:textId="77777777" w:rsidR="00D0019E" w:rsidRPr="00D0019E" w:rsidRDefault="00D0019E" w:rsidP="00786B82">
      <w:pPr>
        <w:pStyle w:val="MC0Texto"/>
        <w:rPr>
          <w:rFonts w:eastAsia="Calibri"/>
          <w:b/>
          <w:lang w:eastAsia="en-US"/>
        </w:rPr>
      </w:pPr>
      <w:r w:rsidRPr="00D0019E">
        <w:rPr>
          <w:rFonts w:eastAsia="Calibri"/>
          <w:b/>
          <w:lang w:eastAsia="en-US"/>
        </w:rPr>
        <w:t>Lexislación:</w:t>
      </w:r>
    </w:p>
    <w:tbl>
      <w:tblPr>
        <w:tblStyle w:val="Tablaconcuadrcula1"/>
        <w:tblW w:w="0" w:type="auto"/>
        <w:tblInd w:w="-113" w:type="dxa"/>
        <w:tblBorders>
          <w:left w:val="none" w:sz="0" w:space="0" w:color="auto"/>
          <w:right w:val="none" w:sz="0" w:space="0" w:color="auto"/>
          <w:insideV w:val="none" w:sz="0" w:space="0" w:color="auto"/>
        </w:tblBorders>
        <w:tblLook w:val="04A0" w:firstRow="1" w:lastRow="0" w:firstColumn="1" w:lastColumn="0" w:noHBand="0" w:noVBand="1"/>
      </w:tblPr>
      <w:tblGrid>
        <w:gridCol w:w="4355"/>
        <w:gridCol w:w="4262"/>
      </w:tblGrid>
      <w:tr w:rsidR="00F61704" w:rsidRPr="00F61704" w14:paraId="389318B7" w14:textId="77777777" w:rsidTr="00786B82">
        <w:trPr>
          <w:trHeight w:val="397"/>
        </w:trPr>
        <w:tc>
          <w:tcPr>
            <w:tcW w:w="9349" w:type="dxa"/>
            <w:gridSpan w:val="2"/>
            <w:shd w:val="clear" w:color="auto" w:fill="0070C0"/>
            <w:vAlign w:val="center"/>
          </w:tcPr>
          <w:p w14:paraId="4DB1C9AF" w14:textId="77777777" w:rsidR="00D0019E" w:rsidRPr="00F61704" w:rsidRDefault="00D0019E" w:rsidP="00A03FC9">
            <w:pPr>
              <w:pStyle w:val="MC5TablaTexto"/>
              <w:ind w:left="0" w:firstLine="0"/>
              <w:rPr>
                <w:b/>
                <w:color w:val="FFFFFF" w:themeColor="background1"/>
                <w:highlight w:val="yellow"/>
              </w:rPr>
            </w:pPr>
            <w:r w:rsidRPr="00F61704">
              <w:rPr>
                <w:b/>
                <w:color w:val="FFFFFF" w:themeColor="background1"/>
              </w:rPr>
              <w:t>Lexislación e data de aplicación</w:t>
            </w:r>
          </w:p>
        </w:tc>
      </w:tr>
      <w:tr w:rsidR="00D0019E" w:rsidRPr="00D0019E" w14:paraId="00AEC690" w14:textId="77777777" w:rsidTr="004D4A84">
        <w:trPr>
          <w:trHeight w:val="397"/>
        </w:trPr>
        <w:tc>
          <w:tcPr>
            <w:tcW w:w="4757" w:type="dxa"/>
            <w:tcBorders>
              <w:bottom w:val="single" w:sz="4" w:space="0" w:color="auto"/>
            </w:tcBorders>
            <w:shd w:val="clear" w:color="auto" w:fill="auto"/>
            <w:vAlign w:val="center"/>
          </w:tcPr>
          <w:p w14:paraId="7E27EBA9" w14:textId="77777777" w:rsidR="00D0019E" w:rsidRPr="00D0019E" w:rsidRDefault="00D0019E" w:rsidP="00A03FC9">
            <w:pPr>
              <w:pStyle w:val="MC5TablaTexto"/>
              <w:ind w:left="0" w:firstLine="0"/>
            </w:pPr>
            <w:r w:rsidRPr="00D0019E">
              <w:t>Procesos eventualmente afectados</w:t>
            </w:r>
          </w:p>
        </w:tc>
        <w:tc>
          <w:tcPr>
            <w:tcW w:w="4592" w:type="dxa"/>
            <w:tcBorders>
              <w:bottom w:val="single" w:sz="4" w:space="0" w:color="auto"/>
            </w:tcBorders>
            <w:shd w:val="clear" w:color="auto" w:fill="auto"/>
            <w:vAlign w:val="center"/>
          </w:tcPr>
          <w:p w14:paraId="5C88A1A9" w14:textId="77777777" w:rsidR="00D0019E" w:rsidRPr="00D0019E" w:rsidRDefault="00D0019E" w:rsidP="00A03FC9">
            <w:pPr>
              <w:pStyle w:val="MC5TablaTexto"/>
              <w:ind w:left="0" w:firstLine="0"/>
            </w:pPr>
            <w:r w:rsidRPr="00D0019E">
              <w:t>Comentarios</w:t>
            </w:r>
          </w:p>
        </w:tc>
      </w:tr>
      <w:tr w:rsidR="00D0019E" w:rsidRPr="00786B82" w14:paraId="4CB7E6E2" w14:textId="77777777" w:rsidTr="004D4A84">
        <w:trPr>
          <w:trHeight w:val="397"/>
        </w:trPr>
        <w:tc>
          <w:tcPr>
            <w:tcW w:w="9349" w:type="dxa"/>
            <w:gridSpan w:val="2"/>
            <w:tcBorders>
              <w:bottom w:val="dotted" w:sz="4" w:space="0" w:color="auto"/>
            </w:tcBorders>
            <w:shd w:val="clear" w:color="auto" w:fill="auto"/>
            <w:vAlign w:val="center"/>
          </w:tcPr>
          <w:p w14:paraId="4C042095" w14:textId="3B56F381" w:rsidR="00D0019E" w:rsidRPr="00786B82" w:rsidRDefault="00D0019E" w:rsidP="00A03FC9">
            <w:pPr>
              <w:pStyle w:val="MC5TablaTexto"/>
              <w:ind w:left="0" w:firstLine="0"/>
            </w:pPr>
            <w:proofErr w:type="spellStart"/>
            <w:r w:rsidRPr="00786B82">
              <w:t>RD</w:t>
            </w:r>
            <w:proofErr w:type="spellEnd"/>
            <w:r w:rsidRPr="00786B82">
              <w:t xml:space="preserve"> 640/2021, de 27 de xullo, de creación, recoñecemento e autorización de universidades e centros</w:t>
            </w:r>
            <w:r w:rsidR="00786B82" w:rsidRPr="00786B82">
              <w:t xml:space="preserve"> </w:t>
            </w:r>
            <w:r w:rsidRPr="00786B82">
              <w:t>universitarios, e acreditación institucional de centros universitarios</w:t>
            </w:r>
          </w:p>
          <w:p w14:paraId="5562DCA7" w14:textId="77777777" w:rsidR="00D0019E" w:rsidRPr="00786B82" w:rsidRDefault="00D0019E" w:rsidP="00A03FC9">
            <w:pPr>
              <w:pStyle w:val="MC5TablaTexto"/>
              <w:ind w:left="0" w:firstLine="0"/>
            </w:pPr>
            <w:r w:rsidRPr="00786B82">
              <w:t>Aplicación: 17/08/2021</w:t>
            </w:r>
          </w:p>
        </w:tc>
      </w:tr>
      <w:tr w:rsidR="00D0019E" w:rsidRPr="00786B82" w14:paraId="1401D750" w14:textId="77777777" w:rsidTr="004D4A84">
        <w:trPr>
          <w:trHeight w:val="397"/>
        </w:trPr>
        <w:tc>
          <w:tcPr>
            <w:tcW w:w="4757" w:type="dxa"/>
            <w:tcBorders>
              <w:top w:val="dotted" w:sz="4" w:space="0" w:color="auto"/>
              <w:bottom w:val="single" w:sz="4" w:space="0" w:color="auto"/>
            </w:tcBorders>
            <w:shd w:val="clear" w:color="auto" w:fill="auto"/>
            <w:vAlign w:val="center"/>
          </w:tcPr>
          <w:p w14:paraId="46213B60" w14:textId="77777777" w:rsidR="00D0019E" w:rsidRPr="00786B82" w:rsidRDefault="00D0019E" w:rsidP="00A03FC9">
            <w:pPr>
              <w:pStyle w:val="MC5TablaTexto"/>
              <w:ind w:left="0" w:firstLine="0"/>
            </w:pPr>
            <w:r w:rsidRPr="00786B82">
              <w:t>Directriz 2 Xestión dos programas</w:t>
            </w:r>
          </w:p>
          <w:p w14:paraId="03EFB276" w14:textId="6E9612B6" w:rsidR="00D0019E" w:rsidRPr="00786B82" w:rsidRDefault="00D0019E" w:rsidP="00A03FC9">
            <w:pPr>
              <w:pStyle w:val="MC5TablaTexto"/>
              <w:ind w:left="0" w:firstLine="0"/>
            </w:pPr>
            <w:r w:rsidRPr="00786B82">
              <w:t>-</w:t>
            </w:r>
            <w:r w:rsidR="00786B82">
              <w:t> </w:t>
            </w:r>
            <w:r w:rsidRPr="00786B82">
              <w:t xml:space="preserve">Deseño e aprobación dos programas </w:t>
            </w:r>
          </w:p>
          <w:p w14:paraId="1D9E1184" w14:textId="4F21AA38" w:rsidR="00D0019E" w:rsidRPr="00786B82" w:rsidRDefault="00D0019E" w:rsidP="00A03FC9">
            <w:pPr>
              <w:pStyle w:val="MC5TablaTexto"/>
              <w:ind w:left="0" w:firstLine="0"/>
            </w:pPr>
            <w:r w:rsidRPr="00786B82">
              <w:t>-</w:t>
            </w:r>
            <w:r w:rsidR="00786B82">
              <w:t> </w:t>
            </w:r>
            <w:r w:rsidRPr="00786B82">
              <w:t xml:space="preserve">Seguimento, mellora e acreditación dos programas </w:t>
            </w:r>
          </w:p>
          <w:p w14:paraId="482F0399" w14:textId="77777777" w:rsidR="00D0019E" w:rsidRDefault="00D0019E" w:rsidP="00A03FC9">
            <w:pPr>
              <w:pStyle w:val="MC5TablaTexto"/>
              <w:ind w:left="0" w:firstLine="0"/>
            </w:pPr>
            <w:r w:rsidRPr="00786B82">
              <w:t>- Suspensión e extinción dos programas</w:t>
            </w:r>
          </w:p>
          <w:p w14:paraId="5412B4B7" w14:textId="71EDBB15" w:rsidR="002F4080" w:rsidRPr="00786B82" w:rsidRDefault="002F4080" w:rsidP="00A03FC9">
            <w:pPr>
              <w:pStyle w:val="MC5TablaTexto"/>
              <w:ind w:left="0" w:firstLine="0"/>
            </w:pPr>
          </w:p>
        </w:tc>
        <w:tc>
          <w:tcPr>
            <w:tcW w:w="4592" w:type="dxa"/>
            <w:tcBorders>
              <w:top w:val="dotted" w:sz="4" w:space="0" w:color="auto"/>
              <w:bottom w:val="single" w:sz="4" w:space="0" w:color="auto"/>
            </w:tcBorders>
            <w:shd w:val="clear" w:color="auto" w:fill="auto"/>
            <w:vAlign w:val="center"/>
          </w:tcPr>
          <w:p w14:paraId="6CABC06C" w14:textId="77777777" w:rsidR="00D0019E" w:rsidRPr="00786B82" w:rsidRDefault="00D0019E" w:rsidP="00A03FC9">
            <w:pPr>
              <w:pStyle w:val="MC5TablaTexto"/>
              <w:ind w:left="0" w:firstLine="0"/>
            </w:pPr>
            <w:r w:rsidRPr="00786B82">
              <w:t>Establece o procedemento de acreditación institucional para as escolas de doutoramento.</w:t>
            </w:r>
          </w:p>
        </w:tc>
      </w:tr>
      <w:tr w:rsidR="00D0019E" w:rsidRPr="00786B82" w14:paraId="1EDFF164" w14:textId="77777777" w:rsidTr="004D4A84">
        <w:trPr>
          <w:trHeight w:val="397"/>
        </w:trPr>
        <w:tc>
          <w:tcPr>
            <w:tcW w:w="9349" w:type="dxa"/>
            <w:gridSpan w:val="2"/>
            <w:tcBorders>
              <w:bottom w:val="dotted" w:sz="4" w:space="0" w:color="auto"/>
            </w:tcBorders>
            <w:shd w:val="clear" w:color="auto" w:fill="auto"/>
            <w:vAlign w:val="center"/>
          </w:tcPr>
          <w:p w14:paraId="25ADD714" w14:textId="77777777" w:rsidR="00D0019E" w:rsidRPr="00786B82" w:rsidRDefault="00D0019E" w:rsidP="00786B82">
            <w:pPr>
              <w:pStyle w:val="MC5TablaTexto"/>
              <w:ind w:left="0" w:firstLine="0"/>
            </w:pPr>
            <w:proofErr w:type="spellStart"/>
            <w:r w:rsidRPr="00786B82">
              <w:t>RD</w:t>
            </w:r>
            <w:proofErr w:type="spellEnd"/>
            <w:r w:rsidRPr="00786B82">
              <w:t xml:space="preserve"> 822/2021, de 28 de setembro, polo que se establece a organización das ensinanzas universitarias e do procedemento de aseguramento da súa calidade</w:t>
            </w:r>
          </w:p>
          <w:p w14:paraId="1920EAE4" w14:textId="77777777" w:rsidR="00D0019E" w:rsidRPr="00786B82" w:rsidRDefault="00D0019E" w:rsidP="00786B82">
            <w:pPr>
              <w:pStyle w:val="MC5TablaTexto"/>
              <w:ind w:left="0" w:firstLine="0"/>
            </w:pPr>
            <w:r w:rsidRPr="00786B82">
              <w:t>Aplicación: 19 de outubro de 2021</w:t>
            </w:r>
          </w:p>
        </w:tc>
      </w:tr>
      <w:tr w:rsidR="00D0019E" w:rsidRPr="00A03FC9" w14:paraId="2AE6D586" w14:textId="77777777" w:rsidTr="004D4A84">
        <w:trPr>
          <w:trHeight w:val="397"/>
        </w:trPr>
        <w:tc>
          <w:tcPr>
            <w:tcW w:w="4757" w:type="dxa"/>
            <w:tcBorders>
              <w:top w:val="dotted" w:sz="4" w:space="0" w:color="auto"/>
            </w:tcBorders>
            <w:shd w:val="clear" w:color="auto" w:fill="auto"/>
            <w:vAlign w:val="center"/>
          </w:tcPr>
          <w:p w14:paraId="103C4486" w14:textId="77777777" w:rsidR="00D0019E" w:rsidRPr="00A03FC9" w:rsidRDefault="00D0019E" w:rsidP="00A03FC9">
            <w:pPr>
              <w:pStyle w:val="MC5TablaTexto"/>
              <w:ind w:left="0" w:firstLine="0"/>
            </w:pPr>
            <w:r w:rsidRPr="00A03FC9">
              <w:t>Directriz 2 Xestión dos programas</w:t>
            </w:r>
          </w:p>
          <w:p w14:paraId="731D8F2F" w14:textId="50B669CE" w:rsidR="00D0019E" w:rsidRPr="00A03FC9" w:rsidRDefault="00D0019E" w:rsidP="00A03FC9">
            <w:pPr>
              <w:pStyle w:val="MC5TablaTexto"/>
              <w:ind w:left="0" w:firstLine="0"/>
            </w:pPr>
            <w:r w:rsidRPr="00A03FC9">
              <w:t>-</w:t>
            </w:r>
            <w:r w:rsidR="00786B82" w:rsidRPr="00A03FC9">
              <w:t> </w:t>
            </w:r>
            <w:r w:rsidRPr="00A03FC9">
              <w:t xml:space="preserve">Deseño e aprobación dos programas </w:t>
            </w:r>
          </w:p>
          <w:p w14:paraId="500AFB5B" w14:textId="69125922" w:rsidR="00D0019E" w:rsidRPr="00A03FC9" w:rsidRDefault="00D0019E" w:rsidP="00A03FC9">
            <w:pPr>
              <w:pStyle w:val="MC5TablaTexto"/>
              <w:ind w:left="0" w:firstLine="0"/>
            </w:pPr>
            <w:r w:rsidRPr="00A03FC9">
              <w:t>-</w:t>
            </w:r>
            <w:r w:rsidR="00786B82" w:rsidRPr="00A03FC9">
              <w:t> </w:t>
            </w:r>
            <w:r w:rsidRPr="00A03FC9">
              <w:t xml:space="preserve">Seguimento, mellora e acreditación dos programas </w:t>
            </w:r>
          </w:p>
          <w:p w14:paraId="5059A082" w14:textId="1050CA0F" w:rsidR="00D0019E" w:rsidRPr="00A03FC9" w:rsidRDefault="00D0019E" w:rsidP="00A03FC9">
            <w:pPr>
              <w:pStyle w:val="MC5TablaTexto"/>
              <w:ind w:left="0" w:firstLine="0"/>
            </w:pPr>
            <w:r w:rsidRPr="00A03FC9">
              <w:t>-</w:t>
            </w:r>
            <w:r w:rsidR="00786B82" w:rsidRPr="00A03FC9">
              <w:t> </w:t>
            </w:r>
            <w:r w:rsidRPr="00A03FC9">
              <w:t>Suspensión e extinción dos programas</w:t>
            </w:r>
          </w:p>
        </w:tc>
        <w:tc>
          <w:tcPr>
            <w:tcW w:w="4592" w:type="dxa"/>
            <w:shd w:val="clear" w:color="auto" w:fill="auto"/>
            <w:vAlign w:val="center"/>
          </w:tcPr>
          <w:p w14:paraId="196F7BE3" w14:textId="060F9C70" w:rsidR="00D0019E" w:rsidRPr="00A03FC9" w:rsidRDefault="00D0019E" w:rsidP="00A03FC9">
            <w:pPr>
              <w:pStyle w:val="MC5TablaTexto"/>
              <w:ind w:left="0" w:firstLine="0"/>
            </w:pPr>
            <w:r w:rsidRPr="00A03FC9">
              <w:t>Incide en distintos procesos de calidade:</w:t>
            </w:r>
          </w:p>
          <w:p w14:paraId="64F07314" w14:textId="00ACC692" w:rsidR="00D0019E" w:rsidRPr="00A03FC9" w:rsidRDefault="00D0019E" w:rsidP="00A03FC9">
            <w:pPr>
              <w:pStyle w:val="MC5TablaTexto"/>
              <w:ind w:left="0" w:firstLine="0"/>
            </w:pPr>
            <w:r w:rsidRPr="00A03FC9">
              <w:t>-</w:t>
            </w:r>
            <w:r w:rsidR="00786B82" w:rsidRPr="00A03FC9">
              <w:t> </w:t>
            </w:r>
            <w:r w:rsidRPr="00A03FC9">
              <w:t xml:space="preserve">A potenciación da acreditación institucional dos centros </w:t>
            </w:r>
          </w:p>
          <w:p w14:paraId="777BA845" w14:textId="696C68E4" w:rsidR="00D0019E" w:rsidRPr="00A03FC9" w:rsidRDefault="00D0019E" w:rsidP="00A03FC9">
            <w:pPr>
              <w:pStyle w:val="MC5TablaTexto"/>
              <w:ind w:left="0" w:firstLine="0"/>
            </w:pPr>
            <w:r w:rsidRPr="00A03FC9">
              <w:t>-</w:t>
            </w:r>
            <w:r w:rsidR="00786B82" w:rsidRPr="00A03FC9">
              <w:t> </w:t>
            </w:r>
            <w:r w:rsidRPr="00A03FC9">
              <w:t>Maior autonomía das universidades canto os procesos de garantía de calidade. Exemplo: o seguimento das titulacións que non contan con acreditación institucional para a ser competencia dos centros</w:t>
            </w:r>
            <w:r w:rsidR="00C3542C" w:rsidRPr="00A03FC9">
              <w:t xml:space="preserve"> </w:t>
            </w:r>
            <w:r w:rsidRPr="00A03FC9">
              <w:t>(informe preceptivo 3 anos despois de cada renovación da acreditación), con criterios establecidos polas axencias de calidade.</w:t>
            </w:r>
          </w:p>
          <w:p w14:paraId="5DF34F62" w14:textId="1F49B99D" w:rsidR="00D0019E" w:rsidRPr="00A03FC9" w:rsidRDefault="00D0019E" w:rsidP="00A03FC9">
            <w:pPr>
              <w:pStyle w:val="MC5TablaTexto"/>
              <w:ind w:left="0" w:firstLine="0"/>
            </w:pPr>
            <w:r w:rsidRPr="00A03FC9">
              <w:t>-</w:t>
            </w:r>
            <w:r w:rsidR="00786B82" w:rsidRPr="00A03FC9">
              <w:t> </w:t>
            </w:r>
            <w:r w:rsidRPr="00A03FC9">
              <w:t>En xeral, cambios nos procedementos de verificación, seguimento, modificación e renovación da acreditación (</w:t>
            </w:r>
            <w:proofErr w:type="spellStart"/>
            <w:r w:rsidRPr="00A03FC9">
              <w:t>VSMA</w:t>
            </w:r>
            <w:proofErr w:type="spellEnd"/>
            <w:r w:rsidRPr="00A03FC9">
              <w:t>) das titulacións</w:t>
            </w:r>
          </w:p>
          <w:p w14:paraId="5A39473B" w14:textId="61EBD1C1" w:rsidR="00D0019E" w:rsidRPr="00A03FC9" w:rsidRDefault="00D0019E" w:rsidP="00A03FC9">
            <w:pPr>
              <w:pStyle w:val="MC5TablaTexto"/>
              <w:ind w:left="0" w:firstLine="0"/>
            </w:pPr>
            <w:r w:rsidRPr="00A03FC9">
              <w:lastRenderedPageBreak/>
              <w:t>-</w:t>
            </w:r>
            <w:r w:rsidR="00786B82" w:rsidRPr="00A03FC9">
              <w:t> </w:t>
            </w:r>
            <w:r w:rsidRPr="00A03FC9">
              <w:t xml:space="preserve">A determinación dos procesos </w:t>
            </w:r>
            <w:proofErr w:type="spellStart"/>
            <w:r w:rsidRPr="00A03FC9">
              <w:t>VSMA</w:t>
            </w:r>
            <w:proofErr w:type="spellEnd"/>
            <w:r w:rsidRPr="00A03FC9">
              <w:t xml:space="preserve"> para titulacións conxuntas internacionais, incluídas as que están dentro do Programa de Universidades Europeas da CE e das </w:t>
            </w:r>
            <w:proofErr w:type="spellStart"/>
            <w:r w:rsidRPr="00A03FC9">
              <w:t>Erasmus</w:t>
            </w:r>
            <w:proofErr w:type="spellEnd"/>
            <w:r w:rsidRPr="00A03FC9">
              <w:t xml:space="preserve"> </w:t>
            </w:r>
            <w:proofErr w:type="spellStart"/>
            <w:r w:rsidRPr="00A03FC9">
              <w:t>Mundus</w:t>
            </w:r>
            <w:proofErr w:type="spellEnd"/>
            <w:r w:rsidRPr="00A03FC9">
              <w:t>.</w:t>
            </w:r>
          </w:p>
          <w:p w14:paraId="626E7A19" w14:textId="1937F37C" w:rsidR="00D0019E" w:rsidRPr="00A03FC9" w:rsidRDefault="00D0019E" w:rsidP="00A03FC9">
            <w:pPr>
              <w:pStyle w:val="MC5TablaTexto"/>
              <w:ind w:left="0" w:firstLine="0"/>
            </w:pPr>
            <w:r w:rsidRPr="00A03FC9">
              <w:t>-</w:t>
            </w:r>
            <w:r w:rsidR="00786B82" w:rsidRPr="00A03FC9">
              <w:t> </w:t>
            </w:r>
            <w:r w:rsidRPr="00A03FC9">
              <w:t xml:space="preserve">A necesidade de informes preceptivos e favorables obtidos dos </w:t>
            </w:r>
            <w:proofErr w:type="spellStart"/>
            <w:r w:rsidRPr="00A03FC9">
              <w:t>SGC</w:t>
            </w:r>
            <w:proofErr w:type="spellEnd"/>
            <w:r w:rsidRPr="00A03FC9">
              <w:t xml:space="preserve"> para:</w:t>
            </w:r>
          </w:p>
          <w:p w14:paraId="434EFEDA" w14:textId="0499814D" w:rsidR="00D0019E" w:rsidRPr="00A03FC9" w:rsidRDefault="00C3542C" w:rsidP="00A03FC9">
            <w:pPr>
              <w:pStyle w:val="MC5TablaTexto"/>
              <w:ind w:left="0" w:firstLine="0"/>
            </w:pPr>
            <w:r w:rsidRPr="00A03FC9">
              <w:t xml:space="preserve"> </w:t>
            </w:r>
            <w:r w:rsidR="00786B82" w:rsidRPr="00A03FC9">
              <w:t> </w:t>
            </w:r>
            <w:r w:rsidR="00D0019E" w:rsidRPr="00A03FC9">
              <w:t xml:space="preserve">aprobar o deseño de determinadas titulacións ou programas académicos (graos abertos, simultaneidades..), e tamén para os </w:t>
            </w:r>
            <w:proofErr w:type="spellStart"/>
            <w:r w:rsidR="00D0019E" w:rsidRPr="00A03FC9">
              <w:t>Másters</w:t>
            </w:r>
            <w:proofErr w:type="spellEnd"/>
            <w:r w:rsidR="00D0019E" w:rsidRPr="00A03FC9">
              <w:t xml:space="preserve"> de Formación Permanente</w:t>
            </w:r>
          </w:p>
          <w:p w14:paraId="4893CF01" w14:textId="08DBD8A9" w:rsidR="00D0019E" w:rsidRPr="00A03FC9" w:rsidRDefault="00C3542C" w:rsidP="00A03FC9">
            <w:pPr>
              <w:pStyle w:val="MC5TablaTexto"/>
              <w:ind w:left="0" w:firstLine="0"/>
            </w:pPr>
            <w:r w:rsidRPr="00A03FC9">
              <w:t xml:space="preserve"> </w:t>
            </w:r>
            <w:r w:rsidR="00786B82" w:rsidRPr="00A03FC9">
              <w:t> </w:t>
            </w:r>
            <w:r w:rsidR="00D0019E" w:rsidRPr="00A03FC9">
              <w:t>realizar modificacións substanciais dos plans de estudos en centros con acreditación institucional e non substanciais en todos os casos.</w:t>
            </w:r>
          </w:p>
          <w:p w14:paraId="69794316" w14:textId="097DF119" w:rsidR="00D0019E" w:rsidRPr="00A03FC9" w:rsidRDefault="00D0019E" w:rsidP="00A03FC9">
            <w:pPr>
              <w:pStyle w:val="MC5TablaTexto"/>
              <w:ind w:left="0" w:firstLine="0"/>
            </w:pPr>
            <w:r w:rsidRPr="00A03FC9">
              <w:t>-</w:t>
            </w:r>
            <w:r w:rsidR="00786B82" w:rsidRPr="00A03FC9">
              <w:t> </w:t>
            </w:r>
            <w:r w:rsidRPr="00A03FC9">
              <w:t>A aplicación dos estándares de calidade europeos (</w:t>
            </w:r>
            <w:proofErr w:type="spellStart"/>
            <w:r w:rsidRPr="00A03FC9">
              <w:t>ENQA</w:t>
            </w:r>
            <w:proofErr w:type="spellEnd"/>
            <w:r w:rsidRPr="00A03FC9">
              <w:t xml:space="preserve">) ás ensinanzas propias / formación permanente. </w:t>
            </w:r>
          </w:p>
          <w:p w14:paraId="6C0F8825" w14:textId="210A4947" w:rsidR="00D0019E" w:rsidRPr="00A03FC9" w:rsidRDefault="00D0019E" w:rsidP="00A03FC9">
            <w:pPr>
              <w:pStyle w:val="MC5TablaTexto"/>
              <w:ind w:left="0" w:firstLine="0"/>
            </w:pPr>
            <w:r w:rsidRPr="00A03FC9">
              <w:t>-</w:t>
            </w:r>
            <w:r w:rsidR="00786B82" w:rsidRPr="00A03FC9">
              <w:t> </w:t>
            </w:r>
            <w:r w:rsidRPr="00A03FC9">
              <w:t xml:space="preserve">A integración de cuestións medioambientais e de sostibilidade: principio de non causar dano significativo e consideración dos </w:t>
            </w:r>
            <w:proofErr w:type="spellStart"/>
            <w:r w:rsidRPr="00A03FC9">
              <w:t>ODS</w:t>
            </w:r>
            <w:proofErr w:type="spellEnd"/>
            <w:r w:rsidRPr="00A03FC9">
              <w:t>.</w:t>
            </w:r>
          </w:p>
        </w:tc>
      </w:tr>
    </w:tbl>
    <w:p w14:paraId="749A46AD" w14:textId="77777777" w:rsidR="00D0019E" w:rsidRDefault="00D0019E" w:rsidP="002762B2">
      <w:pPr>
        <w:pStyle w:val="MC0Texto"/>
        <w:rPr>
          <w:rFonts w:eastAsia="Calibri"/>
          <w:lang w:eastAsia="en-US"/>
        </w:rPr>
      </w:pPr>
    </w:p>
    <w:p w14:paraId="2BFB46BE" w14:textId="3AF1A5A5" w:rsidR="002762B2" w:rsidRPr="00BF761F" w:rsidRDefault="002762B2" w:rsidP="002762B2">
      <w:pPr>
        <w:pStyle w:val="MC0Texto"/>
        <w:rPr>
          <w:rFonts w:eastAsia="Calibri"/>
          <w:lang w:eastAsia="en-US"/>
        </w:rPr>
      </w:pPr>
      <w:r>
        <w:rPr>
          <w:rFonts w:eastAsia="Calibri"/>
          <w:lang w:eastAsia="en-US"/>
        </w:rPr>
        <w:t xml:space="preserve">En xullo de </w:t>
      </w:r>
      <w:r w:rsidRPr="00BF761F">
        <w:rPr>
          <w:rFonts w:eastAsia="Calibri"/>
          <w:lang w:eastAsia="en-US"/>
        </w:rPr>
        <w:t xml:space="preserve">2023, </w:t>
      </w:r>
      <w:r>
        <w:rPr>
          <w:rFonts w:eastAsia="Calibri"/>
          <w:lang w:eastAsia="en-US"/>
        </w:rPr>
        <w:t>public</w:t>
      </w:r>
      <w:r w:rsidR="006366DB">
        <w:rPr>
          <w:rFonts w:eastAsia="Calibri"/>
          <w:lang w:eastAsia="en-US"/>
        </w:rPr>
        <w:t>ouse</w:t>
      </w:r>
      <w:r>
        <w:rPr>
          <w:rFonts w:eastAsia="Calibri"/>
          <w:lang w:eastAsia="en-US"/>
        </w:rPr>
        <w:t xml:space="preserve"> o </w:t>
      </w:r>
      <w:r w:rsidRPr="007F0CA7">
        <w:rPr>
          <w:rFonts w:eastAsia="Calibri"/>
          <w:lang w:eastAsia="en-US"/>
        </w:rPr>
        <w:t>Real Decreto 576/2023, que modifica</w:t>
      </w:r>
      <w:r>
        <w:rPr>
          <w:rFonts w:eastAsia="Calibri"/>
          <w:lang w:eastAsia="en-US"/>
        </w:rPr>
        <w:t xml:space="preserve"> o </w:t>
      </w:r>
      <w:r w:rsidRPr="007F0CA7">
        <w:rPr>
          <w:rFonts w:eastAsia="Calibri"/>
          <w:lang w:eastAsia="en-US"/>
        </w:rPr>
        <w:t>Real Decreto 99/2011</w:t>
      </w:r>
      <w:r>
        <w:rPr>
          <w:rFonts w:eastAsia="Calibri"/>
          <w:lang w:eastAsia="en-US"/>
        </w:rPr>
        <w:t xml:space="preserve"> </w:t>
      </w:r>
      <w:r w:rsidRPr="007F0CA7">
        <w:rPr>
          <w:rFonts w:eastAsia="Calibri"/>
          <w:lang w:eastAsia="en-US"/>
        </w:rPr>
        <w:t>que regula</w:t>
      </w:r>
      <w:r>
        <w:rPr>
          <w:rFonts w:eastAsia="Calibri"/>
          <w:lang w:eastAsia="en-US"/>
        </w:rPr>
        <w:t xml:space="preserve"> as ensinanzas oficiais de doutoramento. Entre os principais aspectos que modifica este </w:t>
      </w:r>
      <w:proofErr w:type="spellStart"/>
      <w:r>
        <w:rPr>
          <w:rFonts w:eastAsia="Calibri"/>
          <w:lang w:eastAsia="en-US"/>
        </w:rPr>
        <w:t>RD</w:t>
      </w:r>
      <w:proofErr w:type="spellEnd"/>
      <w:r>
        <w:rPr>
          <w:rFonts w:eastAsia="Calibri"/>
          <w:lang w:eastAsia="en-US"/>
        </w:rPr>
        <w:t xml:space="preserve"> destaca os cambio </w:t>
      </w:r>
      <w:r w:rsidR="002F4080">
        <w:rPr>
          <w:rFonts w:eastAsia="Calibri"/>
          <w:lang w:eastAsia="en-US"/>
        </w:rPr>
        <w:t xml:space="preserve">nos requisitos de acceso, </w:t>
      </w:r>
      <w:r>
        <w:rPr>
          <w:rFonts w:eastAsia="Calibri"/>
          <w:lang w:eastAsia="en-US"/>
        </w:rPr>
        <w:t xml:space="preserve">na duración dos estudos de doutoramento, a necesidade de elaborar un plan de formación para cada doutorando, a modificacións nas competencias asociadas aos estudos e cambios nos procesos do </w:t>
      </w:r>
      <w:proofErr w:type="spellStart"/>
      <w:r>
        <w:rPr>
          <w:rFonts w:eastAsia="Calibri"/>
          <w:lang w:eastAsia="en-US"/>
        </w:rPr>
        <w:t>SGC</w:t>
      </w:r>
      <w:proofErr w:type="spellEnd"/>
      <w:r>
        <w:rPr>
          <w:rFonts w:eastAsia="Calibri"/>
          <w:lang w:eastAsia="en-US"/>
        </w:rPr>
        <w:t xml:space="preserve">. Como consecuencia deste </w:t>
      </w:r>
      <w:proofErr w:type="spellStart"/>
      <w:r>
        <w:rPr>
          <w:rFonts w:eastAsia="Calibri"/>
          <w:lang w:eastAsia="en-US"/>
        </w:rPr>
        <w:t>RD</w:t>
      </w:r>
      <w:proofErr w:type="spellEnd"/>
      <w:r>
        <w:rPr>
          <w:rFonts w:eastAsia="Calibri"/>
          <w:lang w:eastAsia="en-US"/>
        </w:rPr>
        <w:t xml:space="preserve"> será necesario realizar modificar as memorias dos programas de doutoramento </w:t>
      </w:r>
      <w:r w:rsidR="002F4080">
        <w:rPr>
          <w:rFonts w:eastAsia="Calibri"/>
          <w:lang w:eastAsia="en-US"/>
        </w:rPr>
        <w:t>e</w:t>
      </w:r>
      <w:r>
        <w:rPr>
          <w:rFonts w:eastAsia="Calibri"/>
          <w:lang w:eastAsia="en-US"/>
        </w:rPr>
        <w:t xml:space="preserve"> realizar cambios e actualización no </w:t>
      </w:r>
      <w:proofErr w:type="spellStart"/>
      <w:r>
        <w:rPr>
          <w:rFonts w:eastAsia="Calibri"/>
          <w:lang w:eastAsia="en-US"/>
        </w:rPr>
        <w:t>SGC</w:t>
      </w:r>
      <w:proofErr w:type="spellEnd"/>
      <w:r>
        <w:rPr>
          <w:rFonts w:eastAsia="Calibri"/>
          <w:lang w:eastAsia="en-US"/>
        </w:rPr>
        <w:t xml:space="preserve"> </w:t>
      </w:r>
      <w:r w:rsidRPr="00BF761F">
        <w:rPr>
          <w:rFonts w:eastAsia="Calibri"/>
          <w:lang w:eastAsia="en-US"/>
        </w:rPr>
        <w:t xml:space="preserve">que </w:t>
      </w:r>
      <w:r w:rsidR="002F4080">
        <w:rPr>
          <w:rFonts w:eastAsia="Calibri"/>
          <w:lang w:eastAsia="en-US"/>
        </w:rPr>
        <w:t xml:space="preserve">se </w:t>
      </w:r>
      <w:r>
        <w:rPr>
          <w:rFonts w:eastAsia="Calibri"/>
          <w:lang w:eastAsia="en-US"/>
        </w:rPr>
        <w:t>realizar</w:t>
      </w:r>
      <w:r w:rsidR="002F4080">
        <w:rPr>
          <w:rFonts w:eastAsia="Calibri"/>
          <w:lang w:eastAsia="en-US"/>
        </w:rPr>
        <w:t>án</w:t>
      </w:r>
      <w:r>
        <w:rPr>
          <w:rFonts w:eastAsia="Calibri"/>
          <w:lang w:eastAsia="en-US"/>
        </w:rPr>
        <w:t xml:space="preserve"> a </w:t>
      </w:r>
      <w:r w:rsidRPr="00BF761F">
        <w:rPr>
          <w:rFonts w:eastAsia="Calibri"/>
          <w:lang w:eastAsia="en-US"/>
        </w:rPr>
        <w:t xml:space="preserve">partir </w:t>
      </w:r>
      <w:r>
        <w:rPr>
          <w:rFonts w:eastAsia="Calibri"/>
          <w:lang w:eastAsia="en-US"/>
        </w:rPr>
        <w:t xml:space="preserve">do </w:t>
      </w:r>
      <w:r w:rsidRPr="00BF761F">
        <w:rPr>
          <w:rFonts w:eastAsia="Calibri"/>
          <w:lang w:eastAsia="en-US"/>
        </w:rPr>
        <w:t>próximo curso 2023/2024</w:t>
      </w:r>
      <w:r>
        <w:rPr>
          <w:rFonts w:eastAsia="Calibri"/>
          <w:lang w:eastAsia="en-US"/>
        </w:rPr>
        <w:t>.</w:t>
      </w:r>
    </w:p>
    <w:p w14:paraId="68785E33" w14:textId="18CF93FD" w:rsidR="00D0019E" w:rsidRPr="00786B82" w:rsidRDefault="00D0019E" w:rsidP="00EC477B">
      <w:pPr>
        <w:pStyle w:val="MC0Texto"/>
        <w:rPr>
          <w:rFonts w:eastAsia="Calibri"/>
          <w:b/>
          <w:lang w:eastAsia="en-US"/>
        </w:rPr>
      </w:pPr>
      <w:r w:rsidRPr="00786B82">
        <w:rPr>
          <w:rFonts w:eastAsia="Calibri"/>
          <w:b/>
          <w:lang w:eastAsia="en-US"/>
        </w:rPr>
        <w:t>Normativa</w:t>
      </w:r>
      <w:r w:rsidR="009C737B">
        <w:rPr>
          <w:rFonts w:eastAsia="Calibri"/>
          <w:b/>
          <w:lang w:eastAsia="en-US"/>
        </w:rPr>
        <w:t>s</w:t>
      </w:r>
      <w:r w:rsidRPr="00786B82">
        <w:rPr>
          <w:rFonts w:eastAsia="Calibri"/>
          <w:b/>
          <w:lang w:eastAsia="en-US"/>
        </w:rPr>
        <w:t>:</w:t>
      </w:r>
    </w:p>
    <w:tbl>
      <w:tblPr>
        <w:tblStyle w:val="Tablaconcuadrcula1"/>
        <w:tblW w:w="0" w:type="auto"/>
        <w:jc w:val="center"/>
        <w:tblBorders>
          <w:left w:val="none" w:sz="0" w:space="0" w:color="auto"/>
          <w:right w:val="none" w:sz="0" w:space="0" w:color="auto"/>
          <w:insideV w:val="none" w:sz="0" w:space="0" w:color="auto"/>
        </w:tblBorders>
        <w:tblLook w:val="04A0" w:firstRow="1" w:lastRow="0" w:firstColumn="1" w:lastColumn="0" w:noHBand="0" w:noVBand="1"/>
      </w:tblPr>
      <w:tblGrid>
        <w:gridCol w:w="4407"/>
        <w:gridCol w:w="4097"/>
      </w:tblGrid>
      <w:tr w:rsidR="00F61704" w:rsidRPr="00F61704" w14:paraId="14E06840" w14:textId="77777777" w:rsidTr="00AA111A">
        <w:trPr>
          <w:trHeight w:val="397"/>
          <w:jc w:val="center"/>
        </w:trPr>
        <w:tc>
          <w:tcPr>
            <w:tcW w:w="8504" w:type="dxa"/>
            <w:gridSpan w:val="2"/>
            <w:shd w:val="clear" w:color="auto" w:fill="0070C0"/>
            <w:vAlign w:val="center"/>
          </w:tcPr>
          <w:p w14:paraId="054A77BE" w14:textId="77777777" w:rsidR="00D0019E" w:rsidRPr="00F61704" w:rsidRDefault="00D0019E" w:rsidP="00A03FC9">
            <w:pPr>
              <w:pStyle w:val="MC5TablaTexto"/>
              <w:ind w:left="0" w:firstLine="0"/>
              <w:rPr>
                <w:b/>
                <w:color w:val="FFFFFF" w:themeColor="background1"/>
              </w:rPr>
            </w:pPr>
            <w:r w:rsidRPr="00F61704">
              <w:rPr>
                <w:b/>
                <w:color w:val="FFFFFF" w:themeColor="background1"/>
              </w:rPr>
              <w:t>Normativa e data de aplicación</w:t>
            </w:r>
          </w:p>
        </w:tc>
      </w:tr>
      <w:tr w:rsidR="00D0019E" w:rsidRPr="00786B82" w14:paraId="7EE66320" w14:textId="77777777" w:rsidTr="00AA111A">
        <w:trPr>
          <w:trHeight w:val="397"/>
          <w:jc w:val="center"/>
        </w:trPr>
        <w:tc>
          <w:tcPr>
            <w:tcW w:w="4407" w:type="dxa"/>
            <w:tcBorders>
              <w:bottom w:val="single" w:sz="4" w:space="0" w:color="auto"/>
            </w:tcBorders>
            <w:shd w:val="clear" w:color="auto" w:fill="auto"/>
            <w:vAlign w:val="center"/>
          </w:tcPr>
          <w:p w14:paraId="000C29E2" w14:textId="77777777" w:rsidR="00D0019E" w:rsidRPr="00786B82" w:rsidRDefault="00D0019E" w:rsidP="00A03FC9">
            <w:pPr>
              <w:pStyle w:val="MC5TablaTexto"/>
              <w:ind w:left="0" w:firstLine="0"/>
            </w:pPr>
            <w:r w:rsidRPr="00786B82">
              <w:t>Procesos eventualmente afectados</w:t>
            </w:r>
          </w:p>
        </w:tc>
        <w:tc>
          <w:tcPr>
            <w:tcW w:w="4097" w:type="dxa"/>
            <w:tcBorders>
              <w:bottom w:val="single" w:sz="4" w:space="0" w:color="auto"/>
            </w:tcBorders>
            <w:shd w:val="clear" w:color="auto" w:fill="auto"/>
            <w:vAlign w:val="center"/>
          </w:tcPr>
          <w:p w14:paraId="6DAF7347" w14:textId="77777777" w:rsidR="00D0019E" w:rsidRPr="00786B82" w:rsidRDefault="00D0019E" w:rsidP="00A03FC9">
            <w:pPr>
              <w:pStyle w:val="MC5TablaTexto"/>
              <w:ind w:left="0" w:firstLine="0"/>
            </w:pPr>
            <w:r w:rsidRPr="00786B82">
              <w:t>Comentarios</w:t>
            </w:r>
          </w:p>
        </w:tc>
      </w:tr>
      <w:tr w:rsidR="00D0019E" w:rsidRPr="00786B82" w14:paraId="4C05FB56" w14:textId="77777777" w:rsidTr="00AA111A">
        <w:trPr>
          <w:trHeight w:val="397"/>
          <w:jc w:val="center"/>
        </w:trPr>
        <w:tc>
          <w:tcPr>
            <w:tcW w:w="8504" w:type="dxa"/>
            <w:gridSpan w:val="2"/>
            <w:tcBorders>
              <w:bottom w:val="dotted" w:sz="4" w:space="0" w:color="auto"/>
            </w:tcBorders>
            <w:shd w:val="clear" w:color="auto" w:fill="auto"/>
            <w:vAlign w:val="center"/>
          </w:tcPr>
          <w:p w14:paraId="2C2D4BD9" w14:textId="09DDAA66" w:rsidR="00D0019E" w:rsidRPr="00786B82" w:rsidRDefault="002E09D4" w:rsidP="00A03FC9">
            <w:pPr>
              <w:pStyle w:val="MC5TablaTexto"/>
              <w:ind w:left="0" w:firstLine="0"/>
            </w:pPr>
            <w:r w:rsidRPr="00786B82">
              <w:t>Instrución</w:t>
            </w:r>
            <w:r w:rsidR="00D0019E" w:rsidRPr="00786B82">
              <w:t xml:space="preserve"> Persoal investigador </w:t>
            </w:r>
            <w:proofErr w:type="spellStart"/>
            <w:r w:rsidR="00D0019E" w:rsidRPr="00786B82">
              <w:t>predoutoral</w:t>
            </w:r>
            <w:proofErr w:type="spellEnd"/>
            <w:r w:rsidR="00D0019E" w:rsidRPr="00786B82">
              <w:t xml:space="preserve"> visitante matriculado nun programa de doutoramento interuniversitario.</w:t>
            </w:r>
          </w:p>
          <w:p w14:paraId="60C3A10B" w14:textId="77777777" w:rsidR="00D0019E" w:rsidRPr="00786B82" w:rsidRDefault="00D0019E" w:rsidP="00A03FC9">
            <w:pPr>
              <w:pStyle w:val="MC5TablaTexto"/>
              <w:ind w:left="0" w:firstLine="0"/>
            </w:pPr>
            <w:r w:rsidRPr="00786B82">
              <w:t>Aplicación: 12 de xaneiro de 2021</w:t>
            </w:r>
          </w:p>
        </w:tc>
      </w:tr>
      <w:tr w:rsidR="00D0019E" w:rsidRPr="00786B82" w14:paraId="31AFDFA9" w14:textId="77777777" w:rsidTr="00AA111A">
        <w:trPr>
          <w:trHeight w:val="397"/>
          <w:jc w:val="center"/>
        </w:trPr>
        <w:tc>
          <w:tcPr>
            <w:tcW w:w="4407" w:type="dxa"/>
            <w:tcBorders>
              <w:top w:val="dotted" w:sz="4" w:space="0" w:color="auto"/>
              <w:bottom w:val="single" w:sz="4" w:space="0" w:color="auto"/>
            </w:tcBorders>
            <w:shd w:val="clear" w:color="auto" w:fill="auto"/>
            <w:vAlign w:val="center"/>
          </w:tcPr>
          <w:p w14:paraId="1C87F201" w14:textId="77777777" w:rsidR="00D0019E" w:rsidRPr="00786B82" w:rsidRDefault="00D0019E" w:rsidP="00A03FC9">
            <w:pPr>
              <w:pStyle w:val="MC5TablaTexto"/>
              <w:ind w:left="0" w:firstLine="0"/>
            </w:pPr>
            <w:r w:rsidRPr="00786B82">
              <w:lastRenderedPageBreak/>
              <w:t xml:space="preserve">Directriz 3 Formación dos investigadores </w:t>
            </w:r>
          </w:p>
          <w:p w14:paraId="265BC916" w14:textId="77777777" w:rsidR="00D0019E" w:rsidRPr="00786B82" w:rsidRDefault="00D0019E" w:rsidP="00A03FC9">
            <w:pPr>
              <w:pStyle w:val="MC5TablaTexto"/>
              <w:ind w:left="0" w:firstLine="0"/>
            </w:pPr>
            <w:r w:rsidRPr="00786B82">
              <w:t xml:space="preserve">-Xestión da mobilidade </w:t>
            </w:r>
          </w:p>
          <w:p w14:paraId="2A3E17BA" w14:textId="77777777" w:rsidR="00D0019E" w:rsidRPr="00786B82" w:rsidRDefault="00D0019E" w:rsidP="00A03FC9">
            <w:pPr>
              <w:pStyle w:val="MC5TablaTexto"/>
              <w:ind w:left="0" w:firstLine="0"/>
            </w:pPr>
          </w:p>
          <w:p w14:paraId="2B210008" w14:textId="77777777" w:rsidR="00D0019E" w:rsidRPr="00786B82" w:rsidRDefault="00D0019E" w:rsidP="00A03FC9">
            <w:pPr>
              <w:pStyle w:val="MC5TablaTexto"/>
              <w:ind w:left="0" w:firstLine="0"/>
            </w:pPr>
            <w:r w:rsidRPr="00786B82">
              <w:t>Directriz 3 Xestión Académica</w:t>
            </w:r>
          </w:p>
          <w:p w14:paraId="2C0AF4FF" w14:textId="77777777" w:rsidR="00D0019E" w:rsidRPr="00786B82" w:rsidRDefault="00D0019E" w:rsidP="00A03FC9">
            <w:pPr>
              <w:pStyle w:val="MC5TablaTexto"/>
              <w:ind w:left="0" w:firstLine="0"/>
            </w:pPr>
            <w:r w:rsidRPr="00786B82">
              <w:t xml:space="preserve"> -Admisión </w:t>
            </w:r>
          </w:p>
          <w:p w14:paraId="60AC0C9E" w14:textId="77777777" w:rsidR="00D0019E" w:rsidRDefault="00D0019E" w:rsidP="00EC477B">
            <w:pPr>
              <w:pStyle w:val="MC5TablaTexto"/>
              <w:ind w:left="0" w:firstLine="0"/>
            </w:pPr>
            <w:r w:rsidRPr="00786B82">
              <w:t>-Atención a estudantado e atención profesional</w:t>
            </w:r>
          </w:p>
          <w:p w14:paraId="433A7280" w14:textId="26748F59" w:rsidR="00AA111A" w:rsidRPr="00786B82" w:rsidRDefault="00AA111A" w:rsidP="00EC477B">
            <w:pPr>
              <w:pStyle w:val="MC5TablaTexto"/>
              <w:ind w:left="0" w:firstLine="0"/>
            </w:pPr>
          </w:p>
        </w:tc>
        <w:tc>
          <w:tcPr>
            <w:tcW w:w="4097" w:type="dxa"/>
            <w:tcBorders>
              <w:top w:val="dotted" w:sz="4" w:space="0" w:color="auto"/>
              <w:bottom w:val="single" w:sz="4" w:space="0" w:color="auto"/>
            </w:tcBorders>
            <w:shd w:val="clear" w:color="auto" w:fill="auto"/>
            <w:vAlign w:val="center"/>
          </w:tcPr>
          <w:p w14:paraId="3447630E" w14:textId="77777777" w:rsidR="00D0019E" w:rsidRPr="00A03FC9" w:rsidRDefault="00D0019E" w:rsidP="00A03FC9">
            <w:pPr>
              <w:pStyle w:val="MC5TablaTexto"/>
              <w:ind w:left="0" w:firstLine="0"/>
            </w:pPr>
            <w:r w:rsidRPr="00A03FC9">
              <w:t>Establece medidas específicas para visitantes dunha universidade participante nun programa de doutoramento interuniversitario no que tamén está a Universidade de Vigo.</w:t>
            </w:r>
          </w:p>
        </w:tc>
      </w:tr>
      <w:tr w:rsidR="00D0019E" w:rsidRPr="00786B82" w14:paraId="581D62A2" w14:textId="77777777" w:rsidTr="00AA111A">
        <w:trPr>
          <w:trHeight w:val="397"/>
          <w:jc w:val="center"/>
        </w:trPr>
        <w:tc>
          <w:tcPr>
            <w:tcW w:w="8504" w:type="dxa"/>
            <w:gridSpan w:val="2"/>
            <w:tcBorders>
              <w:bottom w:val="dotted" w:sz="4" w:space="0" w:color="auto"/>
            </w:tcBorders>
            <w:shd w:val="clear" w:color="auto" w:fill="auto"/>
            <w:vAlign w:val="center"/>
          </w:tcPr>
          <w:p w14:paraId="5DCB85EF" w14:textId="77777777" w:rsidR="00D0019E" w:rsidRPr="00786B82" w:rsidRDefault="00D0019E" w:rsidP="00A03FC9">
            <w:pPr>
              <w:pStyle w:val="MC5TablaTexto"/>
              <w:ind w:left="0" w:firstLine="0"/>
            </w:pPr>
            <w:r w:rsidRPr="00786B82">
              <w:t>Regulamento de estudantes da Universidade de Vigo</w:t>
            </w:r>
          </w:p>
          <w:p w14:paraId="63DE0973" w14:textId="77777777" w:rsidR="00D0019E" w:rsidRPr="00786B82" w:rsidRDefault="00D0019E" w:rsidP="00A03FC9">
            <w:pPr>
              <w:pStyle w:val="MC5TablaTexto"/>
              <w:ind w:left="0" w:firstLine="0"/>
            </w:pPr>
            <w:r w:rsidRPr="00786B82">
              <w:t>Aplicación: 26 de maio de 2021</w:t>
            </w:r>
          </w:p>
        </w:tc>
      </w:tr>
      <w:tr w:rsidR="00D0019E" w:rsidRPr="00786B82" w14:paraId="58800AA1" w14:textId="77777777" w:rsidTr="00AA111A">
        <w:trPr>
          <w:trHeight w:val="397"/>
          <w:jc w:val="center"/>
        </w:trPr>
        <w:tc>
          <w:tcPr>
            <w:tcW w:w="4407" w:type="dxa"/>
            <w:tcBorders>
              <w:top w:val="dotted" w:sz="4" w:space="0" w:color="auto"/>
              <w:bottom w:val="single" w:sz="4" w:space="0" w:color="auto"/>
            </w:tcBorders>
            <w:shd w:val="clear" w:color="auto" w:fill="auto"/>
            <w:vAlign w:val="center"/>
          </w:tcPr>
          <w:p w14:paraId="7A5DC33B" w14:textId="77777777" w:rsidR="00D0019E" w:rsidRPr="00786B82" w:rsidRDefault="00D0019E" w:rsidP="00A03FC9">
            <w:pPr>
              <w:pStyle w:val="MC5TablaTexto"/>
              <w:ind w:left="0" w:firstLine="0"/>
            </w:pPr>
          </w:p>
          <w:p w14:paraId="7A179B3A" w14:textId="77777777" w:rsidR="00D0019E" w:rsidRPr="00786B82" w:rsidRDefault="00D0019E" w:rsidP="00A03FC9">
            <w:pPr>
              <w:pStyle w:val="MC5TablaTexto"/>
              <w:ind w:left="0" w:firstLine="0"/>
            </w:pPr>
            <w:r w:rsidRPr="00786B82">
              <w:t xml:space="preserve">Directriz 3 Formación dos investigadores </w:t>
            </w:r>
          </w:p>
          <w:p w14:paraId="76AAF661" w14:textId="77777777" w:rsidR="00D0019E" w:rsidRPr="00786B82" w:rsidRDefault="00D0019E" w:rsidP="00A03FC9">
            <w:pPr>
              <w:pStyle w:val="MC5TablaTexto"/>
              <w:ind w:left="0" w:firstLine="0"/>
            </w:pPr>
            <w:r w:rsidRPr="00786B82">
              <w:t xml:space="preserve">- Aprendizaxe e avaliación dos doutorandos/as </w:t>
            </w:r>
          </w:p>
          <w:p w14:paraId="17BAE040" w14:textId="77777777" w:rsidR="00D0019E" w:rsidRPr="00786B82" w:rsidRDefault="00D0019E" w:rsidP="00A03FC9">
            <w:pPr>
              <w:pStyle w:val="MC5TablaTexto"/>
              <w:ind w:left="0" w:firstLine="0"/>
            </w:pPr>
            <w:r w:rsidRPr="00786B82">
              <w:t xml:space="preserve">- Xestión da mobilidade </w:t>
            </w:r>
          </w:p>
          <w:p w14:paraId="7739B836" w14:textId="77777777" w:rsidR="00D0019E" w:rsidRPr="00786B82" w:rsidRDefault="00D0019E" w:rsidP="00A03FC9">
            <w:pPr>
              <w:pStyle w:val="MC5TablaTexto"/>
              <w:ind w:left="0" w:firstLine="0"/>
            </w:pPr>
            <w:r w:rsidRPr="00786B82">
              <w:t xml:space="preserve">- Autorización e defensa da tese </w:t>
            </w:r>
          </w:p>
          <w:p w14:paraId="7C5CDBF6" w14:textId="77777777" w:rsidR="00D0019E" w:rsidRPr="00786B82" w:rsidRDefault="00D0019E" w:rsidP="00A03FC9">
            <w:pPr>
              <w:pStyle w:val="MC5TablaTexto"/>
              <w:ind w:left="0" w:firstLine="0"/>
            </w:pPr>
          </w:p>
          <w:p w14:paraId="116F5F63" w14:textId="77777777" w:rsidR="00D0019E" w:rsidRPr="00786B82" w:rsidRDefault="00D0019E" w:rsidP="00A03FC9">
            <w:pPr>
              <w:pStyle w:val="MC5TablaTexto"/>
              <w:ind w:left="0" w:firstLine="0"/>
            </w:pPr>
            <w:r w:rsidRPr="00786B82">
              <w:t xml:space="preserve">Directriz 3 Xestión Académica </w:t>
            </w:r>
          </w:p>
          <w:p w14:paraId="78AB058B" w14:textId="77777777" w:rsidR="00D0019E" w:rsidRPr="00786B82" w:rsidRDefault="00D0019E" w:rsidP="00A03FC9">
            <w:pPr>
              <w:pStyle w:val="MC5TablaTexto"/>
              <w:ind w:left="0" w:firstLine="0"/>
            </w:pPr>
            <w:r w:rsidRPr="00786B82">
              <w:t xml:space="preserve">- Admisión </w:t>
            </w:r>
          </w:p>
          <w:p w14:paraId="0B5B7960" w14:textId="77777777" w:rsidR="00D0019E" w:rsidRDefault="00D0019E" w:rsidP="00EC477B">
            <w:pPr>
              <w:pStyle w:val="MC5TablaTexto"/>
              <w:ind w:left="0" w:firstLine="0"/>
            </w:pPr>
            <w:r w:rsidRPr="00786B82">
              <w:t>- Atención a estudantado e atención profesional</w:t>
            </w:r>
          </w:p>
          <w:p w14:paraId="3851B0CE" w14:textId="670D7C03" w:rsidR="00AA111A" w:rsidRPr="00786B82" w:rsidRDefault="00AA111A" w:rsidP="00EC477B">
            <w:pPr>
              <w:pStyle w:val="MC5TablaTexto"/>
              <w:ind w:left="0" w:firstLine="0"/>
            </w:pPr>
          </w:p>
        </w:tc>
        <w:tc>
          <w:tcPr>
            <w:tcW w:w="4097" w:type="dxa"/>
            <w:tcBorders>
              <w:top w:val="dotted" w:sz="4" w:space="0" w:color="auto"/>
              <w:bottom w:val="single" w:sz="4" w:space="0" w:color="auto"/>
            </w:tcBorders>
            <w:shd w:val="clear" w:color="auto" w:fill="auto"/>
            <w:vAlign w:val="center"/>
          </w:tcPr>
          <w:p w14:paraId="4F5A5BC9" w14:textId="77777777" w:rsidR="00D0019E" w:rsidRPr="00786B82" w:rsidRDefault="00D0019E" w:rsidP="00A03FC9">
            <w:pPr>
              <w:pStyle w:val="MC5TablaTexto"/>
              <w:ind w:left="0" w:firstLine="0"/>
            </w:pPr>
            <w:r w:rsidRPr="00786B82">
              <w:t>Afecta ás titorías, propiedade intelectual, dereitos dos estudantes de doutoramento e mobilidade</w:t>
            </w:r>
          </w:p>
        </w:tc>
      </w:tr>
      <w:tr w:rsidR="00AA111A" w:rsidRPr="00786B82" w14:paraId="39946F3E" w14:textId="77777777" w:rsidTr="00AA111A">
        <w:trPr>
          <w:trHeight w:val="397"/>
          <w:jc w:val="center"/>
        </w:trPr>
        <w:tc>
          <w:tcPr>
            <w:tcW w:w="8504" w:type="dxa"/>
            <w:gridSpan w:val="2"/>
            <w:tcBorders>
              <w:bottom w:val="dotted" w:sz="4" w:space="0" w:color="auto"/>
            </w:tcBorders>
            <w:shd w:val="clear" w:color="auto" w:fill="auto"/>
            <w:vAlign w:val="center"/>
          </w:tcPr>
          <w:p w14:paraId="5B145A0F" w14:textId="77777777" w:rsidR="00AA111A" w:rsidRDefault="00AA111A" w:rsidP="00F7145D">
            <w:pPr>
              <w:pStyle w:val="MC5TablaTexto"/>
            </w:pPr>
            <w:r>
              <w:t>Regulamento de Persoal investigador visitante, modificado en febreiro de 2022</w:t>
            </w:r>
          </w:p>
          <w:p w14:paraId="7651C235" w14:textId="455B29CA" w:rsidR="005E32E1" w:rsidRPr="00786B82" w:rsidRDefault="005E32E1" w:rsidP="00F7145D">
            <w:pPr>
              <w:pStyle w:val="MC5TablaTexto"/>
            </w:pPr>
            <w:r>
              <w:t>Modificación do procedemento de solicitude da estadía</w:t>
            </w:r>
          </w:p>
        </w:tc>
      </w:tr>
      <w:tr w:rsidR="00AA111A" w:rsidRPr="00786B82" w14:paraId="7FDFAFE4" w14:textId="77777777" w:rsidTr="00AA111A">
        <w:trPr>
          <w:trHeight w:val="397"/>
          <w:jc w:val="center"/>
        </w:trPr>
        <w:tc>
          <w:tcPr>
            <w:tcW w:w="8504" w:type="dxa"/>
            <w:gridSpan w:val="2"/>
            <w:tcBorders>
              <w:top w:val="dotted" w:sz="4" w:space="0" w:color="auto"/>
              <w:bottom w:val="single" w:sz="4" w:space="0" w:color="auto"/>
            </w:tcBorders>
            <w:shd w:val="clear" w:color="auto" w:fill="auto"/>
            <w:vAlign w:val="center"/>
          </w:tcPr>
          <w:p w14:paraId="2C3070AF" w14:textId="77777777" w:rsidR="005E32E1" w:rsidRPr="00786B82" w:rsidRDefault="005E32E1" w:rsidP="005E32E1">
            <w:pPr>
              <w:pStyle w:val="MC5TablaTexto"/>
              <w:ind w:left="0" w:firstLine="0"/>
            </w:pPr>
            <w:r w:rsidRPr="00786B82">
              <w:t xml:space="preserve">Directriz 3 Formación dos investigadores </w:t>
            </w:r>
          </w:p>
          <w:p w14:paraId="595FBFD1" w14:textId="7A16AF88" w:rsidR="005E32E1" w:rsidRDefault="005E32E1" w:rsidP="005E32E1">
            <w:pPr>
              <w:pStyle w:val="MC5TablaTexto"/>
              <w:ind w:left="0" w:firstLine="0"/>
            </w:pPr>
            <w:r w:rsidRPr="00786B82">
              <w:t xml:space="preserve">-Xestión da mobilidade </w:t>
            </w:r>
          </w:p>
          <w:p w14:paraId="5358F009" w14:textId="77777777" w:rsidR="005E32E1" w:rsidRPr="00786B82" w:rsidRDefault="005E32E1" w:rsidP="005E32E1">
            <w:pPr>
              <w:pStyle w:val="MC5TablaTexto"/>
              <w:ind w:left="0" w:firstLine="0"/>
            </w:pPr>
          </w:p>
          <w:p w14:paraId="25E1B1CD" w14:textId="77777777" w:rsidR="005E32E1" w:rsidRPr="00786B82" w:rsidRDefault="005E32E1" w:rsidP="005E32E1">
            <w:pPr>
              <w:pStyle w:val="MC5TablaTexto"/>
              <w:ind w:left="0" w:firstLine="0"/>
            </w:pPr>
            <w:r w:rsidRPr="00786B82">
              <w:t>Directriz 3 Xestión Académica</w:t>
            </w:r>
          </w:p>
          <w:p w14:paraId="11EE592C" w14:textId="49DA0D85" w:rsidR="005E32E1" w:rsidRDefault="005E32E1" w:rsidP="005E32E1">
            <w:pPr>
              <w:pStyle w:val="MC5TablaTexto"/>
              <w:ind w:left="0" w:firstLine="0"/>
            </w:pPr>
            <w:r w:rsidRPr="00786B82">
              <w:t xml:space="preserve"> -Admisión </w:t>
            </w:r>
          </w:p>
        </w:tc>
      </w:tr>
    </w:tbl>
    <w:p w14:paraId="181B3622" w14:textId="3DB8C817" w:rsidR="00EC477B" w:rsidRDefault="00EC477B" w:rsidP="00EC477B">
      <w:pPr>
        <w:pStyle w:val="MC0Texto"/>
        <w:rPr>
          <w:rFonts w:eastAsia="Calibri"/>
          <w:lang w:eastAsia="en-US"/>
        </w:rPr>
      </w:pPr>
    </w:p>
    <w:p w14:paraId="74E0FDEF" w14:textId="77777777" w:rsidR="001B2B9F" w:rsidRPr="001B2B9F" w:rsidRDefault="001B2B9F" w:rsidP="001B2B9F">
      <w:pPr>
        <w:rPr>
          <w:rFonts w:eastAsia="Calibri"/>
          <w:lang w:eastAsia="en-US"/>
        </w:rPr>
      </w:pPr>
    </w:p>
    <w:p w14:paraId="4324AFCF" w14:textId="5C61342B" w:rsidR="00D0019E" w:rsidRPr="00EC477B" w:rsidRDefault="00D0019E" w:rsidP="00EC477B">
      <w:pPr>
        <w:pStyle w:val="MC0Texto"/>
        <w:rPr>
          <w:rFonts w:eastAsia="Calibri"/>
          <w:b/>
          <w:lang w:eastAsia="en-US"/>
        </w:rPr>
      </w:pPr>
      <w:r w:rsidRPr="00EC477B">
        <w:rPr>
          <w:rFonts w:eastAsia="Calibri"/>
          <w:b/>
          <w:lang w:eastAsia="en-US"/>
        </w:rPr>
        <w:t>Outros estándares, protocolos e documentos de referencia</w:t>
      </w:r>
    </w:p>
    <w:p w14:paraId="7179728F" w14:textId="09421DFF" w:rsidR="00D0019E" w:rsidRPr="00EC477B" w:rsidRDefault="00EC477B">
      <w:pPr>
        <w:pStyle w:val="Prrafodelista"/>
        <w:numPr>
          <w:ilvl w:val="0"/>
          <w:numId w:val="31"/>
        </w:numPr>
        <w:spacing w:after="120" w:line="360" w:lineRule="auto"/>
        <w:ind w:left="284" w:firstLine="0"/>
        <w:rPr>
          <w:rFonts w:eastAsia="Calibri" w:cs="Arial"/>
          <w:szCs w:val="22"/>
          <w:lang w:eastAsia="en-US"/>
        </w:rPr>
      </w:pPr>
      <w:r>
        <w:rPr>
          <w:rFonts w:eastAsia="Calibri" w:cs="Arial"/>
          <w:szCs w:val="22"/>
          <w:lang w:eastAsia="en-US"/>
        </w:rPr>
        <w:t>N</w:t>
      </w:r>
      <w:r w:rsidR="00D0019E" w:rsidRPr="00EC477B">
        <w:rPr>
          <w:rFonts w:eastAsia="Calibri" w:cs="Arial"/>
          <w:szCs w:val="22"/>
          <w:lang w:eastAsia="en-US"/>
        </w:rPr>
        <w:t xml:space="preserve">ovo Plan Estratéxico da UVigo 2021-2026, aprobado en decembro de 2020. </w:t>
      </w:r>
    </w:p>
    <w:p w14:paraId="5B2CDA66" w14:textId="77777777" w:rsidR="00D0019E" w:rsidRPr="00786B82" w:rsidRDefault="00D0019E">
      <w:pPr>
        <w:pStyle w:val="Prrafodelista"/>
        <w:numPr>
          <w:ilvl w:val="0"/>
          <w:numId w:val="31"/>
        </w:numPr>
        <w:spacing w:after="120" w:line="360" w:lineRule="auto"/>
        <w:ind w:left="709" w:hanging="425"/>
        <w:rPr>
          <w:rFonts w:eastAsia="Calibri" w:cs="Arial"/>
          <w:szCs w:val="22"/>
          <w:lang w:eastAsia="en-US"/>
        </w:rPr>
      </w:pPr>
      <w:r w:rsidRPr="00786B82">
        <w:rPr>
          <w:rFonts w:eastAsia="Calibri" w:cs="Arial"/>
          <w:szCs w:val="22"/>
          <w:lang w:eastAsia="en-US"/>
        </w:rPr>
        <w:t>Os cambios lexislativos (</w:t>
      </w:r>
      <w:proofErr w:type="spellStart"/>
      <w:r w:rsidRPr="00786B82">
        <w:rPr>
          <w:rFonts w:eastAsia="Calibri" w:cs="Arial"/>
          <w:szCs w:val="22"/>
          <w:lang w:eastAsia="en-US"/>
        </w:rPr>
        <w:t>RD</w:t>
      </w:r>
      <w:proofErr w:type="spellEnd"/>
      <w:r w:rsidRPr="00786B82">
        <w:rPr>
          <w:rFonts w:eastAsia="Calibri" w:cs="Arial"/>
          <w:szCs w:val="22"/>
          <w:lang w:eastAsia="en-US"/>
        </w:rPr>
        <w:t xml:space="preserve"> 820/2021 e </w:t>
      </w:r>
      <w:proofErr w:type="spellStart"/>
      <w:r w:rsidRPr="00786B82">
        <w:rPr>
          <w:rFonts w:eastAsia="Calibri" w:cs="Arial"/>
          <w:szCs w:val="22"/>
          <w:lang w:eastAsia="en-US"/>
        </w:rPr>
        <w:t>RD</w:t>
      </w:r>
      <w:proofErr w:type="spellEnd"/>
      <w:r w:rsidRPr="00786B82">
        <w:rPr>
          <w:rFonts w:eastAsia="Calibri" w:cs="Arial"/>
          <w:szCs w:val="22"/>
          <w:lang w:eastAsia="en-US"/>
        </w:rPr>
        <w:t xml:space="preserve"> 640/2021) están provocando modificacións nos protocolos de </w:t>
      </w:r>
      <w:proofErr w:type="spellStart"/>
      <w:r w:rsidRPr="00786B82">
        <w:rPr>
          <w:rFonts w:eastAsia="Calibri" w:cs="Arial"/>
          <w:szCs w:val="22"/>
          <w:lang w:eastAsia="en-US"/>
        </w:rPr>
        <w:t>REACU</w:t>
      </w:r>
      <w:proofErr w:type="spellEnd"/>
      <w:r w:rsidRPr="00786B82">
        <w:rPr>
          <w:rFonts w:eastAsia="Calibri" w:cs="Arial"/>
          <w:szCs w:val="22"/>
          <w:lang w:eastAsia="en-US"/>
        </w:rPr>
        <w:t xml:space="preserve"> e previsiblemente nas guías de ACSUG respecto dos diferentes programas de calidade que afectan ao ciclo de doutoramento:</w:t>
      </w:r>
    </w:p>
    <w:p w14:paraId="62C35E08" w14:textId="77777777" w:rsidR="00D0019E" w:rsidRPr="00786B82" w:rsidRDefault="00D0019E">
      <w:pPr>
        <w:pStyle w:val="Prrafodelista"/>
        <w:numPr>
          <w:ilvl w:val="1"/>
          <w:numId w:val="31"/>
        </w:numPr>
        <w:spacing w:after="120" w:line="360" w:lineRule="auto"/>
        <w:ind w:left="1276" w:hanging="284"/>
        <w:rPr>
          <w:rFonts w:eastAsia="Calibri" w:cs="Arial"/>
          <w:szCs w:val="22"/>
          <w:lang w:eastAsia="en-US"/>
        </w:rPr>
      </w:pPr>
      <w:proofErr w:type="spellStart"/>
      <w:r w:rsidRPr="00786B82">
        <w:rPr>
          <w:rFonts w:eastAsia="Calibri" w:cs="Arial"/>
          <w:szCs w:val="22"/>
          <w:lang w:eastAsia="en-US"/>
        </w:rPr>
        <w:t>REACU</w:t>
      </w:r>
      <w:proofErr w:type="spellEnd"/>
      <w:r w:rsidRPr="00786B82">
        <w:rPr>
          <w:rFonts w:eastAsia="Calibri" w:cs="Arial"/>
          <w:szCs w:val="22"/>
          <w:lang w:eastAsia="en-US"/>
        </w:rPr>
        <w:t xml:space="preserve">- </w:t>
      </w:r>
      <w:r w:rsidRPr="00EC477B">
        <w:rPr>
          <w:rFonts w:eastAsia="Calibri" w:cs="Arial"/>
          <w:szCs w:val="22"/>
          <w:lang w:eastAsia="en-US"/>
        </w:rPr>
        <w:t xml:space="preserve">PROTOCOLO DE </w:t>
      </w:r>
      <w:proofErr w:type="spellStart"/>
      <w:r w:rsidRPr="00EC477B">
        <w:rPr>
          <w:rFonts w:eastAsia="Calibri" w:cs="Arial"/>
          <w:szCs w:val="22"/>
          <w:lang w:eastAsia="en-US"/>
        </w:rPr>
        <w:t>EVALUACIÓN</w:t>
      </w:r>
      <w:proofErr w:type="spellEnd"/>
      <w:r w:rsidRPr="00EC477B">
        <w:rPr>
          <w:rFonts w:eastAsia="Calibri" w:cs="Arial"/>
          <w:szCs w:val="22"/>
          <w:lang w:eastAsia="en-US"/>
        </w:rPr>
        <w:t xml:space="preserve"> PARA LA VERIFICACIÓN Y MODIFICACIÓN de los Programas de las </w:t>
      </w:r>
      <w:proofErr w:type="spellStart"/>
      <w:r w:rsidRPr="00EC477B">
        <w:rPr>
          <w:rFonts w:eastAsia="Calibri" w:cs="Arial"/>
          <w:szCs w:val="22"/>
          <w:lang w:eastAsia="en-US"/>
        </w:rPr>
        <w:t>enseñanzas</w:t>
      </w:r>
      <w:proofErr w:type="spellEnd"/>
      <w:r w:rsidRPr="00EC477B">
        <w:rPr>
          <w:rFonts w:eastAsia="Calibri" w:cs="Arial"/>
          <w:szCs w:val="22"/>
          <w:lang w:eastAsia="en-US"/>
        </w:rPr>
        <w:t xml:space="preserve"> </w:t>
      </w:r>
      <w:proofErr w:type="spellStart"/>
      <w:r w:rsidRPr="00EC477B">
        <w:rPr>
          <w:rFonts w:eastAsia="Calibri" w:cs="Arial"/>
          <w:szCs w:val="22"/>
          <w:lang w:eastAsia="en-US"/>
        </w:rPr>
        <w:t>oficiales</w:t>
      </w:r>
      <w:proofErr w:type="spellEnd"/>
      <w:r w:rsidRPr="00EC477B">
        <w:rPr>
          <w:rFonts w:eastAsia="Calibri" w:cs="Arial"/>
          <w:szCs w:val="22"/>
          <w:lang w:eastAsia="en-US"/>
        </w:rPr>
        <w:t xml:space="preserve"> de Doctorado</w:t>
      </w:r>
      <w:r w:rsidRPr="00786B82">
        <w:rPr>
          <w:rFonts w:eastAsia="Calibri" w:cs="Arial"/>
          <w:szCs w:val="22"/>
          <w:lang w:eastAsia="en-US"/>
        </w:rPr>
        <w:t xml:space="preserve"> (03.02.2022)</w:t>
      </w:r>
    </w:p>
    <w:p w14:paraId="7BFB5715" w14:textId="77777777" w:rsidR="00D0019E" w:rsidRPr="00786B82" w:rsidRDefault="00D0019E">
      <w:pPr>
        <w:pStyle w:val="Prrafodelista"/>
        <w:numPr>
          <w:ilvl w:val="1"/>
          <w:numId w:val="31"/>
        </w:numPr>
        <w:spacing w:after="120" w:line="360" w:lineRule="auto"/>
        <w:ind w:left="1276" w:hanging="284"/>
        <w:rPr>
          <w:rFonts w:eastAsia="Calibri" w:cs="Arial"/>
          <w:szCs w:val="22"/>
          <w:lang w:eastAsia="en-US"/>
        </w:rPr>
      </w:pPr>
      <w:proofErr w:type="spellStart"/>
      <w:r w:rsidRPr="00786B82">
        <w:rPr>
          <w:rFonts w:eastAsia="Calibri" w:cs="Arial"/>
          <w:szCs w:val="22"/>
          <w:lang w:eastAsia="en-US"/>
        </w:rPr>
        <w:lastRenderedPageBreak/>
        <w:t>REACU</w:t>
      </w:r>
      <w:proofErr w:type="spellEnd"/>
      <w:r w:rsidRPr="00786B82">
        <w:rPr>
          <w:rFonts w:eastAsia="Calibri" w:cs="Arial"/>
          <w:szCs w:val="22"/>
          <w:lang w:eastAsia="en-US"/>
        </w:rPr>
        <w:t xml:space="preserve">- </w:t>
      </w:r>
      <w:r w:rsidRPr="00EC477B">
        <w:rPr>
          <w:rFonts w:eastAsia="Calibri" w:cs="Arial"/>
          <w:szCs w:val="22"/>
          <w:lang w:eastAsia="en-US"/>
        </w:rPr>
        <w:t xml:space="preserve">PROTOCOLO DE </w:t>
      </w:r>
      <w:proofErr w:type="spellStart"/>
      <w:r w:rsidRPr="00EC477B">
        <w:rPr>
          <w:rFonts w:eastAsia="Calibri" w:cs="Arial"/>
          <w:szCs w:val="22"/>
          <w:lang w:eastAsia="en-US"/>
        </w:rPr>
        <w:t>EVALUACIÓN</w:t>
      </w:r>
      <w:proofErr w:type="spellEnd"/>
      <w:r w:rsidRPr="00EC477B">
        <w:rPr>
          <w:rFonts w:eastAsia="Calibri" w:cs="Arial"/>
          <w:szCs w:val="22"/>
          <w:lang w:eastAsia="en-US"/>
        </w:rPr>
        <w:t xml:space="preserve"> PARA EL </w:t>
      </w:r>
      <w:proofErr w:type="spellStart"/>
      <w:r w:rsidRPr="00EC477B">
        <w:rPr>
          <w:rFonts w:eastAsia="Calibri" w:cs="Arial"/>
          <w:szCs w:val="22"/>
          <w:lang w:eastAsia="en-US"/>
        </w:rPr>
        <w:t>SEGUIMIENTO</w:t>
      </w:r>
      <w:proofErr w:type="spellEnd"/>
      <w:r w:rsidRPr="00EC477B">
        <w:rPr>
          <w:rFonts w:eastAsia="Calibri" w:cs="Arial"/>
          <w:szCs w:val="22"/>
          <w:lang w:eastAsia="en-US"/>
        </w:rPr>
        <w:t xml:space="preserve"> Y LA RENOVACIÓN DE LA ACREDITACIÓN de los Programas de </w:t>
      </w:r>
      <w:proofErr w:type="spellStart"/>
      <w:r w:rsidRPr="00EC477B">
        <w:rPr>
          <w:rFonts w:eastAsia="Calibri" w:cs="Arial"/>
          <w:szCs w:val="22"/>
          <w:lang w:eastAsia="en-US"/>
        </w:rPr>
        <w:t>doctorado</w:t>
      </w:r>
      <w:proofErr w:type="spellEnd"/>
      <w:r w:rsidRPr="00EC477B">
        <w:rPr>
          <w:rFonts w:eastAsia="Calibri" w:cs="Arial"/>
          <w:szCs w:val="22"/>
          <w:lang w:eastAsia="en-US"/>
        </w:rPr>
        <w:t xml:space="preserve"> conducentes a la obtención del título oficial de </w:t>
      </w:r>
      <w:proofErr w:type="spellStart"/>
      <w:r w:rsidRPr="00EC477B">
        <w:rPr>
          <w:rFonts w:eastAsia="Calibri" w:cs="Arial"/>
          <w:szCs w:val="22"/>
          <w:lang w:eastAsia="en-US"/>
        </w:rPr>
        <w:t>Doctor</w:t>
      </w:r>
      <w:proofErr w:type="spellEnd"/>
      <w:r w:rsidRPr="00EC477B">
        <w:rPr>
          <w:rFonts w:eastAsia="Calibri" w:cs="Arial"/>
          <w:szCs w:val="22"/>
          <w:lang w:eastAsia="en-US"/>
        </w:rPr>
        <w:t xml:space="preserve"> o </w:t>
      </w:r>
      <w:proofErr w:type="spellStart"/>
      <w:r w:rsidRPr="00EC477B">
        <w:rPr>
          <w:rFonts w:eastAsia="Calibri" w:cs="Arial"/>
          <w:szCs w:val="22"/>
          <w:lang w:eastAsia="en-US"/>
        </w:rPr>
        <w:t>Doctora</w:t>
      </w:r>
      <w:proofErr w:type="spellEnd"/>
      <w:r w:rsidRPr="00786B82">
        <w:rPr>
          <w:rFonts w:eastAsia="Calibri" w:cs="Arial"/>
          <w:szCs w:val="22"/>
          <w:lang w:eastAsia="en-US"/>
        </w:rPr>
        <w:t xml:space="preserve"> (02.03.2022)</w:t>
      </w:r>
    </w:p>
    <w:p w14:paraId="256E04E3" w14:textId="77777777" w:rsidR="00D0019E" w:rsidRPr="00EC477B" w:rsidRDefault="00D0019E">
      <w:pPr>
        <w:pStyle w:val="Prrafodelista"/>
        <w:numPr>
          <w:ilvl w:val="0"/>
          <w:numId w:val="31"/>
        </w:numPr>
        <w:spacing w:after="120" w:line="360" w:lineRule="auto"/>
        <w:ind w:left="284" w:firstLine="0"/>
        <w:rPr>
          <w:rFonts w:eastAsia="Calibri" w:cs="Arial"/>
          <w:szCs w:val="22"/>
          <w:lang w:eastAsia="en-US"/>
        </w:rPr>
      </w:pPr>
      <w:r w:rsidRPr="00EC477B">
        <w:rPr>
          <w:rFonts w:eastAsia="Calibri" w:cs="Arial"/>
          <w:szCs w:val="22"/>
          <w:lang w:eastAsia="en-US"/>
        </w:rPr>
        <w:t xml:space="preserve">Resolución do 3 de marzo de 2022, da </w:t>
      </w:r>
      <w:proofErr w:type="spellStart"/>
      <w:r w:rsidRPr="00EC477B">
        <w:rPr>
          <w:rFonts w:eastAsia="Calibri" w:cs="Arial"/>
          <w:szCs w:val="22"/>
          <w:lang w:eastAsia="en-US"/>
        </w:rPr>
        <w:t>SX</w:t>
      </w:r>
      <w:proofErr w:type="spellEnd"/>
      <w:r w:rsidRPr="00EC477B">
        <w:rPr>
          <w:rFonts w:eastAsia="Calibri" w:cs="Arial"/>
          <w:szCs w:val="22"/>
          <w:lang w:eastAsia="en-US"/>
        </w:rPr>
        <w:t xml:space="preserve"> Universidades</w:t>
      </w:r>
    </w:p>
    <w:p w14:paraId="08BE439F" w14:textId="77777777" w:rsidR="00D0019E" w:rsidRPr="00EC477B" w:rsidRDefault="00D0019E">
      <w:pPr>
        <w:pStyle w:val="Prrafodelista"/>
        <w:numPr>
          <w:ilvl w:val="1"/>
          <w:numId w:val="31"/>
        </w:numPr>
        <w:spacing w:after="120" w:line="360" w:lineRule="auto"/>
        <w:ind w:left="1276" w:hanging="284"/>
        <w:rPr>
          <w:rFonts w:eastAsia="Calibri" w:cs="Arial"/>
          <w:szCs w:val="22"/>
          <w:lang w:eastAsia="en-US"/>
        </w:rPr>
      </w:pPr>
      <w:r w:rsidRPr="00EC477B">
        <w:rPr>
          <w:rFonts w:eastAsia="Calibri" w:cs="Arial"/>
          <w:szCs w:val="22"/>
          <w:lang w:eastAsia="en-US"/>
        </w:rPr>
        <w:t xml:space="preserve">Inclúe instrucións sobre a AI e o protocolo de certificación dos </w:t>
      </w:r>
      <w:proofErr w:type="spellStart"/>
      <w:r w:rsidRPr="00EC477B">
        <w:rPr>
          <w:rFonts w:eastAsia="Calibri" w:cs="Arial"/>
          <w:szCs w:val="22"/>
          <w:lang w:eastAsia="en-US"/>
        </w:rPr>
        <w:t>SGC</w:t>
      </w:r>
      <w:proofErr w:type="spellEnd"/>
      <w:r w:rsidRPr="00EC477B">
        <w:rPr>
          <w:rFonts w:eastAsia="Calibri" w:cs="Arial"/>
          <w:szCs w:val="22"/>
          <w:lang w:eastAsia="en-US"/>
        </w:rPr>
        <w:t xml:space="preserve"> dos centros, cuxo alcance abrangue agora tamén ás escolas de doutoramento.</w:t>
      </w:r>
    </w:p>
    <w:p w14:paraId="0634E55C" w14:textId="77777777" w:rsidR="00D0019E" w:rsidRPr="00EC477B" w:rsidRDefault="00D0019E">
      <w:pPr>
        <w:pStyle w:val="Prrafodelista"/>
        <w:numPr>
          <w:ilvl w:val="1"/>
          <w:numId w:val="31"/>
        </w:numPr>
        <w:spacing w:after="120" w:line="360" w:lineRule="auto"/>
        <w:ind w:left="1276" w:hanging="284"/>
        <w:rPr>
          <w:rFonts w:eastAsia="Calibri" w:cs="Arial"/>
          <w:szCs w:val="22"/>
          <w:lang w:eastAsia="en-US"/>
        </w:rPr>
      </w:pPr>
      <w:r w:rsidRPr="00EC477B">
        <w:rPr>
          <w:rFonts w:eastAsia="Calibri" w:cs="Arial"/>
          <w:szCs w:val="22"/>
          <w:lang w:eastAsia="en-US"/>
        </w:rPr>
        <w:t>O protocolo de certificación inclúe dúas novas temáticas non incluídas na guía de ACSUG e, polo tanto, non tratadas ata o de agora:</w:t>
      </w:r>
    </w:p>
    <w:p w14:paraId="364FAF8C" w14:textId="77777777" w:rsidR="00D0019E" w:rsidRPr="00EC477B" w:rsidRDefault="00D0019E" w:rsidP="00EC477B">
      <w:pPr>
        <w:pStyle w:val="Prrafodelista"/>
        <w:spacing w:after="120" w:line="360" w:lineRule="auto"/>
        <w:ind w:left="1276"/>
        <w:rPr>
          <w:rFonts w:eastAsia="Calibri" w:cs="Arial"/>
          <w:szCs w:val="22"/>
          <w:lang w:eastAsia="en-US"/>
        </w:rPr>
      </w:pPr>
      <w:r w:rsidRPr="00EC477B">
        <w:rPr>
          <w:rFonts w:eastAsia="Calibri" w:cs="Arial"/>
          <w:szCs w:val="22"/>
          <w:lang w:eastAsia="en-US"/>
        </w:rPr>
        <w:t xml:space="preserve">- </w:t>
      </w:r>
      <w:proofErr w:type="spellStart"/>
      <w:r w:rsidRPr="00EC477B">
        <w:rPr>
          <w:rFonts w:eastAsia="Calibri" w:cs="Arial"/>
          <w:szCs w:val="22"/>
          <w:lang w:eastAsia="en-US"/>
        </w:rPr>
        <w:t>I+D+i</w:t>
      </w:r>
      <w:proofErr w:type="spellEnd"/>
      <w:r w:rsidRPr="00EC477B">
        <w:rPr>
          <w:rFonts w:eastAsia="Calibri" w:cs="Arial"/>
          <w:szCs w:val="22"/>
          <w:lang w:eastAsia="en-US"/>
        </w:rPr>
        <w:t xml:space="preserve"> e transferencia do coñecemento, que aparece como nova dimensión de avaliación</w:t>
      </w:r>
    </w:p>
    <w:p w14:paraId="2A0E5F62" w14:textId="77777777" w:rsidR="00D0019E" w:rsidRPr="00EC477B" w:rsidRDefault="00D0019E" w:rsidP="00EC477B">
      <w:pPr>
        <w:pStyle w:val="Prrafodelista"/>
        <w:spacing w:after="120" w:line="360" w:lineRule="auto"/>
        <w:ind w:left="1276"/>
        <w:rPr>
          <w:rFonts w:eastAsia="Calibri" w:cs="Arial"/>
          <w:szCs w:val="22"/>
          <w:lang w:eastAsia="en-US"/>
        </w:rPr>
      </w:pPr>
      <w:r w:rsidRPr="00EC477B">
        <w:rPr>
          <w:rFonts w:eastAsia="Calibri" w:cs="Arial"/>
          <w:szCs w:val="22"/>
          <w:lang w:eastAsia="en-US"/>
        </w:rPr>
        <w:t xml:space="preserve">- Tratamento dos </w:t>
      </w:r>
      <w:proofErr w:type="spellStart"/>
      <w:r w:rsidRPr="00EC477B">
        <w:rPr>
          <w:rFonts w:eastAsia="Calibri" w:cs="Arial"/>
          <w:szCs w:val="22"/>
          <w:lang w:eastAsia="en-US"/>
        </w:rPr>
        <w:t>ODS</w:t>
      </w:r>
      <w:proofErr w:type="spellEnd"/>
      <w:r w:rsidRPr="00EC477B">
        <w:rPr>
          <w:rFonts w:eastAsia="Calibri" w:cs="Arial"/>
          <w:szCs w:val="22"/>
          <w:lang w:eastAsia="en-US"/>
        </w:rPr>
        <w:t>/Sostibilidade, que aparece como referencias transversais</w:t>
      </w:r>
    </w:p>
    <w:p w14:paraId="0AB8358F" w14:textId="1BF849F4" w:rsidR="00D0019E" w:rsidRPr="00EC477B" w:rsidRDefault="00D0019E" w:rsidP="00EC477B">
      <w:pPr>
        <w:pStyle w:val="MC0Texto"/>
        <w:rPr>
          <w:rFonts w:eastAsia="Calibri"/>
          <w:b/>
          <w:lang w:eastAsia="en-US"/>
        </w:rPr>
      </w:pPr>
      <w:r w:rsidRPr="00EC477B">
        <w:rPr>
          <w:rFonts w:eastAsia="Calibri"/>
          <w:b/>
          <w:lang w:eastAsia="en-US"/>
        </w:rPr>
        <w:t xml:space="preserve">Outros Protocolos </w:t>
      </w:r>
    </w:p>
    <w:p w14:paraId="79F29ADF" w14:textId="603AFA54" w:rsidR="00D0019E" w:rsidRPr="0005335F" w:rsidRDefault="00D0019E">
      <w:pPr>
        <w:pStyle w:val="Prrafodelista"/>
        <w:numPr>
          <w:ilvl w:val="0"/>
          <w:numId w:val="31"/>
        </w:numPr>
        <w:spacing w:after="120" w:line="360" w:lineRule="auto"/>
        <w:ind w:left="709" w:hanging="425"/>
        <w:rPr>
          <w:rFonts w:eastAsia="Calibri" w:cs="Arial"/>
          <w:szCs w:val="22"/>
          <w:lang w:eastAsia="en-US"/>
        </w:rPr>
      </w:pPr>
      <w:proofErr w:type="spellStart"/>
      <w:r w:rsidRPr="0005335F">
        <w:rPr>
          <w:rFonts w:eastAsia="Calibri" w:cs="Arial"/>
          <w:szCs w:val="22"/>
          <w:lang w:eastAsia="en-US"/>
        </w:rPr>
        <w:t>ANECA</w:t>
      </w:r>
      <w:proofErr w:type="spellEnd"/>
      <w:r w:rsidRPr="0005335F">
        <w:rPr>
          <w:rFonts w:eastAsia="Calibri" w:cs="Arial"/>
          <w:szCs w:val="22"/>
          <w:lang w:eastAsia="en-US"/>
        </w:rPr>
        <w:t xml:space="preserve"> presentou ás escolas de doutoramento de toda España un documento de bases para a AI das ditas escolas no que inclúe as temáticas anteriores como criterios de certificación, entre outros cambios menores.</w:t>
      </w:r>
      <w:r w:rsidR="00D86758">
        <w:rPr>
          <w:rFonts w:eastAsia="Calibri" w:cs="Arial"/>
          <w:szCs w:val="22"/>
          <w:lang w:eastAsia="en-US"/>
        </w:rPr>
        <w:t xml:space="preserve"> </w:t>
      </w:r>
      <w:r w:rsidRPr="0005335F">
        <w:rPr>
          <w:rFonts w:eastAsia="Calibri" w:cs="Arial"/>
          <w:szCs w:val="22"/>
          <w:lang w:eastAsia="en-US"/>
        </w:rPr>
        <w:t xml:space="preserve">Este protocolo está pendente de levarse a </w:t>
      </w:r>
      <w:proofErr w:type="spellStart"/>
      <w:r w:rsidRPr="0005335F">
        <w:rPr>
          <w:rFonts w:eastAsia="Calibri" w:cs="Arial"/>
          <w:szCs w:val="22"/>
          <w:lang w:eastAsia="en-US"/>
        </w:rPr>
        <w:t>REACU</w:t>
      </w:r>
      <w:proofErr w:type="spellEnd"/>
      <w:r w:rsidRPr="0005335F">
        <w:rPr>
          <w:rFonts w:eastAsia="Calibri" w:cs="Arial"/>
          <w:szCs w:val="22"/>
          <w:lang w:eastAsia="en-US"/>
        </w:rPr>
        <w:t xml:space="preserve"> para consenso, e para que sirva de base para actualizar as guías de certificación das axencias.</w:t>
      </w:r>
    </w:p>
    <w:p w14:paraId="3D2BD596" w14:textId="2FE8C31B" w:rsidR="00D23B85" w:rsidRDefault="00D23B85" w:rsidP="00D0019E">
      <w:pPr>
        <w:spacing w:before="240" w:line="360" w:lineRule="exact"/>
        <w:rPr>
          <w:rFonts w:eastAsia="Calibri" w:cs="Arial"/>
          <w:strike/>
          <w:szCs w:val="22"/>
          <w:lang w:eastAsia="en-US"/>
        </w:rPr>
      </w:pPr>
    </w:p>
    <w:p w14:paraId="0F91B4A2" w14:textId="6A0CC568" w:rsidR="00C13776" w:rsidRDefault="00C13776" w:rsidP="00D0019E">
      <w:pPr>
        <w:spacing w:before="240" w:line="360" w:lineRule="exact"/>
        <w:rPr>
          <w:rFonts w:eastAsia="Calibri" w:cs="Arial"/>
          <w:strike/>
          <w:szCs w:val="22"/>
          <w:lang w:eastAsia="en-US"/>
        </w:rPr>
      </w:pPr>
    </w:p>
    <w:p w14:paraId="06FE0379" w14:textId="3A67EA1C" w:rsidR="00C13776" w:rsidRDefault="00C13776" w:rsidP="00D0019E">
      <w:pPr>
        <w:spacing w:before="240" w:line="360" w:lineRule="exact"/>
        <w:rPr>
          <w:rFonts w:eastAsia="Calibri" w:cs="Arial"/>
          <w:strike/>
          <w:szCs w:val="22"/>
          <w:lang w:eastAsia="en-US"/>
        </w:rPr>
      </w:pPr>
    </w:p>
    <w:p w14:paraId="3F8D185A" w14:textId="03F2E806" w:rsidR="00392BE4" w:rsidRDefault="00392BE4" w:rsidP="00D0019E">
      <w:pPr>
        <w:spacing w:before="240" w:line="360" w:lineRule="exact"/>
        <w:rPr>
          <w:rFonts w:eastAsia="Calibri" w:cs="Arial"/>
          <w:strike/>
          <w:szCs w:val="22"/>
          <w:lang w:eastAsia="en-US"/>
        </w:rPr>
      </w:pPr>
    </w:p>
    <w:p w14:paraId="18BBD080" w14:textId="604A1631" w:rsidR="00392BE4" w:rsidRDefault="00392BE4" w:rsidP="00D0019E">
      <w:pPr>
        <w:spacing w:before="240" w:line="360" w:lineRule="exact"/>
        <w:rPr>
          <w:rFonts w:eastAsia="Calibri" w:cs="Arial"/>
          <w:strike/>
          <w:szCs w:val="22"/>
          <w:lang w:eastAsia="en-US"/>
        </w:rPr>
      </w:pPr>
    </w:p>
    <w:p w14:paraId="15422EAB" w14:textId="792DE8E2" w:rsidR="00392BE4" w:rsidRDefault="00392BE4" w:rsidP="00D0019E">
      <w:pPr>
        <w:spacing w:before="240" w:line="360" w:lineRule="exact"/>
        <w:rPr>
          <w:rFonts w:eastAsia="Calibri" w:cs="Arial"/>
          <w:strike/>
          <w:szCs w:val="22"/>
          <w:lang w:eastAsia="en-US"/>
        </w:rPr>
      </w:pPr>
    </w:p>
    <w:p w14:paraId="714C2E52" w14:textId="21E61F2C" w:rsidR="00392BE4" w:rsidRDefault="00392BE4" w:rsidP="00D0019E">
      <w:pPr>
        <w:spacing w:before="240" w:line="360" w:lineRule="exact"/>
        <w:rPr>
          <w:rFonts w:eastAsia="Calibri" w:cs="Arial"/>
          <w:strike/>
          <w:szCs w:val="22"/>
          <w:lang w:eastAsia="en-US"/>
        </w:rPr>
      </w:pPr>
    </w:p>
    <w:p w14:paraId="14469E93" w14:textId="3E462064" w:rsidR="00392BE4" w:rsidRDefault="00392BE4" w:rsidP="00D0019E">
      <w:pPr>
        <w:spacing w:before="240" w:line="360" w:lineRule="exact"/>
        <w:rPr>
          <w:rFonts w:eastAsia="Calibri" w:cs="Arial"/>
          <w:strike/>
          <w:szCs w:val="22"/>
          <w:lang w:eastAsia="en-US"/>
        </w:rPr>
      </w:pPr>
    </w:p>
    <w:p w14:paraId="2355690F" w14:textId="77777777" w:rsidR="00392BE4" w:rsidRPr="009234D8" w:rsidRDefault="00392BE4" w:rsidP="00D0019E">
      <w:pPr>
        <w:spacing w:before="240" w:line="360" w:lineRule="exact"/>
        <w:rPr>
          <w:rFonts w:eastAsia="Calibri" w:cs="Arial"/>
          <w:strike/>
          <w:szCs w:val="22"/>
          <w:lang w:eastAsia="en-US"/>
        </w:rPr>
      </w:pPr>
    </w:p>
    <w:p w14:paraId="2227A847" w14:textId="06968E73" w:rsidR="009E4C9C" w:rsidRDefault="009E4C9C" w:rsidP="002D121B">
      <w:pPr>
        <w:pStyle w:val="MC3Apartado1"/>
      </w:pPr>
      <w:r w:rsidRPr="006513EB">
        <w:lastRenderedPageBreak/>
        <w:t>I.</w:t>
      </w:r>
      <w:r>
        <w:t>3</w:t>
      </w:r>
      <w:r w:rsidRPr="006513EB">
        <w:t xml:space="preserve"> </w:t>
      </w:r>
      <w:r w:rsidR="005A114B" w:rsidRPr="005A114B">
        <w:t xml:space="preserve">Estratexia da </w:t>
      </w:r>
      <w:r w:rsidR="006E7561">
        <w:t>EIDO</w:t>
      </w:r>
      <w:r w:rsidR="005A114B" w:rsidRPr="005A114B">
        <w:t xml:space="preserve"> </w:t>
      </w:r>
      <w:r w:rsidR="005A114B">
        <w:t>(</w:t>
      </w:r>
      <w:r w:rsidRPr="00535B38">
        <w:t>Política e obxectivos de calidade</w:t>
      </w:r>
      <w:r w:rsidR="005A114B">
        <w:t>)</w:t>
      </w:r>
      <w:r w:rsidR="0040603E">
        <w:t>, coas liñas de acción</w:t>
      </w:r>
    </w:p>
    <w:p w14:paraId="0E81BDD2" w14:textId="77777777" w:rsidR="00276D04" w:rsidRPr="006141F0" w:rsidRDefault="00276D04" w:rsidP="00276D04">
      <w:pPr>
        <w:pStyle w:val="MC4Apartado2"/>
      </w:pPr>
      <w:r w:rsidRPr="006141F0">
        <w:t>Estratexia 2022-2026</w:t>
      </w:r>
    </w:p>
    <w:p w14:paraId="225BD464" w14:textId="346D745F" w:rsidR="00276D04" w:rsidRDefault="00276D04" w:rsidP="00276D04">
      <w:pPr>
        <w:pStyle w:val="MC0Texto"/>
        <w:rPr>
          <w:rFonts w:eastAsia="Calibri"/>
          <w:lang w:eastAsia="en-US"/>
        </w:rPr>
      </w:pPr>
      <w:r>
        <w:rPr>
          <w:rFonts w:eastAsia="Calibri"/>
          <w:lang w:eastAsia="en-US"/>
        </w:rPr>
        <w:t xml:space="preserve">Unha das actividades desenvoltas nos grupos de traballo consistiu en analizar o contexto e as tendencias en doutoramento. Froito deste traballo resultou a revisión da política e obxectivos de calidade, tanto en contidos como en formato. </w:t>
      </w:r>
    </w:p>
    <w:p w14:paraId="37EFD586" w14:textId="77777777" w:rsidR="00276D04" w:rsidRPr="00D0019E" w:rsidRDefault="00276D04" w:rsidP="00276D04">
      <w:pPr>
        <w:pStyle w:val="MC0Texto"/>
        <w:rPr>
          <w:rFonts w:eastAsia="Calibri"/>
          <w:lang w:eastAsia="en-US"/>
        </w:rPr>
      </w:pPr>
      <w:r w:rsidRPr="00D0019E">
        <w:rPr>
          <w:rFonts w:eastAsia="Calibri"/>
          <w:lang w:eastAsia="en-US"/>
        </w:rPr>
        <w:t xml:space="preserve">A </w:t>
      </w:r>
      <w:r>
        <w:rPr>
          <w:rFonts w:eastAsia="Calibri"/>
          <w:lang w:eastAsia="en-US"/>
        </w:rPr>
        <w:t>EIDO</w:t>
      </w:r>
      <w:r w:rsidRPr="00D0019E">
        <w:rPr>
          <w:rFonts w:eastAsia="Calibri"/>
          <w:lang w:eastAsia="en-US"/>
        </w:rPr>
        <w:t xml:space="preserve"> actualizou e aprobou a súa nova </w:t>
      </w:r>
      <w:r w:rsidRPr="005261B4">
        <w:rPr>
          <w:rFonts w:eastAsia="Calibri"/>
          <w:i/>
          <w:lang w:eastAsia="en-US"/>
        </w:rPr>
        <w:t>Estratexia</w:t>
      </w:r>
      <w:r w:rsidRPr="00D0019E">
        <w:rPr>
          <w:rFonts w:eastAsia="Calibri"/>
          <w:lang w:eastAsia="en-US"/>
        </w:rPr>
        <w:t xml:space="preserve"> para o período </w:t>
      </w:r>
      <w:r w:rsidRPr="005261B4">
        <w:rPr>
          <w:rFonts w:eastAsia="Calibri"/>
          <w:i/>
          <w:lang w:eastAsia="en-US"/>
        </w:rPr>
        <w:t>2022-2026</w:t>
      </w:r>
      <w:r w:rsidRPr="00D0019E">
        <w:rPr>
          <w:rFonts w:eastAsia="Calibri"/>
          <w:lang w:eastAsia="en-US"/>
        </w:rPr>
        <w:t>.</w:t>
      </w:r>
      <w:r>
        <w:rPr>
          <w:rFonts w:eastAsia="Calibri"/>
          <w:lang w:eastAsia="en-US"/>
        </w:rPr>
        <w:t xml:space="preserve"> [Anexo 04]</w:t>
      </w:r>
      <w:r w:rsidRPr="00D0019E">
        <w:rPr>
          <w:rFonts w:eastAsia="Calibri"/>
          <w:lang w:eastAsia="en-US"/>
        </w:rPr>
        <w:t xml:space="preserve"> </w:t>
      </w:r>
      <w:r>
        <w:rPr>
          <w:rFonts w:eastAsia="Calibri"/>
          <w:lang w:eastAsia="en-US"/>
        </w:rPr>
        <w:t>O novo marco estratéxico i</w:t>
      </w:r>
      <w:r w:rsidRPr="00D0019E">
        <w:rPr>
          <w:rFonts w:eastAsia="Calibri"/>
          <w:lang w:eastAsia="en-US"/>
        </w:rPr>
        <w:t>nclúe agora:</w:t>
      </w:r>
    </w:p>
    <w:p w14:paraId="06DF3D51" w14:textId="77777777" w:rsidR="00276D04" w:rsidRPr="00D0019E" w:rsidRDefault="00276D04" w:rsidP="00276D04">
      <w:pPr>
        <w:pStyle w:val="MC0Texto"/>
        <w:numPr>
          <w:ilvl w:val="0"/>
          <w:numId w:val="16"/>
        </w:numPr>
        <w:rPr>
          <w:rFonts w:eastAsia="Calibri"/>
          <w:lang w:eastAsia="en-US"/>
        </w:rPr>
      </w:pPr>
      <w:r>
        <w:rPr>
          <w:rFonts w:eastAsia="Calibri"/>
          <w:lang w:eastAsia="en-US"/>
        </w:rPr>
        <w:t>U</w:t>
      </w:r>
      <w:r w:rsidRPr="00D0019E">
        <w:rPr>
          <w:rFonts w:eastAsia="Calibri"/>
          <w:lang w:eastAsia="en-US"/>
        </w:rPr>
        <w:t xml:space="preserve">nha </w:t>
      </w:r>
      <w:r w:rsidRPr="00D0019E">
        <w:rPr>
          <w:rFonts w:eastAsia="Calibri"/>
          <w:u w:val="single"/>
          <w:lang w:eastAsia="en-US"/>
        </w:rPr>
        <w:t>declaración da misión e da visión</w:t>
      </w:r>
    </w:p>
    <w:p w14:paraId="19134764" w14:textId="77777777" w:rsidR="00A867F1" w:rsidRPr="00A867F1" w:rsidRDefault="00276D04" w:rsidP="00843E7F">
      <w:pPr>
        <w:pStyle w:val="MC0Texto"/>
        <w:numPr>
          <w:ilvl w:val="0"/>
          <w:numId w:val="16"/>
        </w:numPr>
        <w:rPr>
          <w:rFonts w:eastAsia="Calibri"/>
          <w:lang w:eastAsia="en-US"/>
        </w:rPr>
      </w:pPr>
      <w:r w:rsidRPr="00A867F1">
        <w:rPr>
          <w:rFonts w:eastAsia="Calibri"/>
          <w:lang w:eastAsia="en-US"/>
        </w:rPr>
        <w:t xml:space="preserve">Liñas estratéxicas de actuación como resultado da revisión e actualización da </w:t>
      </w:r>
      <w:r w:rsidRPr="00A867F1">
        <w:rPr>
          <w:rFonts w:eastAsia="Calibri"/>
          <w:u w:val="single"/>
          <w:lang w:eastAsia="en-US"/>
        </w:rPr>
        <w:t>política de calidade</w:t>
      </w:r>
    </w:p>
    <w:p w14:paraId="37144470" w14:textId="7FB027EB" w:rsidR="00A867F1" w:rsidRPr="00A867F1" w:rsidRDefault="00A867F1" w:rsidP="00A867F1">
      <w:pPr>
        <w:pStyle w:val="MC0Texto"/>
        <w:ind w:left="720"/>
        <w:rPr>
          <w:rFonts w:eastAsia="Calibri"/>
          <w:lang w:eastAsia="en-US"/>
        </w:rPr>
      </w:pPr>
      <w:r w:rsidRPr="00A867F1">
        <w:rPr>
          <w:rFonts w:eastAsia="Calibri"/>
          <w:lang w:eastAsia="en-US"/>
        </w:rPr>
        <w:t>As liñas estratéxicas s</w:t>
      </w:r>
      <w:r>
        <w:rPr>
          <w:rFonts w:eastAsia="Calibri"/>
          <w:lang w:eastAsia="en-US"/>
        </w:rPr>
        <w:t>erán desenvoltas a través dun cadro de mando ou ferramenta equivalente.</w:t>
      </w:r>
    </w:p>
    <w:p w14:paraId="5943A9DE" w14:textId="77777777" w:rsidR="00276D04" w:rsidRPr="00D0019E" w:rsidRDefault="00276D04" w:rsidP="00276D04">
      <w:pPr>
        <w:pStyle w:val="MC0Texto"/>
        <w:numPr>
          <w:ilvl w:val="0"/>
          <w:numId w:val="16"/>
        </w:numPr>
        <w:rPr>
          <w:rFonts w:eastAsia="Calibri"/>
          <w:lang w:eastAsia="en-US"/>
        </w:rPr>
      </w:pPr>
      <w:r>
        <w:rPr>
          <w:rFonts w:eastAsia="Calibri"/>
          <w:lang w:eastAsia="en-US"/>
        </w:rPr>
        <w:t>O</w:t>
      </w:r>
      <w:r w:rsidRPr="00D0019E">
        <w:rPr>
          <w:rFonts w:eastAsia="Calibri"/>
          <w:u w:val="single"/>
          <w:lang w:eastAsia="en-US"/>
        </w:rPr>
        <w:t>bxectivos de calidade</w:t>
      </w:r>
      <w:r w:rsidRPr="00D0019E">
        <w:rPr>
          <w:rFonts w:eastAsia="Calibri"/>
          <w:lang w:eastAsia="en-US"/>
        </w:rPr>
        <w:t xml:space="preserve"> revisados e actualizados, co</w:t>
      </w:r>
      <w:r>
        <w:rPr>
          <w:rFonts w:eastAsia="Calibri"/>
          <w:lang w:eastAsia="en-US"/>
        </w:rPr>
        <w:t xml:space="preserve">s indicadores asociados e </w:t>
      </w:r>
      <w:r w:rsidRPr="00D0019E">
        <w:rPr>
          <w:rFonts w:eastAsia="Calibri"/>
          <w:lang w:eastAsia="en-US"/>
        </w:rPr>
        <w:t>as metas anuais programadas</w:t>
      </w:r>
      <w:r>
        <w:rPr>
          <w:rFonts w:eastAsia="Calibri"/>
          <w:lang w:eastAsia="en-US"/>
        </w:rPr>
        <w:t>, en coherencia coas liñas estratéxicas.</w:t>
      </w:r>
    </w:p>
    <w:p w14:paraId="13D88FEE" w14:textId="36F0A825" w:rsidR="00276D04" w:rsidRDefault="00276D04" w:rsidP="00276D04">
      <w:pPr>
        <w:pStyle w:val="MC0Texto"/>
        <w:rPr>
          <w:rFonts w:eastAsia="Calibri"/>
          <w:lang w:eastAsia="en-US"/>
        </w:rPr>
      </w:pPr>
      <w:r w:rsidRPr="00D0019E">
        <w:rPr>
          <w:rFonts w:eastAsia="Calibri"/>
          <w:lang w:eastAsia="en-US"/>
        </w:rPr>
        <w:t>Esta estratexia inclúe, ademais, de xeito transversal e por primeira vez, referencias e obxectivos relacionados coa Axenda 2030 e os Obxectivos de Desenvolvemento Sostible (</w:t>
      </w:r>
      <w:proofErr w:type="spellStart"/>
      <w:r w:rsidRPr="00D0019E">
        <w:rPr>
          <w:rFonts w:eastAsia="Calibri"/>
          <w:lang w:eastAsia="en-US"/>
        </w:rPr>
        <w:t>ODS</w:t>
      </w:r>
      <w:proofErr w:type="spellEnd"/>
      <w:r w:rsidRPr="00D0019E">
        <w:rPr>
          <w:rFonts w:eastAsia="Calibri"/>
          <w:lang w:eastAsia="en-US"/>
        </w:rPr>
        <w:t>) das Nacións Unidas.</w:t>
      </w:r>
    </w:p>
    <w:p w14:paraId="76164E9C" w14:textId="5247695E" w:rsidR="00276D04" w:rsidRDefault="00276D04" w:rsidP="00276D04">
      <w:pPr>
        <w:pStyle w:val="MC0Texto"/>
        <w:rPr>
          <w:rFonts w:eastAsia="Calibri"/>
          <w:lang w:eastAsia="en-US"/>
        </w:rPr>
      </w:pPr>
      <w:r w:rsidRPr="00D0019E">
        <w:rPr>
          <w:rFonts w:eastAsia="Calibri"/>
          <w:lang w:eastAsia="en-US"/>
        </w:rPr>
        <w:t>A estratexia incorpora o novo escenario de acreditación institucional (AI) para as escolas de doutoramento posibilitado polo Real Decreto 640/2021, marcando como obxectivo principal a súa consecución no ano 2024.</w:t>
      </w:r>
    </w:p>
    <w:p w14:paraId="18A21B36" w14:textId="2F6E3A11" w:rsidR="00F572E7" w:rsidRDefault="00F572E7" w:rsidP="00F572E7">
      <w:pPr>
        <w:rPr>
          <w:rFonts w:eastAsia="Calibri"/>
          <w:lang w:eastAsia="en-US"/>
        </w:rPr>
      </w:pPr>
    </w:p>
    <w:p w14:paraId="32B65E8A" w14:textId="123F4952" w:rsidR="00F572E7" w:rsidRDefault="00F572E7" w:rsidP="00F572E7">
      <w:pPr>
        <w:rPr>
          <w:rFonts w:eastAsia="Calibri"/>
          <w:lang w:eastAsia="en-US"/>
        </w:rPr>
      </w:pPr>
    </w:p>
    <w:p w14:paraId="20EC7F32" w14:textId="05C78E96" w:rsidR="00F572E7" w:rsidRDefault="00F572E7" w:rsidP="00F572E7">
      <w:pPr>
        <w:rPr>
          <w:rFonts w:eastAsia="Calibri"/>
          <w:lang w:eastAsia="en-US"/>
        </w:rPr>
      </w:pPr>
    </w:p>
    <w:p w14:paraId="53B5C8B0" w14:textId="5331A745" w:rsidR="00F572E7" w:rsidRDefault="00F572E7" w:rsidP="00F572E7">
      <w:pPr>
        <w:rPr>
          <w:rFonts w:eastAsia="Calibri"/>
          <w:lang w:eastAsia="en-US"/>
        </w:rPr>
      </w:pPr>
    </w:p>
    <w:p w14:paraId="32EADE14" w14:textId="667058C8" w:rsidR="00F572E7" w:rsidRDefault="00F572E7" w:rsidP="00F572E7">
      <w:pPr>
        <w:rPr>
          <w:rFonts w:eastAsia="Calibri"/>
          <w:lang w:eastAsia="en-US"/>
        </w:rPr>
      </w:pPr>
    </w:p>
    <w:p w14:paraId="7F0AE1A5" w14:textId="4CC283E6" w:rsidR="00F572E7" w:rsidRDefault="00F572E7" w:rsidP="00F572E7">
      <w:pPr>
        <w:rPr>
          <w:rFonts w:eastAsia="Calibri"/>
          <w:lang w:eastAsia="en-US"/>
        </w:rPr>
      </w:pPr>
    </w:p>
    <w:p w14:paraId="5D4AEBB0" w14:textId="670EE4D5" w:rsidR="00F572E7" w:rsidRDefault="00F572E7" w:rsidP="00F572E7">
      <w:pPr>
        <w:rPr>
          <w:rFonts w:eastAsia="Calibri"/>
          <w:lang w:eastAsia="en-US"/>
        </w:rPr>
      </w:pPr>
    </w:p>
    <w:p w14:paraId="416D9B77" w14:textId="4095657A" w:rsidR="00F572E7" w:rsidRDefault="00F572E7" w:rsidP="00F572E7">
      <w:pPr>
        <w:rPr>
          <w:rFonts w:eastAsia="Calibri"/>
          <w:lang w:eastAsia="en-US"/>
        </w:rPr>
      </w:pPr>
    </w:p>
    <w:p w14:paraId="3E62D149" w14:textId="02FC6C5C" w:rsidR="00F572E7" w:rsidRDefault="00F572E7" w:rsidP="00F572E7">
      <w:pPr>
        <w:rPr>
          <w:rFonts w:eastAsia="Calibri"/>
          <w:lang w:eastAsia="en-US"/>
        </w:rPr>
      </w:pPr>
    </w:p>
    <w:p w14:paraId="28D5A9D7" w14:textId="2D940EE0" w:rsidR="00F572E7" w:rsidRDefault="00F572E7" w:rsidP="00F572E7">
      <w:pPr>
        <w:rPr>
          <w:rFonts w:eastAsia="Calibri"/>
          <w:lang w:eastAsia="en-US"/>
        </w:rPr>
      </w:pPr>
    </w:p>
    <w:p w14:paraId="240B6B7D" w14:textId="77777777" w:rsidR="00F572E7" w:rsidRPr="00F572E7" w:rsidRDefault="00F572E7" w:rsidP="00F572E7">
      <w:pPr>
        <w:rPr>
          <w:rFonts w:eastAsia="Calibri"/>
          <w:lang w:eastAsia="en-US"/>
        </w:rPr>
      </w:pPr>
    </w:p>
    <w:p w14:paraId="54A462FE" w14:textId="77777777" w:rsidR="00E957F1" w:rsidRPr="00E957F1" w:rsidRDefault="00E957F1" w:rsidP="00E957F1">
      <w:pPr>
        <w:rPr>
          <w:rFonts w:eastAsia="Calibri"/>
          <w:lang w:eastAsia="en-US"/>
        </w:rPr>
      </w:pPr>
    </w:p>
    <w:p w14:paraId="122687BB" w14:textId="69866FBA" w:rsidR="00E46288" w:rsidRDefault="00990DFF" w:rsidP="003A05DE">
      <w:pPr>
        <w:pStyle w:val="MC4Apartado2"/>
      </w:pPr>
      <w:r>
        <w:lastRenderedPageBreak/>
        <w:t>Curso 2021/2022</w:t>
      </w:r>
      <w:r w:rsidR="003A05DE">
        <w:t xml:space="preserve">: </w:t>
      </w:r>
      <w:r w:rsidR="00E46288" w:rsidRPr="00FD3E54">
        <w:t>Política e obxectivos de calidade</w:t>
      </w:r>
      <w:r w:rsidR="003A05DE">
        <w:t xml:space="preserve"> (</w:t>
      </w:r>
      <w:r w:rsidR="00E46288" w:rsidRPr="00B13F11">
        <w:t>Síntese de resultados</w:t>
      </w:r>
      <w:r w:rsidR="003A05DE">
        <w:t>):</w:t>
      </w:r>
    </w:p>
    <w:tbl>
      <w:tblPr>
        <w:tblStyle w:val="Tablaconcuadrcula"/>
        <w:tblW w:w="9351" w:type="dxa"/>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5954"/>
        <w:gridCol w:w="1701"/>
        <w:gridCol w:w="1696"/>
      </w:tblGrid>
      <w:tr w:rsidR="00E46288" w:rsidRPr="00752329" w14:paraId="6564B161" w14:textId="77777777" w:rsidTr="008E03AF">
        <w:tc>
          <w:tcPr>
            <w:tcW w:w="5954" w:type="dxa"/>
            <w:shd w:val="clear" w:color="auto" w:fill="0070C0"/>
          </w:tcPr>
          <w:p w14:paraId="72791D16" w14:textId="77777777" w:rsidR="00E46288" w:rsidRPr="00752329" w:rsidRDefault="00E46288" w:rsidP="008E03AF">
            <w:pPr>
              <w:ind w:left="0" w:firstLine="0"/>
              <w:jc w:val="left"/>
              <w:rPr>
                <w:b/>
                <w:bCs/>
                <w:color w:val="FFFFFF" w:themeColor="background1"/>
              </w:rPr>
            </w:pPr>
            <w:r w:rsidRPr="00752329">
              <w:rPr>
                <w:b/>
                <w:bCs/>
                <w:color w:val="FFFFFF" w:themeColor="background1"/>
              </w:rPr>
              <w:t>Obxectivo e indicador asociado</w:t>
            </w:r>
          </w:p>
        </w:tc>
        <w:tc>
          <w:tcPr>
            <w:tcW w:w="1701" w:type="dxa"/>
            <w:shd w:val="clear" w:color="auto" w:fill="0070C0"/>
          </w:tcPr>
          <w:p w14:paraId="2B5DC16A" w14:textId="77777777" w:rsidR="00E46288" w:rsidRPr="00752329" w:rsidRDefault="00E46288" w:rsidP="008E03AF">
            <w:pPr>
              <w:ind w:left="0" w:firstLine="0"/>
              <w:jc w:val="left"/>
              <w:rPr>
                <w:b/>
                <w:bCs/>
                <w:color w:val="FFFFFF" w:themeColor="background1"/>
              </w:rPr>
            </w:pPr>
            <w:r w:rsidRPr="00752329">
              <w:rPr>
                <w:b/>
                <w:bCs/>
                <w:color w:val="FFFFFF" w:themeColor="background1"/>
              </w:rPr>
              <w:t>Meta</w:t>
            </w:r>
          </w:p>
          <w:p w14:paraId="46D1D30E" w14:textId="77777777" w:rsidR="00E46288" w:rsidRPr="00752329" w:rsidRDefault="00E46288" w:rsidP="008E03AF">
            <w:pPr>
              <w:ind w:left="0" w:firstLine="0"/>
              <w:jc w:val="left"/>
              <w:rPr>
                <w:b/>
                <w:bCs/>
                <w:color w:val="FFFFFF" w:themeColor="background1"/>
              </w:rPr>
            </w:pPr>
            <w:r w:rsidRPr="00752329">
              <w:rPr>
                <w:b/>
                <w:bCs/>
                <w:color w:val="FFFFFF" w:themeColor="background1"/>
              </w:rPr>
              <w:t>2021/22</w:t>
            </w:r>
          </w:p>
        </w:tc>
        <w:tc>
          <w:tcPr>
            <w:tcW w:w="1696" w:type="dxa"/>
            <w:shd w:val="clear" w:color="auto" w:fill="0070C0"/>
          </w:tcPr>
          <w:p w14:paraId="7A9A87DD" w14:textId="77777777" w:rsidR="00E46288" w:rsidRPr="00752329" w:rsidRDefault="00E46288" w:rsidP="008E03AF">
            <w:pPr>
              <w:ind w:left="0" w:firstLine="0"/>
              <w:jc w:val="left"/>
              <w:rPr>
                <w:b/>
                <w:bCs/>
                <w:color w:val="FFFFFF" w:themeColor="background1"/>
              </w:rPr>
            </w:pPr>
            <w:r w:rsidRPr="00752329">
              <w:rPr>
                <w:b/>
                <w:bCs/>
                <w:color w:val="FFFFFF" w:themeColor="background1"/>
              </w:rPr>
              <w:t>Resultado</w:t>
            </w:r>
          </w:p>
          <w:p w14:paraId="155B29F1" w14:textId="77777777" w:rsidR="00E46288" w:rsidRPr="00752329" w:rsidRDefault="00E46288" w:rsidP="008E03AF">
            <w:pPr>
              <w:ind w:left="0" w:firstLine="0"/>
              <w:jc w:val="left"/>
              <w:rPr>
                <w:b/>
                <w:bCs/>
                <w:color w:val="FFFFFF" w:themeColor="background1"/>
              </w:rPr>
            </w:pPr>
            <w:r w:rsidRPr="00752329">
              <w:rPr>
                <w:b/>
                <w:bCs/>
                <w:color w:val="FFFFFF" w:themeColor="background1"/>
              </w:rPr>
              <w:t>2021/22</w:t>
            </w:r>
          </w:p>
        </w:tc>
      </w:tr>
      <w:tr w:rsidR="00E46288" w:rsidRPr="00257CFD" w14:paraId="341363C0" w14:textId="77777777" w:rsidTr="008E03AF">
        <w:trPr>
          <w:trHeight w:val="1166"/>
        </w:trPr>
        <w:tc>
          <w:tcPr>
            <w:tcW w:w="5954" w:type="dxa"/>
            <w:shd w:val="clear" w:color="auto" w:fill="auto"/>
          </w:tcPr>
          <w:p w14:paraId="62F5C43B" w14:textId="77777777" w:rsidR="00E46288" w:rsidRPr="009C737B" w:rsidRDefault="00E46288" w:rsidP="008E03AF">
            <w:pPr>
              <w:ind w:left="0" w:firstLine="0"/>
              <w:jc w:val="left"/>
              <w:rPr>
                <w:szCs w:val="22"/>
              </w:rPr>
            </w:pPr>
            <w:r w:rsidRPr="009C737B">
              <w:rPr>
                <w:szCs w:val="22"/>
              </w:rPr>
              <w:t>1 Renovar a acreditacións dos programas de doutoramento responsabilidade da Universidade de Vigo</w:t>
            </w:r>
          </w:p>
          <w:p w14:paraId="0975FE27" w14:textId="77777777" w:rsidR="00E46288" w:rsidRPr="009C737B" w:rsidRDefault="00E46288" w:rsidP="008E03AF">
            <w:pPr>
              <w:pStyle w:val="Prrafodelista"/>
              <w:ind w:left="0" w:firstLine="0"/>
              <w:jc w:val="left"/>
              <w:rPr>
                <w:szCs w:val="22"/>
              </w:rPr>
            </w:pPr>
          </w:p>
          <w:p w14:paraId="0EA3D52B" w14:textId="77777777" w:rsidR="00E46288" w:rsidRPr="009C737B" w:rsidRDefault="00E46288" w:rsidP="008E03AF">
            <w:pPr>
              <w:pStyle w:val="Prrafodelista"/>
              <w:ind w:left="0" w:firstLine="0"/>
              <w:jc w:val="left"/>
              <w:rPr>
                <w:szCs w:val="22"/>
              </w:rPr>
            </w:pPr>
            <w:r w:rsidRPr="009C737B">
              <w:rPr>
                <w:szCs w:val="22"/>
              </w:rPr>
              <w:t>Indicador: nº de PD que renovan</w:t>
            </w:r>
          </w:p>
        </w:tc>
        <w:tc>
          <w:tcPr>
            <w:tcW w:w="1701" w:type="dxa"/>
            <w:shd w:val="clear" w:color="auto" w:fill="auto"/>
          </w:tcPr>
          <w:p w14:paraId="3E359289" w14:textId="77777777" w:rsidR="00E46288" w:rsidRPr="009C737B" w:rsidRDefault="00E46288" w:rsidP="008E03AF">
            <w:pPr>
              <w:ind w:left="0" w:firstLine="0"/>
              <w:jc w:val="left"/>
              <w:rPr>
                <w:szCs w:val="22"/>
              </w:rPr>
            </w:pPr>
            <w:r w:rsidRPr="009C737B">
              <w:rPr>
                <w:szCs w:val="22"/>
              </w:rPr>
              <w:t>21 PD (acumulado)</w:t>
            </w:r>
          </w:p>
        </w:tc>
        <w:tc>
          <w:tcPr>
            <w:tcW w:w="1696" w:type="dxa"/>
            <w:shd w:val="clear" w:color="auto" w:fill="auto"/>
          </w:tcPr>
          <w:p w14:paraId="2843694A" w14:textId="77777777" w:rsidR="00E46288" w:rsidRPr="009C737B" w:rsidRDefault="00E46288" w:rsidP="008E03AF">
            <w:pPr>
              <w:ind w:left="0" w:firstLine="0"/>
              <w:jc w:val="left"/>
              <w:rPr>
                <w:b/>
                <w:color w:val="00B050"/>
                <w:szCs w:val="22"/>
              </w:rPr>
            </w:pPr>
            <w:r w:rsidRPr="009C737B">
              <w:rPr>
                <w:b/>
                <w:color w:val="00B050"/>
                <w:szCs w:val="22"/>
              </w:rPr>
              <w:t>22 PD</w:t>
            </w:r>
          </w:p>
          <w:p w14:paraId="3D2AF55A" w14:textId="77777777" w:rsidR="00E46288" w:rsidRPr="009C737B" w:rsidRDefault="00E46288" w:rsidP="008E03AF">
            <w:pPr>
              <w:ind w:left="0" w:firstLine="0"/>
              <w:jc w:val="left"/>
              <w:rPr>
                <w:szCs w:val="22"/>
              </w:rPr>
            </w:pPr>
          </w:p>
        </w:tc>
      </w:tr>
      <w:tr w:rsidR="00E46288" w:rsidRPr="00257CFD" w14:paraId="60F952EB" w14:textId="77777777" w:rsidTr="008E03AF">
        <w:trPr>
          <w:trHeight w:val="680"/>
        </w:trPr>
        <w:tc>
          <w:tcPr>
            <w:tcW w:w="5954" w:type="dxa"/>
            <w:shd w:val="clear" w:color="auto" w:fill="auto"/>
          </w:tcPr>
          <w:p w14:paraId="66E67F5C" w14:textId="77777777" w:rsidR="00E46288" w:rsidRPr="009C737B" w:rsidRDefault="00E46288" w:rsidP="008E03AF">
            <w:pPr>
              <w:ind w:left="0" w:firstLine="0"/>
              <w:jc w:val="left"/>
              <w:rPr>
                <w:szCs w:val="22"/>
              </w:rPr>
            </w:pPr>
            <w:r w:rsidRPr="009C737B">
              <w:rPr>
                <w:szCs w:val="22"/>
              </w:rPr>
              <w:t xml:space="preserve">2 Mellorar a satisfacción do alumnado implicado na formación doutoral </w:t>
            </w:r>
          </w:p>
          <w:p w14:paraId="33B0D89F" w14:textId="77777777" w:rsidR="00E46288" w:rsidRPr="009C737B" w:rsidRDefault="00E46288" w:rsidP="008E03AF">
            <w:pPr>
              <w:ind w:left="0" w:firstLine="0"/>
              <w:jc w:val="left"/>
              <w:rPr>
                <w:szCs w:val="22"/>
              </w:rPr>
            </w:pPr>
          </w:p>
          <w:p w14:paraId="22730A54" w14:textId="77777777" w:rsidR="00E46288" w:rsidRPr="009C737B" w:rsidRDefault="00E46288" w:rsidP="008E03AF">
            <w:pPr>
              <w:pStyle w:val="Prrafodelista"/>
              <w:ind w:left="0" w:firstLine="0"/>
              <w:jc w:val="left"/>
              <w:rPr>
                <w:szCs w:val="22"/>
              </w:rPr>
            </w:pPr>
            <w:r w:rsidRPr="009C737B">
              <w:rPr>
                <w:szCs w:val="22"/>
              </w:rPr>
              <w:t>Indicador: resultados de satisfacción (IPD19) [*]</w:t>
            </w:r>
          </w:p>
        </w:tc>
        <w:tc>
          <w:tcPr>
            <w:tcW w:w="1701" w:type="dxa"/>
            <w:shd w:val="clear" w:color="auto" w:fill="auto"/>
          </w:tcPr>
          <w:p w14:paraId="326005B1" w14:textId="77777777" w:rsidR="00E46288" w:rsidRPr="009C737B" w:rsidRDefault="00E46288" w:rsidP="008E03AF">
            <w:pPr>
              <w:ind w:left="0" w:firstLine="0"/>
              <w:jc w:val="left"/>
              <w:rPr>
                <w:szCs w:val="22"/>
              </w:rPr>
            </w:pPr>
            <w:r w:rsidRPr="009C737B">
              <w:rPr>
                <w:szCs w:val="22"/>
              </w:rPr>
              <w:t>3,7 / 5</w:t>
            </w:r>
          </w:p>
          <w:p w14:paraId="28C73497" w14:textId="77777777" w:rsidR="00E46288" w:rsidRPr="009C737B" w:rsidRDefault="00E46288" w:rsidP="008E03AF">
            <w:pPr>
              <w:ind w:left="0" w:firstLine="0"/>
              <w:jc w:val="left"/>
              <w:rPr>
                <w:szCs w:val="22"/>
              </w:rPr>
            </w:pPr>
          </w:p>
          <w:p w14:paraId="7D393DCC" w14:textId="77777777" w:rsidR="00E46288" w:rsidRPr="009C737B" w:rsidRDefault="00E46288" w:rsidP="008E03AF">
            <w:pPr>
              <w:ind w:left="0" w:firstLine="0"/>
              <w:jc w:val="left"/>
              <w:rPr>
                <w:szCs w:val="22"/>
              </w:rPr>
            </w:pPr>
            <w:r w:rsidRPr="009C737B">
              <w:rPr>
                <w:szCs w:val="22"/>
              </w:rPr>
              <w:t>(1º e 3º ano)</w:t>
            </w:r>
          </w:p>
        </w:tc>
        <w:tc>
          <w:tcPr>
            <w:tcW w:w="1696" w:type="dxa"/>
            <w:shd w:val="clear" w:color="auto" w:fill="auto"/>
          </w:tcPr>
          <w:p w14:paraId="1804BD1D" w14:textId="77777777" w:rsidR="00E46288" w:rsidRPr="009C737B" w:rsidRDefault="00E46288" w:rsidP="008E03AF">
            <w:pPr>
              <w:ind w:left="0" w:firstLine="0"/>
              <w:jc w:val="left"/>
              <w:rPr>
                <w:szCs w:val="22"/>
              </w:rPr>
            </w:pPr>
            <w:r w:rsidRPr="009C737B">
              <w:rPr>
                <w:b/>
                <w:color w:val="00B050"/>
                <w:szCs w:val="22"/>
              </w:rPr>
              <w:t>4,15</w:t>
            </w:r>
            <w:r w:rsidRPr="009C737B">
              <w:rPr>
                <w:szCs w:val="22"/>
              </w:rPr>
              <w:t xml:space="preserve"> (1º ano)</w:t>
            </w:r>
          </w:p>
          <w:p w14:paraId="08D7BAB6" w14:textId="77777777" w:rsidR="00E46288" w:rsidRPr="009C737B" w:rsidRDefault="00E46288" w:rsidP="008E03AF">
            <w:pPr>
              <w:ind w:left="0" w:firstLine="0"/>
              <w:jc w:val="left"/>
              <w:rPr>
                <w:szCs w:val="22"/>
              </w:rPr>
            </w:pPr>
          </w:p>
          <w:p w14:paraId="57227BEF" w14:textId="77777777" w:rsidR="00E46288" w:rsidRPr="009C737B" w:rsidRDefault="00E46288" w:rsidP="008E03AF">
            <w:pPr>
              <w:ind w:left="0" w:firstLine="0"/>
              <w:jc w:val="left"/>
              <w:rPr>
                <w:szCs w:val="22"/>
              </w:rPr>
            </w:pPr>
            <w:r w:rsidRPr="009C737B">
              <w:rPr>
                <w:b/>
                <w:color w:val="00B050"/>
                <w:szCs w:val="22"/>
              </w:rPr>
              <w:t>3,97</w:t>
            </w:r>
            <w:r w:rsidRPr="009C737B">
              <w:rPr>
                <w:szCs w:val="22"/>
              </w:rPr>
              <w:t xml:space="preserve"> (3º ano)</w:t>
            </w:r>
          </w:p>
        </w:tc>
      </w:tr>
      <w:tr w:rsidR="00E46288" w:rsidRPr="00257CFD" w14:paraId="7FF4CE88" w14:textId="77777777" w:rsidTr="008E03AF">
        <w:tc>
          <w:tcPr>
            <w:tcW w:w="5954" w:type="dxa"/>
            <w:shd w:val="clear" w:color="auto" w:fill="auto"/>
          </w:tcPr>
          <w:p w14:paraId="57EEEC11" w14:textId="77777777" w:rsidR="00E46288" w:rsidRPr="009C737B" w:rsidRDefault="00E46288" w:rsidP="008E03AF">
            <w:pPr>
              <w:ind w:left="0" w:firstLine="0"/>
              <w:jc w:val="left"/>
              <w:rPr>
                <w:szCs w:val="22"/>
              </w:rPr>
            </w:pPr>
            <w:r w:rsidRPr="009C737B">
              <w:rPr>
                <w:szCs w:val="22"/>
              </w:rPr>
              <w:t>3 Mellorar a satisfacción dos restantes axentes implicados nos programas de doutoramento</w:t>
            </w:r>
          </w:p>
          <w:p w14:paraId="03E33B32" w14:textId="77777777" w:rsidR="00E46288" w:rsidRPr="009C737B" w:rsidRDefault="00E46288" w:rsidP="008E03AF">
            <w:pPr>
              <w:ind w:left="0" w:firstLine="0"/>
              <w:jc w:val="left"/>
              <w:rPr>
                <w:szCs w:val="22"/>
              </w:rPr>
            </w:pPr>
          </w:p>
          <w:p w14:paraId="3F6299AC" w14:textId="77777777" w:rsidR="00E46288" w:rsidRPr="009C737B" w:rsidRDefault="00E46288" w:rsidP="008E03AF">
            <w:pPr>
              <w:pStyle w:val="Prrafodelista"/>
              <w:ind w:left="0" w:firstLine="0"/>
              <w:jc w:val="left"/>
              <w:rPr>
                <w:szCs w:val="22"/>
              </w:rPr>
            </w:pPr>
            <w:r w:rsidRPr="009C737B">
              <w:rPr>
                <w:szCs w:val="22"/>
              </w:rPr>
              <w:t>Indicador: resultados de satisfacción (IPD19)</w:t>
            </w:r>
          </w:p>
        </w:tc>
        <w:tc>
          <w:tcPr>
            <w:tcW w:w="1701" w:type="dxa"/>
            <w:shd w:val="clear" w:color="auto" w:fill="auto"/>
          </w:tcPr>
          <w:p w14:paraId="44AE3147" w14:textId="77777777" w:rsidR="00E46288" w:rsidRPr="009C737B" w:rsidRDefault="00E46288" w:rsidP="008E03AF">
            <w:pPr>
              <w:ind w:left="0" w:firstLine="0"/>
              <w:jc w:val="left"/>
              <w:rPr>
                <w:szCs w:val="22"/>
              </w:rPr>
            </w:pPr>
            <w:r w:rsidRPr="009C737B">
              <w:rPr>
                <w:szCs w:val="22"/>
              </w:rPr>
              <w:t>3,75 / 5</w:t>
            </w:r>
          </w:p>
        </w:tc>
        <w:tc>
          <w:tcPr>
            <w:tcW w:w="1696" w:type="dxa"/>
            <w:shd w:val="clear" w:color="auto" w:fill="auto"/>
          </w:tcPr>
          <w:p w14:paraId="69A549CE" w14:textId="77777777" w:rsidR="00E46288" w:rsidRPr="009C737B" w:rsidRDefault="00E46288" w:rsidP="008E03AF">
            <w:pPr>
              <w:ind w:left="0" w:firstLine="0"/>
              <w:jc w:val="left"/>
              <w:rPr>
                <w:szCs w:val="22"/>
              </w:rPr>
            </w:pPr>
            <w:r w:rsidRPr="009C737B">
              <w:rPr>
                <w:b/>
                <w:color w:val="00B050"/>
                <w:szCs w:val="22"/>
              </w:rPr>
              <w:t>4,08</w:t>
            </w:r>
            <w:r w:rsidRPr="009C737B">
              <w:rPr>
                <w:szCs w:val="22"/>
              </w:rPr>
              <w:t xml:space="preserve"> (</w:t>
            </w:r>
            <w:proofErr w:type="spellStart"/>
            <w:r w:rsidRPr="009C737B">
              <w:rPr>
                <w:szCs w:val="22"/>
              </w:rPr>
              <w:t>PDI</w:t>
            </w:r>
            <w:proofErr w:type="spellEnd"/>
            <w:r w:rsidRPr="009C737B">
              <w:rPr>
                <w:szCs w:val="22"/>
              </w:rPr>
              <w:t>)</w:t>
            </w:r>
          </w:p>
          <w:p w14:paraId="050D5BF3" w14:textId="77777777" w:rsidR="00E46288" w:rsidRPr="009C737B" w:rsidRDefault="00E46288" w:rsidP="008E03AF">
            <w:pPr>
              <w:ind w:left="0" w:firstLine="0"/>
              <w:jc w:val="left"/>
              <w:rPr>
                <w:b/>
                <w:szCs w:val="22"/>
              </w:rPr>
            </w:pPr>
            <w:r w:rsidRPr="009C737B">
              <w:rPr>
                <w:b/>
                <w:color w:val="FF0000"/>
                <w:szCs w:val="22"/>
              </w:rPr>
              <w:t xml:space="preserve">3,33 </w:t>
            </w:r>
            <w:r w:rsidRPr="009C737B">
              <w:rPr>
                <w:b/>
                <w:szCs w:val="22"/>
              </w:rPr>
              <w:t xml:space="preserve">/ 5 </w:t>
            </w:r>
          </w:p>
          <w:p w14:paraId="6C8D3345" w14:textId="77777777" w:rsidR="00E46288" w:rsidRPr="009C737B" w:rsidRDefault="00E46288" w:rsidP="008E03AF">
            <w:pPr>
              <w:ind w:left="0" w:firstLine="0"/>
              <w:jc w:val="left"/>
              <w:rPr>
                <w:szCs w:val="22"/>
              </w:rPr>
            </w:pPr>
            <w:r w:rsidRPr="009C737B">
              <w:rPr>
                <w:b/>
                <w:szCs w:val="22"/>
              </w:rPr>
              <w:t xml:space="preserve">(PAS </w:t>
            </w:r>
            <w:r w:rsidRPr="009C737B">
              <w:rPr>
                <w:szCs w:val="22"/>
              </w:rPr>
              <w:t>2021</w:t>
            </w:r>
            <w:r w:rsidRPr="009C737B">
              <w:rPr>
                <w:b/>
                <w:szCs w:val="22"/>
              </w:rPr>
              <w:t>)</w:t>
            </w:r>
          </w:p>
        </w:tc>
      </w:tr>
      <w:tr w:rsidR="00E46288" w:rsidRPr="00257CFD" w14:paraId="707B9706" w14:textId="77777777" w:rsidTr="008E03AF">
        <w:tc>
          <w:tcPr>
            <w:tcW w:w="5954" w:type="dxa"/>
            <w:shd w:val="clear" w:color="auto" w:fill="auto"/>
          </w:tcPr>
          <w:p w14:paraId="6DA429F8" w14:textId="77777777" w:rsidR="00E46288" w:rsidRPr="009C737B" w:rsidRDefault="00E46288" w:rsidP="008E03AF">
            <w:pPr>
              <w:ind w:left="0" w:firstLine="0"/>
              <w:jc w:val="left"/>
              <w:rPr>
                <w:szCs w:val="22"/>
              </w:rPr>
            </w:pPr>
            <w:r w:rsidRPr="009C737B">
              <w:rPr>
                <w:szCs w:val="22"/>
              </w:rPr>
              <w:t>4 Afianzar e ampliar a rede de colaboración internacional</w:t>
            </w:r>
          </w:p>
          <w:p w14:paraId="4DEB04F5" w14:textId="77777777" w:rsidR="00E46288" w:rsidRPr="009C737B" w:rsidRDefault="00E46288" w:rsidP="008E03AF">
            <w:pPr>
              <w:ind w:left="0" w:firstLine="0"/>
              <w:jc w:val="left"/>
              <w:rPr>
                <w:szCs w:val="22"/>
              </w:rPr>
            </w:pPr>
          </w:p>
          <w:p w14:paraId="4C29FA34" w14:textId="77777777" w:rsidR="00E46288" w:rsidRPr="009C737B" w:rsidRDefault="00E46288" w:rsidP="008E03AF">
            <w:pPr>
              <w:pStyle w:val="Prrafodelista"/>
              <w:ind w:left="0" w:firstLine="0"/>
              <w:jc w:val="left"/>
              <w:rPr>
                <w:szCs w:val="22"/>
              </w:rPr>
            </w:pPr>
            <w:r w:rsidRPr="009C737B">
              <w:rPr>
                <w:szCs w:val="22"/>
              </w:rPr>
              <w:t xml:space="preserve">Indicador: % teses con mención internacional (IPD18.7) ou </w:t>
            </w:r>
            <w:proofErr w:type="spellStart"/>
            <w:r w:rsidRPr="009C737B">
              <w:rPr>
                <w:szCs w:val="22"/>
              </w:rPr>
              <w:t>cotutela</w:t>
            </w:r>
            <w:proofErr w:type="spellEnd"/>
            <w:r w:rsidRPr="009C737B">
              <w:rPr>
                <w:szCs w:val="22"/>
              </w:rPr>
              <w:t xml:space="preserve">  [*]</w:t>
            </w:r>
          </w:p>
        </w:tc>
        <w:tc>
          <w:tcPr>
            <w:tcW w:w="1701" w:type="dxa"/>
            <w:shd w:val="clear" w:color="auto" w:fill="auto"/>
          </w:tcPr>
          <w:p w14:paraId="01707682" w14:textId="77777777" w:rsidR="00E46288" w:rsidRPr="009C737B" w:rsidRDefault="00E46288" w:rsidP="008E03AF">
            <w:pPr>
              <w:ind w:left="0" w:firstLine="0"/>
              <w:jc w:val="left"/>
              <w:rPr>
                <w:szCs w:val="22"/>
              </w:rPr>
            </w:pPr>
            <w:r w:rsidRPr="009C737B">
              <w:rPr>
                <w:szCs w:val="22"/>
              </w:rPr>
              <w:t>50%</w:t>
            </w:r>
          </w:p>
        </w:tc>
        <w:tc>
          <w:tcPr>
            <w:tcW w:w="1696" w:type="dxa"/>
            <w:shd w:val="clear" w:color="auto" w:fill="auto"/>
          </w:tcPr>
          <w:p w14:paraId="527F15FE" w14:textId="77777777" w:rsidR="00E46288" w:rsidRPr="009C737B" w:rsidRDefault="00E46288" w:rsidP="008E03AF">
            <w:pPr>
              <w:ind w:left="0" w:firstLine="0"/>
              <w:jc w:val="left"/>
              <w:rPr>
                <w:szCs w:val="22"/>
              </w:rPr>
            </w:pPr>
            <w:r w:rsidRPr="009C737B">
              <w:rPr>
                <w:b/>
                <w:color w:val="FF0000"/>
                <w:szCs w:val="22"/>
              </w:rPr>
              <w:t>28,81%</w:t>
            </w:r>
          </w:p>
        </w:tc>
      </w:tr>
      <w:tr w:rsidR="00E46288" w:rsidRPr="00257CFD" w14:paraId="2F3F3210" w14:textId="77777777" w:rsidTr="008E03AF">
        <w:tc>
          <w:tcPr>
            <w:tcW w:w="5954" w:type="dxa"/>
            <w:shd w:val="clear" w:color="auto" w:fill="auto"/>
          </w:tcPr>
          <w:p w14:paraId="505DC01C" w14:textId="77777777" w:rsidR="00E46288" w:rsidRPr="009C737B" w:rsidRDefault="00E46288" w:rsidP="008E03AF">
            <w:pPr>
              <w:ind w:left="0" w:firstLine="0"/>
              <w:jc w:val="left"/>
              <w:rPr>
                <w:szCs w:val="22"/>
              </w:rPr>
            </w:pPr>
            <w:r w:rsidRPr="009C737B">
              <w:rPr>
                <w:szCs w:val="22"/>
              </w:rPr>
              <w:t>5 Promover a captación de estudantes internacionais</w:t>
            </w:r>
          </w:p>
          <w:p w14:paraId="379FC09F" w14:textId="77777777" w:rsidR="00E46288" w:rsidRPr="009C737B" w:rsidRDefault="00E46288" w:rsidP="008E03AF">
            <w:pPr>
              <w:ind w:left="0" w:firstLine="0"/>
              <w:jc w:val="left"/>
              <w:rPr>
                <w:szCs w:val="22"/>
              </w:rPr>
            </w:pPr>
          </w:p>
          <w:p w14:paraId="06AD746C" w14:textId="77777777" w:rsidR="00E46288" w:rsidRPr="009C737B" w:rsidRDefault="00E46288" w:rsidP="008E03AF">
            <w:pPr>
              <w:pStyle w:val="Prrafodelista"/>
              <w:ind w:left="0" w:firstLine="0"/>
              <w:jc w:val="left"/>
              <w:rPr>
                <w:szCs w:val="22"/>
              </w:rPr>
            </w:pPr>
            <w:r w:rsidRPr="009C737B">
              <w:rPr>
                <w:szCs w:val="22"/>
              </w:rPr>
              <w:t>Indicador: % estudantes estranxeiros matriculados (IPD6)  [*]</w:t>
            </w:r>
          </w:p>
        </w:tc>
        <w:tc>
          <w:tcPr>
            <w:tcW w:w="1701" w:type="dxa"/>
            <w:shd w:val="clear" w:color="auto" w:fill="auto"/>
          </w:tcPr>
          <w:p w14:paraId="475812D9" w14:textId="77777777" w:rsidR="00E46288" w:rsidRPr="009C737B" w:rsidRDefault="00E46288" w:rsidP="008E03AF">
            <w:pPr>
              <w:ind w:left="0" w:firstLine="0"/>
              <w:jc w:val="left"/>
              <w:rPr>
                <w:szCs w:val="22"/>
              </w:rPr>
            </w:pPr>
            <w:r w:rsidRPr="009C737B">
              <w:rPr>
                <w:szCs w:val="22"/>
              </w:rPr>
              <w:t>27%</w:t>
            </w:r>
          </w:p>
        </w:tc>
        <w:tc>
          <w:tcPr>
            <w:tcW w:w="1696" w:type="dxa"/>
            <w:shd w:val="clear" w:color="auto" w:fill="auto"/>
          </w:tcPr>
          <w:p w14:paraId="18D7F0D7" w14:textId="77777777" w:rsidR="00E46288" w:rsidRPr="009C737B" w:rsidRDefault="00E46288" w:rsidP="008E03AF">
            <w:pPr>
              <w:ind w:left="0" w:firstLine="0"/>
              <w:jc w:val="left"/>
              <w:rPr>
                <w:szCs w:val="22"/>
              </w:rPr>
            </w:pPr>
            <w:r w:rsidRPr="009C737B">
              <w:rPr>
                <w:b/>
                <w:color w:val="00B050"/>
                <w:szCs w:val="22"/>
              </w:rPr>
              <w:t>29,28%</w:t>
            </w:r>
          </w:p>
        </w:tc>
      </w:tr>
      <w:tr w:rsidR="00E46288" w:rsidRPr="00257CFD" w14:paraId="496B3AA7" w14:textId="77777777" w:rsidTr="008E03AF">
        <w:trPr>
          <w:trHeight w:val="1648"/>
        </w:trPr>
        <w:tc>
          <w:tcPr>
            <w:tcW w:w="5954" w:type="dxa"/>
            <w:shd w:val="clear" w:color="auto" w:fill="auto"/>
          </w:tcPr>
          <w:p w14:paraId="26704E01" w14:textId="77777777" w:rsidR="00E46288" w:rsidRPr="009C737B" w:rsidRDefault="00E46288" w:rsidP="008E03AF">
            <w:pPr>
              <w:ind w:left="0" w:firstLine="0"/>
              <w:jc w:val="left"/>
              <w:rPr>
                <w:szCs w:val="22"/>
              </w:rPr>
            </w:pPr>
            <w:r w:rsidRPr="009C737B">
              <w:rPr>
                <w:szCs w:val="22"/>
              </w:rPr>
              <w:t>6 Mellorar a formación do persoal na calidade en doutoramento</w:t>
            </w:r>
          </w:p>
          <w:p w14:paraId="3D6D4D10" w14:textId="77777777" w:rsidR="00E46288" w:rsidRPr="009C737B" w:rsidRDefault="00E46288" w:rsidP="008E03AF">
            <w:pPr>
              <w:ind w:left="0" w:firstLine="0"/>
              <w:jc w:val="left"/>
              <w:rPr>
                <w:szCs w:val="22"/>
              </w:rPr>
            </w:pPr>
          </w:p>
          <w:p w14:paraId="25322A58" w14:textId="77777777" w:rsidR="00E46288" w:rsidRPr="009C737B" w:rsidRDefault="00E46288" w:rsidP="008E03AF">
            <w:pPr>
              <w:pStyle w:val="Prrafodelista"/>
              <w:ind w:left="0" w:firstLine="0"/>
              <w:jc w:val="left"/>
              <w:rPr>
                <w:szCs w:val="22"/>
              </w:rPr>
            </w:pPr>
            <w:r w:rsidRPr="009C737B">
              <w:rPr>
                <w:szCs w:val="22"/>
              </w:rPr>
              <w:t>Indicador: actividades formativas sobre calidade en doutoramento [*]</w:t>
            </w:r>
          </w:p>
          <w:p w14:paraId="108F290B" w14:textId="77777777" w:rsidR="00E46288" w:rsidRPr="009C737B" w:rsidRDefault="00E46288" w:rsidP="008E03AF">
            <w:pPr>
              <w:ind w:left="0" w:firstLine="0"/>
              <w:jc w:val="left"/>
              <w:rPr>
                <w:szCs w:val="22"/>
              </w:rPr>
            </w:pPr>
          </w:p>
        </w:tc>
        <w:tc>
          <w:tcPr>
            <w:tcW w:w="1701" w:type="dxa"/>
            <w:shd w:val="clear" w:color="auto" w:fill="auto"/>
          </w:tcPr>
          <w:p w14:paraId="5F2651E0" w14:textId="77777777" w:rsidR="00E46288" w:rsidRPr="009C737B" w:rsidRDefault="00E46288" w:rsidP="008E03AF">
            <w:pPr>
              <w:ind w:left="0" w:firstLine="0"/>
              <w:jc w:val="left"/>
              <w:rPr>
                <w:szCs w:val="22"/>
              </w:rPr>
            </w:pPr>
            <w:r w:rsidRPr="009C737B">
              <w:rPr>
                <w:szCs w:val="22"/>
              </w:rPr>
              <w:t>PAS: 100% persoas</w:t>
            </w:r>
          </w:p>
          <w:p w14:paraId="5C1FF822" w14:textId="77777777" w:rsidR="00E46288" w:rsidRDefault="00E46288" w:rsidP="008E03AF">
            <w:pPr>
              <w:ind w:left="0" w:firstLine="0"/>
              <w:jc w:val="left"/>
              <w:rPr>
                <w:szCs w:val="22"/>
              </w:rPr>
            </w:pPr>
          </w:p>
          <w:p w14:paraId="49ECB276" w14:textId="77777777" w:rsidR="005C0C3F" w:rsidRPr="009C737B" w:rsidRDefault="005C0C3F" w:rsidP="008E03AF">
            <w:pPr>
              <w:ind w:left="0" w:firstLine="0"/>
              <w:jc w:val="left"/>
              <w:rPr>
                <w:szCs w:val="22"/>
              </w:rPr>
            </w:pPr>
          </w:p>
          <w:p w14:paraId="517F108F" w14:textId="77777777" w:rsidR="00E46288" w:rsidRPr="009C737B" w:rsidRDefault="00E46288" w:rsidP="008E03AF">
            <w:pPr>
              <w:ind w:left="0" w:firstLine="0"/>
              <w:jc w:val="left"/>
              <w:rPr>
                <w:szCs w:val="22"/>
              </w:rPr>
            </w:pPr>
            <w:proofErr w:type="spellStart"/>
            <w:r w:rsidRPr="009C737B">
              <w:rPr>
                <w:szCs w:val="22"/>
              </w:rPr>
              <w:t>PDI</w:t>
            </w:r>
            <w:proofErr w:type="spellEnd"/>
            <w:r w:rsidRPr="009C737B">
              <w:rPr>
                <w:szCs w:val="22"/>
              </w:rPr>
              <w:t>: 90% PD</w:t>
            </w:r>
          </w:p>
          <w:p w14:paraId="12AB207C" w14:textId="77777777" w:rsidR="00E46288" w:rsidRPr="009C737B" w:rsidRDefault="00E46288" w:rsidP="008E03AF">
            <w:pPr>
              <w:ind w:left="0" w:firstLine="0"/>
              <w:jc w:val="left"/>
              <w:rPr>
                <w:szCs w:val="22"/>
              </w:rPr>
            </w:pPr>
          </w:p>
          <w:p w14:paraId="4A09E30D" w14:textId="77777777" w:rsidR="00E46288" w:rsidRPr="009C737B" w:rsidRDefault="00E46288" w:rsidP="008E03AF">
            <w:pPr>
              <w:ind w:left="0" w:firstLine="0"/>
              <w:jc w:val="left"/>
              <w:rPr>
                <w:szCs w:val="22"/>
              </w:rPr>
            </w:pPr>
            <w:r w:rsidRPr="009C737B">
              <w:rPr>
                <w:szCs w:val="22"/>
              </w:rPr>
              <w:t xml:space="preserve">Estudantes: </w:t>
            </w:r>
          </w:p>
          <w:p w14:paraId="785857CA" w14:textId="77777777" w:rsidR="00E46288" w:rsidRPr="009C737B" w:rsidRDefault="00E46288" w:rsidP="008E03AF">
            <w:pPr>
              <w:ind w:left="0" w:firstLine="0"/>
              <w:jc w:val="left"/>
              <w:rPr>
                <w:szCs w:val="22"/>
              </w:rPr>
            </w:pPr>
            <w:r w:rsidRPr="009C737B">
              <w:rPr>
                <w:szCs w:val="22"/>
              </w:rPr>
              <w:t>1 actividade/</w:t>
            </w:r>
          </w:p>
          <w:p w14:paraId="702CDA10" w14:textId="77777777" w:rsidR="00E46288" w:rsidRPr="009C737B" w:rsidRDefault="00E46288" w:rsidP="008E03AF">
            <w:pPr>
              <w:ind w:left="0" w:firstLine="0"/>
              <w:jc w:val="left"/>
              <w:rPr>
                <w:szCs w:val="22"/>
              </w:rPr>
            </w:pPr>
            <w:r w:rsidRPr="009C737B">
              <w:rPr>
                <w:szCs w:val="22"/>
              </w:rPr>
              <w:t xml:space="preserve">Ámbito </w:t>
            </w:r>
          </w:p>
        </w:tc>
        <w:tc>
          <w:tcPr>
            <w:tcW w:w="1696" w:type="dxa"/>
            <w:shd w:val="clear" w:color="auto" w:fill="auto"/>
          </w:tcPr>
          <w:p w14:paraId="03B6976B" w14:textId="77777777" w:rsidR="00E46288" w:rsidRPr="009C737B" w:rsidRDefault="00E46288" w:rsidP="008E03AF">
            <w:pPr>
              <w:ind w:left="0" w:firstLine="0"/>
              <w:jc w:val="left"/>
              <w:rPr>
                <w:b/>
                <w:color w:val="BF8F00" w:themeColor="accent4" w:themeShade="BF"/>
                <w:szCs w:val="22"/>
              </w:rPr>
            </w:pPr>
            <w:r w:rsidRPr="009C737B">
              <w:rPr>
                <w:szCs w:val="22"/>
              </w:rPr>
              <w:t xml:space="preserve">PAS: </w:t>
            </w:r>
            <w:r w:rsidRPr="009C737B">
              <w:rPr>
                <w:b/>
                <w:color w:val="BF8F00" w:themeColor="accent4" w:themeShade="BF"/>
                <w:szCs w:val="22"/>
              </w:rPr>
              <w:t>82%</w:t>
            </w:r>
          </w:p>
          <w:p w14:paraId="0EDBA43D" w14:textId="77777777" w:rsidR="00E46288" w:rsidRPr="009C737B" w:rsidRDefault="00E46288" w:rsidP="008E03AF">
            <w:pPr>
              <w:ind w:left="0" w:firstLine="0"/>
              <w:jc w:val="left"/>
              <w:rPr>
                <w:szCs w:val="22"/>
              </w:rPr>
            </w:pPr>
            <w:r w:rsidRPr="009C737B">
              <w:rPr>
                <w:szCs w:val="22"/>
              </w:rPr>
              <w:t>(27/33 persoas)</w:t>
            </w:r>
          </w:p>
          <w:p w14:paraId="1B386CC3" w14:textId="77777777" w:rsidR="00E46288" w:rsidRPr="009C737B" w:rsidRDefault="00E46288" w:rsidP="008E03AF">
            <w:pPr>
              <w:ind w:left="0" w:firstLine="0"/>
              <w:jc w:val="left"/>
              <w:rPr>
                <w:szCs w:val="22"/>
              </w:rPr>
            </w:pPr>
          </w:p>
          <w:p w14:paraId="5EB13BF2" w14:textId="77777777" w:rsidR="00E46288" w:rsidRPr="009C737B" w:rsidRDefault="00E46288" w:rsidP="008E03AF">
            <w:pPr>
              <w:ind w:left="0" w:firstLine="0"/>
              <w:jc w:val="left"/>
              <w:rPr>
                <w:szCs w:val="22"/>
              </w:rPr>
            </w:pPr>
            <w:proofErr w:type="spellStart"/>
            <w:r w:rsidRPr="009C737B">
              <w:rPr>
                <w:szCs w:val="22"/>
              </w:rPr>
              <w:t>PDI</w:t>
            </w:r>
            <w:proofErr w:type="spellEnd"/>
            <w:r w:rsidRPr="009C737B">
              <w:rPr>
                <w:szCs w:val="22"/>
              </w:rPr>
              <w:t xml:space="preserve">: </w:t>
            </w:r>
            <w:r w:rsidRPr="009C737B">
              <w:rPr>
                <w:b/>
                <w:color w:val="FF0000"/>
                <w:szCs w:val="22"/>
              </w:rPr>
              <w:t>-</w:t>
            </w:r>
          </w:p>
          <w:p w14:paraId="50559B37" w14:textId="77777777" w:rsidR="00E46288" w:rsidRPr="009C737B" w:rsidRDefault="00E46288" w:rsidP="008E03AF">
            <w:pPr>
              <w:ind w:left="0" w:firstLine="0"/>
              <w:jc w:val="left"/>
              <w:rPr>
                <w:szCs w:val="22"/>
              </w:rPr>
            </w:pPr>
          </w:p>
          <w:p w14:paraId="7F3060D2" w14:textId="77777777" w:rsidR="00E46288" w:rsidRPr="009C737B" w:rsidRDefault="00E46288" w:rsidP="008E03AF">
            <w:pPr>
              <w:ind w:left="0" w:firstLine="0"/>
              <w:jc w:val="left"/>
              <w:rPr>
                <w:szCs w:val="22"/>
              </w:rPr>
            </w:pPr>
            <w:r w:rsidRPr="009C737B">
              <w:rPr>
                <w:szCs w:val="22"/>
              </w:rPr>
              <w:t xml:space="preserve">Estudantes: </w:t>
            </w:r>
          </w:p>
          <w:p w14:paraId="7DFF624E" w14:textId="77777777" w:rsidR="00E46288" w:rsidRPr="009C737B" w:rsidRDefault="00E46288" w:rsidP="008E03AF">
            <w:pPr>
              <w:ind w:left="0" w:firstLine="0"/>
              <w:jc w:val="left"/>
              <w:rPr>
                <w:szCs w:val="22"/>
              </w:rPr>
            </w:pPr>
            <w:r w:rsidRPr="009C737B">
              <w:rPr>
                <w:b/>
                <w:color w:val="00B050"/>
                <w:szCs w:val="22"/>
              </w:rPr>
              <w:t>-</w:t>
            </w:r>
          </w:p>
        </w:tc>
      </w:tr>
      <w:tr w:rsidR="00E46288" w:rsidRPr="00257CFD" w14:paraId="10C691E3" w14:textId="77777777" w:rsidTr="008E03AF">
        <w:tc>
          <w:tcPr>
            <w:tcW w:w="5954" w:type="dxa"/>
            <w:shd w:val="clear" w:color="auto" w:fill="auto"/>
          </w:tcPr>
          <w:p w14:paraId="31B5FD4C" w14:textId="77777777" w:rsidR="00E46288" w:rsidRPr="009C737B" w:rsidRDefault="00E46288" w:rsidP="008E03AF">
            <w:pPr>
              <w:ind w:left="0" w:firstLine="0"/>
              <w:jc w:val="left"/>
              <w:rPr>
                <w:szCs w:val="22"/>
              </w:rPr>
            </w:pPr>
            <w:r w:rsidRPr="009C737B">
              <w:rPr>
                <w:szCs w:val="22"/>
              </w:rPr>
              <w:t>7 Obter a certificación do sistema de garantía de calidade da Eido.</w:t>
            </w:r>
          </w:p>
          <w:p w14:paraId="2DC32447" w14:textId="77777777" w:rsidR="00E46288" w:rsidRPr="009C737B" w:rsidRDefault="00E46288" w:rsidP="008E03AF">
            <w:pPr>
              <w:ind w:left="0" w:firstLine="0"/>
              <w:jc w:val="left"/>
              <w:rPr>
                <w:szCs w:val="22"/>
              </w:rPr>
            </w:pPr>
          </w:p>
          <w:p w14:paraId="32537F33" w14:textId="77777777" w:rsidR="00E46288" w:rsidRPr="009C737B" w:rsidRDefault="00E46288" w:rsidP="008E03AF">
            <w:pPr>
              <w:pStyle w:val="Prrafodelista"/>
              <w:ind w:left="0" w:firstLine="0"/>
              <w:jc w:val="left"/>
              <w:rPr>
                <w:szCs w:val="22"/>
              </w:rPr>
            </w:pPr>
            <w:r w:rsidRPr="009C737B">
              <w:rPr>
                <w:szCs w:val="22"/>
              </w:rPr>
              <w:t>Indicador: actividades formativas sobre calidade en doutoramento</w:t>
            </w:r>
          </w:p>
        </w:tc>
        <w:tc>
          <w:tcPr>
            <w:tcW w:w="1701" w:type="dxa"/>
            <w:shd w:val="clear" w:color="auto" w:fill="auto"/>
          </w:tcPr>
          <w:p w14:paraId="4843A556" w14:textId="77777777" w:rsidR="00E46288" w:rsidRPr="009C737B" w:rsidRDefault="00E46288" w:rsidP="008E03AF">
            <w:pPr>
              <w:ind w:left="0" w:firstLine="0"/>
              <w:jc w:val="left"/>
              <w:rPr>
                <w:color w:val="FF0000"/>
                <w:szCs w:val="22"/>
              </w:rPr>
            </w:pPr>
            <w:r w:rsidRPr="009C737B">
              <w:rPr>
                <w:szCs w:val="22"/>
              </w:rPr>
              <w:t>Certificación da implantación</w:t>
            </w:r>
          </w:p>
        </w:tc>
        <w:tc>
          <w:tcPr>
            <w:tcW w:w="1696" w:type="dxa"/>
            <w:shd w:val="clear" w:color="auto" w:fill="auto"/>
          </w:tcPr>
          <w:p w14:paraId="662ABDF7" w14:textId="77777777" w:rsidR="00E46288" w:rsidRPr="009C737B" w:rsidRDefault="00E46288" w:rsidP="008E03AF">
            <w:pPr>
              <w:ind w:left="0" w:firstLine="0"/>
              <w:jc w:val="left"/>
              <w:rPr>
                <w:szCs w:val="22"/>
              </w:rPr>
            </w:pPr>
            <w:r w:rsidRPr="009C737B">
              <w:rPr>
                <w:b/>
                <w:color w:val="ED7D31" w:themeColor="accent2"/>
                <w:szCs w:val="22"/>
              </w:rPr>
              <w:t>En espera de solicitude</w:t>
            </w:r>
          </w:p>
        </w:tc>
      </w:tr>
    </w:tbl>
    <w:p w14:paraId="2CD76D2F" w14:textId="77777777" w:rsidR="00E46288" w:rsidRPr="002731B3" w:rsidRDefault="00E46288" w:rsidP="00E46288">
      <w:r w:rsidRPr="002731B3">
        <w:t>Escala de cores:</w:t>
      </w:r>
    </w:p>
    <w:p w14:paraId="5F8474FF" w14:textId="77777777" w:rsidR="00E46288" w:rsidRPr="002731B3" w:rsidRDefault="00E46288" w:rsidP="00E46288">
      <w:r w:rsidRPr="002731B3">
        <w:rPr>
          <w:b/>
          <w:color w:val="00B050"/>
        </w:rPr>
        <w:t>Verde</w:t>
      </w:r>
      <w:r w:rsidRPr="002731B3">
        <w:t>: obxectivo alcanzado</w:t>
      </w:r>
    </w:p>
    <w:p w14:paraId="77893B11" w14:textId="77777777" w:rsidR="00E46288" w:rsidRPr="002731B3" w:rsidRDefault="00E46288" w:rsidP="00E46288">
      <w:r w:rsidRPr="002731B3">
        <w:rPr>
          <w:b/>
          <w:color w:val="C45911" w:themeColor="accent2" w:themeShade="BF"/>
        </w:rPr>
        <w:t>Laranxa</w:t>
      </w:r>
      <w:r w:rsidRPr="002731B3">
        <w:t>: obxectivo a piques de alcanzarse (variación dun 10% en relación coa meta)</w:t>
      </w:r>
    </w:p>
    <w:p w14:paraId="66ABF29C" w14:textId="77777777" w:rsidR="00E46288" w:rsidRPr="002731B3" w:rsidRDefault="00E46288" w:rsidP="00E46288">
      <w:r w:rsidRPr="002731B3">
        <w:rPr>
          <w:b/>
          <w:color w:val="FF0000"/>
        </w:rPr>
        <w:t>Vermello</w:t>
      </w:r>
      <w:r w:rsidRPr="002731B3">
        <w:t xml:space="preserve">: obxectivo non alcanzado </w:t>
      </w:r>
    </w:p>
    <w:p w14:paraId="6D873930" w14:textId="77777777" w:rsidR="00E46288" w:rsidRPr="00926E7A" w:rsidRDefault="00E46288" w:rsidP="00E46288">
      <w:pPr>
        <w:rPr>
          <w:b/>
        </w:rPr>
      </w:pPr>
      <w:r>
        <w:t>[</w:t>
      </w:r>
      <w:r w:rsidRPr="00C87E68">
        <w:t>*</w:t>
      </w:r>
      <w:r>
        <w:t>] Obxectivos especialmente impactados pola Covid-19</w:t>
      </w:r>
    </w:p>
    <w:p w14:paraId="1D806CDE" w14:textId="77777777" w:rsidR="00E46288" w:rsidRDefault="00E46288" w:rsidP="00B87DCE">
      <w:pPr>
        <w:pStyle w:val="MC0Texto"/>
        <w:rPr>
          <w:rFonts w:eastAsia="Calibri"/>
          <w:lang w:eastAsia="en-US"/>
        </w:rPr>
      </w:pPr>
    </w:p>
    <w:p w14:paraId="7C7424E7" w14:textId="77777777" w:rsidR="00E46288" w:rsidRPr="008D5C13" w:rsidRDefault="00E46288" w:rsidP="00B87DCE">
      <w:pPr>
        <w:pStyle w:val="MC0Texto"/>
      </w:pPr>
      <w:r w:rsidRPr="008D5C13">
        <w:t xml:space="preserve">En particular, por mor da pandemia, non se puido levar a cabo ningunha actividade formativa para as </w:t>
      </w:r>
      <w:proofErr w:type="spellStart"/>
      <w:r w:rsidRPr="008D5C13">
        <w:t>CAPD</w:t>
      </w:r>
      <w:proofErr w:type="spellEnd"/>
      <w:r w:rsidRPr="008D5C13">
        <w:t xml:space="preserve"> ata maio de 2023. A formación para o PAS realizouse entre abril-maio de 2019. </w:t>
      </w:r>
    </w:p>
    <w:p w14:paraId="188CC187" w14:textId="77777777" w:rsidR="00E957F1" w:rsidRPr="00E957F1" w:rsidRDefault="00E957F1" w:rsidP="00E957F1"/>
    <w:p w14:paraId="6CDB0DBD" w14:textId="5CEB5ACF" w:rsidR="003A05DE" w:rsidRDefault="006E27D2" w:rsidP="005C0C3F">
      <w:pPr>
        <w:pStyle w:val="MC4Apartado2"/>
        <w:ind w:right="-852"/>
      </w:pPr>
      <w:r>
        <w:t xml:space="preserve">Nova Estratexia </w:t>
      </w:r>
      <w:r>
        <w:sym w:font="Wingdings" w:char="F0E0"/>
      </w:r>
      <w:r>
        <w:t xml:space="preserve"> </w:t>
      </w:r>
      <w:r w:rsidR="003A05DE">
        <w:t>Curso 2022/2023: O</w:t>
      </w:r>
      <w:r w:rsidR="003A05DE" w:rsidRPr="00FD3E54">
        <w:t>bxectivos de calidade</w:t>
      </w:r>
      <w:r w:rsidR="003A05DE">
        <w:t xml:space="preserve"> e metas asociadas</w:t>
      </w:r>
      <w:r w:rsidR="005C0C3F">
        <w:t xml:space="preserve"> (</w:t>
      </w:r>
      <w:r w:rsidR="005C0C3F" w:rsidRPr="00B13F11">
        <w:t>Síntese de resultados</w:t>
      </w:r>
      <w:r w:rsidR="005C0C3F">
        <w:t>):</w:t>
      </w:r>
    </w:p>
    <w:tbl>
      <w:tblPr>
        <w:tblStyle w:val="Tablaconcuadrcula2"/>
        <w:tblW w:w="9351" w:type="dxa"/>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5954"/>
        <w:gridCol w:w="1701"/>
        <w:gridCol w:w="1696"/>
      </w:tblGrid>
      <w:tr w:rsidR="00752329" w:rsidRPr="00752329" w14:paraId="1D9EEF40" w14:textId="77777777" w:rsidTr="008E03AF">
        <w:tc>
          <w:tcPr>
            <w:tcW w:w="5954" w:type="dxa"/>
            <w:shd w:val="clear" w:color="auto" w:fill="0070C0"/>
          </w:tcPr>
          <w:p w14:paraId="54B14A1F" w14:textId="3411168E" w:rsidR="00E46288" w:rsidRPr="00752329" w:rsidRDefault="00E46288" w:rsidP="008E03AF">
            <w:pPr>
              <w:pStyle w:val="MC4TextoTabla"/>
              <w:ind w:left="0" w:firstLine="0"/>
              <w:rPr>
                <w:b/>
                <w:bCs/>
                <w:color w:val="FFFFFF" w:themeColor="background1"/>
              </w:rPr>
            </w:pPr>
            <w:r w:rsidRPr="00752329">
              <w:rPr>
                <w:b/>
                <w:bCs/>
                <w:color w:val="FFFFFF" w:themeColor="background1"/>
              </w:rPr>
              <w:t>Obxectivo</w:t>
            </w:r>
            <w:r w:rsidR="003F094E" w:rsidRPr="00752329">
              <w:rPr>
                <w:b/>
                <w:bCs/>
                <w:color w:val="FFFFFF" w:themeColor="background1"/>
              </w:rPr>
              <w:t xml:space="preserve">s de calidade </w:t>
            </w:r>
            <w:r w:rsidRPr="00752329">
              <w:rPr>
                <w:b/>
                <w:bCs/>
                <w:color w:val="FFFFFF" w:themeColor="background1"/>
              </w:rPr>
              <w:t xml:space="preserve">e </w:t>
            </w:r>
            <w:r w:rsidR="003F094E" w:rsidRPr="00752329">
              <w:rPr>
                <w:b/>
                <w:bCs/>
                <w:color w:val="FFFFFF" w:themeColor="background1"/>
              </w:rPr>
              <w:t xml:space="preserve">metas </w:t>
            </w:r>
            <w:r w:rsidRPr="00752329">
              <w:rPr>
                <w:b/>
                <w:bCs/>
                <w:color w:val="FFFFFF" w:themeColor="background1"/>
              </w:rPr>
              <w:t>asociad</w:t>
            </w:r>
            <w:r w:rsidR="003F094E" w:rsidRPr="00752329">
              <w:rPr>
                <w:b/>
                <w:bCs/>
                <w:color w:val="FFFFFF" w:themeColor="background1"/>
              </w:rPr>
              <w:t>as</w:t>
            </w:r>
          </w:p>
        </w:tc>
        <w:tc>
          <w:tcPr>
            <w:tcW w:w="1701" w:type="dxa"/>
            <w:shd w:val="clear" w:color="auto" w:fill="0070C0"/>
          </w:tcPr>
          <w:p w14:paraId="30756FCA" w14:textId="77777777" w:rsidR="00E46288" w:rsidRPr="00752329" w:rsidRDefault="00E46288" w:rsidP="008E03AF">
            <w:pPr>
              <w:pStyle w:val="MC4TextoTabla"/>
              <w:ind w:left="0" w:firstLine="0"/>
              <w:rPr>
                <w:b/>
                <w:bCs/>
                <w:color w:val="FFFFFF" w:themeColor="background1"/>
              </w:rPr>
            </w:pPr>
            <w:r w:rsidRPr="00752329">
              <w:rPr>
                <w:b/>
                <w:bCs/>
                <w:color w:val="FFFFFF" w:themeColor="background1"/>
              </w:rPr>
              <w:t>Meta</w:t>
            </w:r>
          </w:p>
          <w:p w14:paraId="244E5AC5" w14:textId="1DCA3C06" w:rsidR="00E46288" w:rsidRPr="00752329" w:rsidRDefault="00E46288" w:rsidP="008E03AF">
            <w:pPr>
              <w:pStyle w:val="MC4TextoTabla"/>
              <w:ind w:left="0" w:firstLine="0"/>
              <w:rPr>
                <w:b/>
                <w:bCs/>
                <w:color w:val="FFFFFF" w:themeColor="background1"/>
              </w:rPr>
            </w:pPr>
            <w:r w:rsidRPr="00752329">
              <w:rPr>
                <w:b/>
                <w:bCs/>
                <w:color w:val="FFFFFF" w:themeColor="background1"/>
              </w:rPr>
              <w:t>202</w:t>
            </w:r>
            <w:r w:rsidR="003F094E" w:rsidRPr="00752329">
              <w:rPr>
                <w:b/>
                <w:bCs/>
                <w:color w:val="FFFFFF" w:themeColor="background1"/>
              </w:rPr>
              <w:t>2</w:t>
            </w:r>
          </w:p>
        </w:tc>
        <w:tc>
          <w:tcPr>
            <w:tcW w:w="1696" w:type="dxa"/>
            <w:shd w:val="clear" w:color="auto" w:fill="0070C0"/>
          </w:tcPr>
          <w:p w14:paraId="6CFD0EDB" w14:textId="77777777" w:rsidR="00E46288" w:rsidRPr="00752329" w:rsidRDefault="00E46288" w:rsidP="008E03AF">
            <w:pPr>
              <w:pStyle w:val="MC4TextoTabla"/>
              <w:ind w:left="0" w:firstLine="0"/>
              <w:rPr>
                <w:b/>
                <w:bCs/>
                <w:color w:val="FFFFFF" w:themeColor="background1"/>
              </w:rPr>
            </w:pPr>
            <w:r w:rsidRPr="00752329">
              <w:rPr>
                <w:b/>
                <w:bCs/>
                <w:color w:val="FFFFFF" w:themeColor="background1"/>
              </w:rPr>
              <w:t>Resultado</w:t>
            </w:r>
          </w:p>
          <w:p w14:paraId="432FD8DA" w14:textId="77777777" w:rsidR="00E46288" w:rsidRPr="00752329" w:rsidRDefault="00E46288" w:rsidP="008E03AF">
            <w:pPr>
              <w:pStyle w:val="MC4TextoTabla"/>
              <w:ind w:left="0" w:firstLine="0"/>
              <w:rPr>
                <w:b/>
                <w:bCs/>
                <w:color w:val="FFFFFF" w:themeColor="background1"/>
              </w:rPr>
            </w:pPr>
            <w:r w:rsidRPr="00752329">
              <w:rPr>
                <w:b/>
                <w:bCs/>
                <w:color w:val="FFFFFF" w:themeColor="background1"/>
              </w:rPr>
              <w:t>2022/23</w:t>
            </w:r>
          </w:p>
        </w:tc>
      </w:tr>
      <w:tr w:rsidR="00E46288" w:rsidRPr="00D0019E" w14:paraId="0676D0C7" w14:textId="77777777" w:rsidTr="008E03AF">
        <w:trPr>
          <w:trHeight w:val="1166"/>
        </w:trPr>
        <w:tc>
          <w:tcPr>
            <w:tcW w:w="5954" w:type="dxa"/>
            <w:shd w:val="clear" w:color="auto" w:fill="auto"/>
          </w:tcPr>
          <w:p w14:paraId="754D2BBC" w14:textId="77777777" w:rsidR="00E46288" w:rsidRDefault="00E46288" w:rsidP="008E03AF">
            <w:pPr>
              <w:pStyle w:val="MC4TextoTabla"/>
              <w:ind w:left="0" w:firstLine="0"/>
            </w:pPr>
            <w:r w:rsidRPr="00D0019E">
              <w:t xml:space="preserve">1 </w:t>
            </w:r>
            <w:r w:rsidRPr="00BF761F">
              <w:t xml:space="preserve">Obter a acreditación institucional da </w:t>
            </w:r>
            <w:r>
              <w:t>EIDO</w:t>
            </w:r>
          </w:p>
          <w:p w14:paraId="13AFC12E" w14:textId="77777777" w:rsidR="00122D59" w:rsidRPr="00BF761F" w:rsidRDefault="00122D59" w:rsidP="008E03AF">
            <w:pPr>
              <w:pStyle w:val="MC4TextoTabla"/>
              <w:ind w:left="0" w:firstLine="0"/>
            </w:pPr>
          </w:p>
          <w:p w14:paraId="6C0041E8" w14:textId="12C73B60" w:rsidR="00E46288" w:rsidRPr="00D0019E" w:rsidRDefault="00E46288" w:rsidP="00122D59">
            <w:pPr>
              <w:pStyle w:val="MC4TextoTabla"/>
              <w:ind w:left="0" w:firstLine="0"/>
            </w:pPr>
            <w:r w:rsidRPr="00BF761F">
              <w:t>Metas: Certificación da implantación do Sistema de Garantía de Calidade en</w:t>
            </w:r>
            <w:r w:rsidR="00122D59">
              <w:t xml:space="preserve"> </w:t>
            </w:r>
            <w:r w:rsidRPr="00BF761F">
              <w:t>2023 e</w:t>
            </w:r>
            <w:r w:rsidR="00122D59">
              <w:t xml:space="preserve"> </w:t>
            </w:r>
            <w:r w:rsidRPr="00BF761F">
              <w:t>Acreditación Institucional en 2024</w:t>
            </w:r>
          </w:p>
        </w:tc>
        <w:tc>
          <w:tcPr>
            <w:tcW w:w="1701" w:type="dxa"/>
            <w:shd w:val="clear" w:color="auto" w:fill="auto"/>
          </w:tcPr>
          <w:p w14:paraId="60ED4F29" w14:textId="77777777" w:rsidR="00E46288" w:rsidRPr="00D0019E" w:rsidRDefault="00E46288" w:rsidP="008E03AF">
            <w:pPr>
              <w:pStyle w:val="MC4TextoTabla"/>
              <w:ind w:left="0" w:firstLine="0"/>
            </w:pPr>
          </w:p>
        </w:tc>
        <w:tc>
          <w:tcPr>
            <w:tcW w:w="1696" w:type="dxa"/>
            <w:shd w:val="clear" w:color="auto" w:fill="auto"/>
          </w:tcPr>
          <w:p w14:paraId="0B02D374" w14:textId="164033B6" w:rsidR="00E46288" w:rsidRPr="00D0019E" w:rsidRDefault="003F094E" w:rsidP="008E03AF">
            <w:pPr>
              <w:pStyle w:val="MC4TextoTabla"/>
              <w:ind w:left="0" w:firstLine="0"/>
            </w:pPr>
            <w:r>
              <w:t xml:space="preserve">Pendente de protocolos </w:t>
            </w:r>
            <w:proofErr w:type="spellStart"/>
            <w:r>
              <w:t>REACU</w:t>
            </w:r>
            <w:proofErr w:type="spellEnd"/>
            <w:r>
              <w:t>/ACSUG</w:t>
            </w:r>
          </w:p>
        </w:tc>
      </w:tr>
      <w:tr w:rsidR="00E46288" w:rsidRPr="00D0019E" w14:paraId="6176EDE1" w14:textId="77777777" w:rsidTr="008E03AF">
        <w:trPr>
          <w:trHeight w:val="680"/>
        </w:trPr>
        <w:tc>
          <w:tcPr>
            <w:tcW w:w="5954" w:type="dxa"/>
            <w:shd w:val="clear" w:color="auto" w:fill="auto"/>
          </w:tcPr>
          <w:p w14:paraId="17340849" w14:textId="77777777" w:rsidR="00E46288" w:rsidRPr="00D0019E" w:rsidRDefault="00E46288" w:rsidP="008E03AF">
            <w:pPr>
              <w:pStyle w:val="MC4TextoTabla"/>
              <w:ind w:left="0" w:firstLine="0"/>
            </w:pPr>
            <w:r w:rsidRPr="00D0019E">
              <w:t xml:space="preserve">2 Mellorar a satisfacción do alumnado implicado na formación doutoral </w:t>
            </w:r>
          </w:p>
          <w:p w14:paraId="422E8F84" w14:textId="77777777" w:rsidR="00E46288" w:rsidRPr="00D0019E" w:rsidRDefault="00E46288" w:rsidP="008E03AF">
            <w:pPr>
              <w:pStyle w:val="MC4TextoTabla"/>
              <w:ind w:left="0" w:firstLine="0"/>
            </w:pPr>
          </w:p>
          <w:p w14:paraId="0F44A13C" w14:textId="42FB538F" w:rsidR="00E46288" w:rsidRPr="00D0019E" w:rsidRDefault="003F094E" w:rsidP="008E03AF">
            <w:pPr>
              <w:pStyle w:val="MC4TextoTabla"/>
              <w:ind w:left="0" w:firstLine="0"/>
            </w:pPr>
            <w:r>
              <w:t>Meta</w:t>
            </w:r>
            <w:r w:rsidR="00E46288" w:rsidRPr="00D0019E">
              <w:t>: resultados de satisfacción (IPD19) [*]</w:t>
            </w:r>
          </w:p>
        </w:tc>
        <w:tc>
          <w:tcPr>
            <w:tcW w:w="1701" w:type="dxa"/>
            <w:shd w:val="clear" w:color="auto" w:fill="auto"/>
          </w:tcPr>
          <w:p w14:paraId="56EA2BF3" w14:textId="726D661A" w:rsidR="00E46288" w:rsidRPr="00D0019E" w:rsidRDefault="00E46288" w:rsidP="008E03AF">
            <w:pPr>
              <w:pStyle w:val="MC4TextoTabla"/>
              <w:ind w:left="0" w:firstLine="0"/>
            </w:pPr>
            <w:r w:rsidRPr="00D0019E">
              <w:t>3,</w:t>
            </w:r>
            <w:r>
              <w:t>8</w:t>
            </w:r>
            <w:r w:rsidRPr="00D0019E">
              <w:t xml:space="preserve"> / 5</w:t>
            </w:r>
          </w:p>
          <w:p w14:paraId="70A4E91C" w14:textId="77777777" w:rsidR="00E46288" w:rsidRPr="00D0019E" w:rsidRDefault="00E46288" w:rsidP="008E03AF">
            <w:pPr>
              <w:pStyle w:val="MC4TextoTabla"/>
              <w:ind w:left="0" w:firstLine="0"/>
            </w:pPr>
          </w:p>
          <w:p w14:paraId="018FBD3A" w14:textId="77777777" w:rsidR="00E46288" w:rsidRPr="00D0019E" w:rsidRDefault="00E46288" w:rsidP="008E03AF">
            <w:pPr>
              <w:pStyle w:val="MC4TextoTabla"/>
              <w:ind w:left="0" w:firstLine="0"/>
            </w:pPr>
            <w:r w:rsidRPr="00D0019E">
              <w:t>(1º e 3º ano)</w:t>
            </w:r>
          </w:p>
        </w:tc>
        <w:tc>
          <w:tcPr>
            <w:tcW w:w="1696" w:type="dxa"/>
            <w:shd w:val="clear" w:color="auto" w:fill="auto"/>
          </w:tcPr>
          <w:p w14:paraId="025B1CD6" w14:textId="77777777" w:rsidR="00E46288" w:rsidRPr="00D0019E" w:rsidRDefault="00E46288" w:rsidP="008E03AF">
            <w:pPr>
              <w:pStyle w:val="MC4TextoTabla"/>
              <w:ind w:left="0" w:firstLine="0"/>
            </w:pPr>
            <w:r w:rsidRPr="00D0019E">
              <w:rPr>
                <w:b/>
                <w:color w:val="00B050"/>
              </w:rPr>
              <w:t>4,1</w:t>
            </w:r>
            <w:r>
              <w:rPr>
                <w:b/>
                <w:color w:val="00B050"/>
              </w:rPr>
              <w:t>4</w:t>
            </w:r>
            <w:r w:rsidRPr="00D0019E">
              <w:t xml:space="preserve"> (1º ano)</w:t>
            </w:r>
          </w:p>
          <w:p w14:paraId="7C6DEB26" w14:textId="77777777" w:rsidR="00E46288" w:rsidRPr="00D0019E" w:rsidRDefault="00E46288" w:rsidP="008E03AF">
            <w:pPr>
              <w:pStyle w:val="MC4TextoTabla"/>
              <w:ind w:left="0" w:firstLine="0"/>
            </w:pPr>
          </w:p>
          <w:p w14:paraId="1FE2F8FE" w14:textId="77777777" w:rsidR="00E46288" w:rsidRPr="00D0019E" w:rsidRDefault="00E46288" w:rsidP="008E03AF">
            <w:pPr>
              <w:pStyle w:val="MC4TextoTabla"/>
              <w:ind w:left="0" w:firstLine="0"/>
            </w:pPr>
            <w:r w:rsidRPr="00D0019E">
              <w:rPr>
                <w:b/>
                <w:color w:val="00B050"/>
              </w:rPr>
              <w:t>3,</w:t>
            </w:r>
            <w:r>
              <w:rPr>
                <w:b/>
                <w:color w:val="00B050"/>
              </w:rPr>
              <w:t>86</w:t>
            </w:r>
            <w:r w:rsidRPr="00D0019E">
              <w:t xml:space="preserve"> (3º ano)</w:t>
            </w:r>
          </w:p>
        </w:tc>
      </w:tr>
      <w:tr w:rsidR="00E46288" w:rsidRPr="00D0019E" w14:paraId="50081A9D" w14:textId="77777777" w:rsidTr="008E03AF">
        <w:tc>
          <w:tcPr>
            <w:tcW w:w="5954" w:type="dxa"/>
            <w:shd w:val="clear" w:color="auto" w:fill="auto"/>
          </w:tcPr>
          <w:p w14:paraId="2CEF565E" w14:textId="77777777" w:rsidR="00E46288" w:rsidRPr="00D0019E" w:rsidRDefault="00E46288" w:rsidP="008E03AF">
            <w:pPr>
              <w:pStyle w:val="MC4TextoTabla"/>
              <w:ind w:left="0" w:firstLine="0"/>
            </w:pPr>
            <w:r w:rsidRPr="00D0019E">
              <w:t>4 Afianzar e ampliar a rede de colaboración internacional</w:t>
            </w:r>
          </w:p>
          <w:p w14:paraId="74D12046" w14:textId="77777777" w:rsidR="00E46288" w:rsidRPr="00D0019E" w:rsidRDefault="00E46288" w:rsidP="008E03AF">
            <w:pPr>
              <w:pStyle w:val="MC4TextoTabla"/>
              <w:ind w:left="0" w:firstLine="0"/>
            </w:pPr>
          </w:p>
          <w:p w14:paraId="15D00C40" w14:textId="76820B35" w:rsidR="00E46288" w:rsidRPr="00D0019E" w:rsidRDefault="003F094E" w:rsidP="008E03AF">
            <w:pPr>
              <w:pStyle w:val="MC4TextoTabla"/>
              <w:ind w:left="0" w:firstLine="0"/>
            </w:pPr>
            <w:r>
              <w:t xml:space="preserve">Metas: </w:t>
            </w:r>
            <w:r w:rsidR="00E46288" w:rsidRPr="00D0019E">
              <w:t xml:space="preserve">% teses con mención internacional </w:t>
            </w:r>
            <w:r>
              <w:t>e % de estudantes internacionais</w:t>
            </w:r>
          </w:p>
        </w:tc>
        <w:tc>
          <w:tcPr>
            <w:tcW w:w="1701" w:type="dxa"/>
            <w:shd w:val="clear" w:color="auto" w:fill="auto"/>
          </w:tcPr>
          <w:p w14:paraId="6BB1592B" w14:textId="77777777" w:rsidR="00E46288" w:rsidRDefault="00E46288" w:rsidP="008E03AF">
            <w:pPr>
              <w:pStyle w:val="MC4TextoTabla"/>
              <w:ind w:left="0" w:firstLine="0"/>
            </w:pPr>
            <w:r>
              <w:t>50</w:t>
            </w:r>
            <w:r w:rsidRPr="00D0019E">
              <w:t>%</w:t>
            </w:r>
          </w:p>
          <w:p w14:paraId="540EF568" w14:textId="77777777" w:rsidR="00122D59" w:rsidRDefault="00122D59" w:rsidP="008E03AF">
            <w:pPr>
              <w:pStyle w:val="MC4TextoTabla"/>
              <w:ind w:left="0" w:firstLine="0"/>
            </w:pPr>
          </w:p>
          <w:p w14:paraId="6972BF9A" w14:textId="27C4E120" w:rsidR="003F094E" w:rsidRPr="00D0019E" w:rsidRDefault="003F094E" w:rsidP="008E03AF">
            <w:pPr>
              <w:pStyle w:val="MC4TextoTabla"/>
              <w:ind w:left="0" w:firstLine="0"/>
            </w:pPr>
            <w:r>
              <w:t>28%</w:t>
            </w:r>
          </w:p>
        </w:tc>
        <w:tc>
          <w:tcPr>
            <w:tcW w:w="1696" w:type="dxa"/>
            <w:shd w:val="clear" w:color="auto" w:fill="auto"/>
          </w:tcPr>
          <w:p w14:paraId="63F3DBD8" w14:textId="77777777" w:rsidR="003F094E" w:rsidRPr="00122D59" w:rsidRDefault="00E46288" w:rsidP="008E03AF">
            <w:pPr>
              <w:pStyle w:val="MC4TextoTabla"/>
              <w:ind w:left="0" w:firstLine="0"/>
              <w:rPr>
                <w:b/>
                <w:color w:val="FF0000"/>
              </w:rPr>
            </w:pPr>
            <w:r w:rsidRPr="00122D59">
              <w:rPr>
                <w:b/>
                <w:color w:val="FF0000"/>
              </w:rPr>
              <w:t>29,93%</w:t>
            </w:r>
          </w:p>
          <w:p w14:paraId="602CDE7E" w14:textId="77777777" w:rsidR="00122D59" w:rsidRPr="00122D59" w:rsidRDefault="00122D59" w:rsidP="008E03AF">
            <w:pPr>
              <w:pStyle w:val="MC4TextoTabla"/>
              <w:ind w:left="0" w:firstLine="0"/>
              <w:rPr>
                <w:b/>
                <w:color w:val="FF0000"/>
              </w:rPr>
            </w:pPr>
          </w:p>
          <w:p w14:paraId="722D544E" w14:textId="0AAB2D41" w:rsidR="00E46288" w:rsidRPr="00D0019E" w:rsidRDefault="003F094E" w:rsidP="008E03AF">
            <w:pPr>
              <w:pStyle w:val="MC4TextoTabla"/>
              <w:ind w:left="0" w:firstLine="0"/>
            </w:pPr>
            <w:r w:rsidRPr="00122D59">
              <w:rPr>
                <w:b/>
                <w:color w:val="00B050"/>
              </w:rPr>
              <w:t>33,92%</w:t>
            </w:r>
          </w:p>
        </w:tc>
      </w:tr>
      <w:tr w:rsidR="00E46288" w:rsidRPr="00D0019E" w14:paraId="2120D001" w14:textId="77777777" w:rsidTr="008E03AF">
        <w:trPr>
          <w:trHeight w:val="1648"/>
        </w:trPr>
        <w:tc>
          <w:tcPr>
            <w:tcW w:w="5954" w:type="dxa"/>
            <w:shd w:val="clear" w:color="auto" w:fill="auto"/>
          </w:tcPr>
          <w:p w14:paraId="59B81B7C" w14:textId="77777777" w:rsidR="00E46288" w:rsidRPr="00D0019E" w:rsidRDefault="00E46288" w:rsidP="008E03AF">
            <w:pPr>
              <w:pStyle w:val="MC4TextoTabla"/>
              <w:ind w:left="0" w:firstLine="0"/>
            </w:pPr>
            <w:r w:rsidRPr="00D0019E">
              <w:t>6 Mellorar a formación do persoal na calidade en doutoramento</w:t>
            </w:r>
          </w:p>
          <w:p w14:paraId="07035617" w14:textId="77777777" w:rsidR="00E46288" w:rsidRPr="00D0019E" w:rsidRDefault="00E46288" w:rsidP="008E03AF">
            <w:pPr>
              <w:pStyle w:val="MC4TextoTabla"/>
              <w:ind w:left="0" w:firstLine="0"/>
            </w:pPr>
          </w:p>
          <w:p w14:paraId="260A755E" w14:textId="6F75D39B" w:rsidR="00E46288" w:rsidRPr="00D0019E" w:rsidRDefault="003F094E" w:rsidP="008E03AF">
            <w:pPr>
              <w:pStyle w:val="MC4TextoTabla"/>
              <w:ind w:left="0" w:firstLine="0"/>
            </w:pPr>
            <w:r>
              <w:t>Metas</w:t>
            </w:r>
            <w:r w:rsidR="00E46288" w:rsidRPr="00D0019E">
              <w:t xml:space="preserve">: </w:t>
            </w:r>
            <w:r>
              <w:t xml:space="preserve">% formación persoal en áreas académicas, % </w:t>
            </w:r>
            <w:proofErr w:type="spellStart"/>
            <w:r>
              <w:t>CAPD</w:t>
            </w:r>
            <w:proofErr w:type="spellEnd"/>
            <w:r>
              <w:t xml:space="preserve">, </w:t>
            </w:r>
            <w:r w:rsidR="00E46288" w:rsidRPr="00D0019E">
              <w:t xml:space="preserve">actividades </w:t>
            </w:r>
            <w:r>
              <w:t>para estudantes</w:t>
            </w:r>
          </w:p>
          <w:p w14:paraId="7A4555C9" w14:textId="77777777" w:rsidR="00E46288" w:rsidRPr="00D0019E" w:rsidRDefault="00E46288" w:rsidP="008E03AF">
            <w:pPr>
              <w:pStyle w:val="MC4TextoTabla"/>
              <w:ind w:left="0" w:firstLine="0"/>
            </w:pPr>
          </w:p>
        </w:tc>
        <w:tc>
          <w:tcPr>
            <w:tcW w:w="1701" w:type="dxa"/>
            <w:shd w:val="clear" w:color="auto" w:fill="auto"/>
          </w:tcPr>
          <w:p w14:paraId="1331447B" w14:textId="149D7ABC" w:rsidR="00E82856" w:rsidRDefault="00E46288" w:rsidP="005C0C3F">
            <w:pPr>
              <w:ind w:left="0" w:firstLine="0"/>
              <w:rPr>
                <w:rFonts w:eastAsia="Calibri" w:cs="Arial"/>
                <w:lang w:eastAsia="en-US"/>
              </w:rPr>
            </w:pPr>
            <w:r w:rsidRPr="00D0019E">
              <w:rPr>
                <w:rFonts w:eastAsia="Calibri" w:cs="Arial"/>
                <w:lang w:eastAsia="en-US"/>
              </w:rPr>
              <w:t>PAS: 100%</w:t>
            </w:r>
            <w:r w:rsidR="005C0C3F">
              <w:rPr>
                <w:rFonts w:eastAsia="Calibri" w:cs="Arial"/>
                <w:lang w:eastAsia="en-US"/>
              </w:rPr>
              <w:t xml:space="preserve"> </w:t>
            </w:r>
          </w:p>
          <w:p w14:paraId="7AAFE648" w14:textId="1ABB0165" w:rsidR="00E46288" w:rsidRPr="00D0019E" w:rsidRDefault="00E46288" w:rsidP="005C0C3F">
            <w:pPr>
              <w:ind w:left="0" w:firstLine="0"/>
              <w:rPr>
                <w:rFonts w:eastAsia="Calibri" w:cs="Arial"/>
                <w:lang w:eastAsia="en-US"/>
              </w:rPr>
            </w:pPr>
            <w:r w:rsidRPr="00D0019E">
              <w:rPr>
                <w:rFonts w:eastAsia="Calibri" w:cs="Arial"/>
                <w:lang w:eastAsia="en-US"/>
              </w:rPr>
              <w:t>persoas</w:t>
            </w:r>
          </w:p>
          <w:p w14:paraId="3FDB0561" w14:textId="77777777" w:rsidR="00E82856" w:rsidRDefault="00E82856" w:rsidP="005C0C3F">
            <w:pPr>
              <w:ind w:left="0" w:firstLine="0"/>
              <w:rPr>
                <w:rFonts w:eastAsia="Calibri" w:cs="Arial"/>
                <w:lang w:eastAsia="en-US"/>
              </w:rPr>
            </w:pPr>
          </w:p>
          <w:p w14:paraId="49223ECF" w14:textId="641CCC6B" w:rsidR="00E46288" w:rsidRPr="00D0019E" w:rsidRDefault="00E46288" w:rsidP="005C0C3F">
            <w:pPr>
              <w:ind w:left="0" w:firstLine="0"/>
              <w:rPr>
                <w:rFonts w:eastAsia="Calibri" w:cs="Arial"/>
                <w:lang w:eastAsia="en-US"/>
              </w:rPr>
            </w:pPr>
            <w:proofErr w:type="spellStart"/>
            <w:r w:rsidRPr="00D0019E">
              <w:rPr>
                <w:rFonts w:eastAsia="Calibri" w:cs="Arial"/>
                <w:lang w:eastAsia="en-US"/>
              </w:rPr>
              <w:t>PDI</w:t>
            </w:r>
            <w:proofErr w:type="spellEnd"/>
            <w:r w:rsidRPr="00D0019E">
              <w:rPr>
                <w:rFonts w:eastAsia="Calibri" w:cs="Arial"/>
                <w:lang w:eastAsia="en-US"/>
              </w:rPr>
              <w:t>: 90% PD</w:t>
            </w:r>
          </w:p>
          <w:p w14:paraId="41D05F58" w14:textId="77777777" w:rsidR="00E46288" w:rsidRPr="00D0019E" w:rsidRDefault="00E46288" w:rsidP="005C0C3F">
            <w:pPr>
              <w:ind w:left="0" w:firstLine="0"/>
              <w:rPr>
                <w:rFonts w:eastAsia="Calibri" w:cs="Arial"/>
                <w:lang w:eastAsia="en-US"/>
              </w:rPr>
            </w:pPr>
          </w:p>
          <w:p w14:paraId="71E68C21" w14:textId="77777777" w:rsidR="00E46288" w:rsidRPr="00D0019E" w:rsidRDefault="00E46288" w:rsidP="005C0C3F">
            <w:pPr>
              <w:ind w:left="0" w:firstLine="0"/>
              <w:rPr>
                <w:rFonts w:eastAsia="Calibri" w:cs="Arial"/>
                <w:lang w:eastAsia="en-US"/>
              </w:rPr>
            </w:pPr>
            <w:r w:rsidRPr="00D0019E">
              <w:rPr>
                <w:rFonts w:eastAsia="Calibri" w:cs="Arial"/>
                <w:lang w:eastAsia="en-US"/>
              </w:rPr>
              <w:t xml:space="preserve">Estudantes: </w:t>
            </w:r>
          </w:p>
          <w:p w14:paraId="349AD409" w14:textId="77777777" w:rsidR="00E46288" w:rsidRPr="00D0019E" w:rsidRDefault="00E46288" w:rsidP="005C0C3F">
            <w:pPr>
              <w:ind w:left="0" w:firstLine="0"/>
              <w:rPr>
                <w:rFonts w:eastAsia="Calibri" w:cs="Arial"/>
                <w:lang w:eastAsia="en-US"/>
              </w:rPr>
            </w:pPr>
            <w:r w:rsidRPr="00D0019E">
              <w:rPr>
                <w:rFonts w:eastAsia="Calibri" w:cs="Arial"/>
                <w:lang w:eastAsia="en-US"/>
              </w:rPr>
              <w:t>1 actividade/</w:t>
            </w:r>
          </w:p>
          <w:p w14:paraId="32C53576" w14:textId="77777777" w:rsidR="00E46288" w:rsidRPr="00D0019E" w:rsidRDefault="00E46288" w:rsidP="005C0C3F">
            <w:pPr>
              <w:ind w:left="0" w:firstLine="0"/>
              <w:rPr>
                <w:rFonts w:eastAsia="Calibri" w:cs="Arial"/>
                <w:lang w:eastAsia="en-US"/>
              </w:rPr>
            </w:pPr>
            <w:r w:rsidRPr="00D0019E">
              <w:rPr>
                <w:rFonts w:eastAsia="Calibri" w:cs="Arial"/>
                <w:lang w:eastAsia="en-US"/>
              </w:rPr>
              <w:t xml:space="preserve">Ámbito </w:t>
            </w:r>
          </w:p>
        </w:tc>
        <w:tc>
          <w:tcPr>
            <w:tcW w:w="1696" w:type="dxa"/>
            <w:shd w:val="clear" w:color="auto" w:fill="auto"/>
          </w:tcPr>
          <w:p w14:paraId="49FC4733" w14:textId="11601B07" w:rsidR="00E82856" w:rsidRDefault="00E46288" w:rsidP="005C0C3F">
            <w:pPr>
              <w:ind w:left="0" w:firstLine="0"/>
              <w:rPr>
                <w:rFonts w:eastAsia="Calibri" w:cs="Arial"/>
                <w:b/>
                <w:color w:val="BF8F00" w:themeColor="accent4" w:themeShade="BF"/>
                <w:highlight w:val="yellow"/>
                <w:lang w:eastAsia="en-US"/>
              </w:rPr>
            </w:pPr>
            <w:r w:rsidRPr="00D0019E">
              <w:rPr>
                <w:rFonts w:eastAsia="Calibri" w:cs="Arial"/>
                <w:highlight w:val="yellow"/>
                <w:lang w:eastAsia="en-US"/>
              </w:rPr>
              <w:t xml:space="preserve">PAS: </w:t>
            </w:r>
            <w:r w:rsidR="005C0C3F">
              <w:rPr>
                <w:rFonts w:eastAsia="Calibri" w:cs="Arial"/>
                <w:b/>
                <w:color w:val="BF8F00" w:themeColor="accent4" w:themeShade="BF"/>
                <w:highlight w:val="yellow"/>
                <w:lang w:eastAsia="en-US"/>
              </w:rPr>
              <w:t>-</w:t>
            </w:r>
          </w:p>
          <w:p w14:paraId="7C336443" w14:textId="36F8C072" w:rsidR="00E46288" w:rsidRPr="00D0019E" w:rsidRDefault="005C0C3F" w:rsidP="005C0C3F">
            <w:pPr>
              <w:ind w:left="0" w:firstLine="0"/>
              <w:rPr>
                <w:rFonts w:eastAsia="Calibri" w:cs="Arial"/>
                <w:highlight w:val="yellow"/>
                <w:lang w:eastAsia="en-US"/>
              </w:rPr>
            </w:pPr>
            <w:r>
              <w:rPr>
                <w:rFonts w:eastAsia="Calibri" w:cs="Arial"/>
                <w:highlight w:val="yellow"/>
                <w:lang w:eastAsia="en-US"/>
              </w:rPr>
              <w:t>(</w:t>
            </w:r>
            <w:proofErr w:type="spellStart"/>
            <w:r>
              <w:rPr>
                <w:rFonts w:eastAsia="Calibri" w:cs="Arial"/>
                <w:highlight w:val="yellow"/>
                <w:lang w:eastAsia="en-US"/>
              </w:rPr>
              <w:t>xx</w:t>
            </w:r>
            <w:proofErr w:type="spellEnd"/>
            <w:r>
              <w:rPr>
                <w:rFonts w:eastAsia="Calibri" w:cs="Arial"/>
                <w:highlight w:val="yellow"/>
                <w:lang w:eastAsia="en-US"/>
              </w:rPr>
              <w:t>/</w:t>
            </w:r>
            <w:proofErr w:type="spellStart"/>
            <w:r>
              <w:rPr>
                <w:rFonts w:eastAsia="Calibri" w:cs="Arial"/>
                <w:highlight w:val="yellow"/>
                <w:lang w:eastAsia="en-US"/>
              </w:rPr>
              <w:t>xx</w:t>
            </w:r>
            <w:proofErr w:type="spellEnd"/>
            <w:r>
              <w:rPr>
                <w:rFonts w:eastAsia="Calibri" w:cs="Arial"/>
                <w:highlight w:val="yellow"/>
                <w:lang w:eastAsia="en-US"/>
              </w:rPr>
              <w:t xml:space="preserve"> </w:t>
            </w:r>
            <w:r w:rsidR="00E46288" w:rsidRPr="00D0019E">
              <w:rPr>
                <w:rFonts w:eastAsia="Calibri" w:cs="Arial"/>
                <w:highlight w:val="yellow"/>
                <w:lang w:eastAsia="en-US"/>
              </w:rPr>
              <w:t>persoas)</w:t>
            </w:r>
          </w:p>
          <w:p w14:paraId="4F68AE2B" w14:textId="77777777" w:rsidR="00E82856" w:rsidRPr="00D0019E" w:rsidRDefault="00E82856" w:rsidP="005C0C3F">
            <w:pPr>
              <w:ind w:left="0" w:firstLine="0"/>
              <w:rPr>
                <w:rFonts w:eastAsia="Calibri" w:cs="Arial"/>
                <w:highlight w:val="yellow"/>
                <w:lang w:eastAsia="en-US"/>
              </w:rPr>
            </w:pPr>
          </w:p>
          <w:p w14:paraId="6C300E96" w14:textId="77777777" w:rsidR="00E46288" w:rsidRPr="00D0019E" w:rsidRDefault="00E46288" w:rsidP="005C0C3F">
            <w:pPr>
              <w:ind w:left="0" w:firstLine="0"/>
              <w:rPr>
                <w:rFonts w:eastAsia="Calibri" w:cs="Arial"/>
                <w:highlight w:val="yellow"/>
                <w:lang w:eastAsia="en-US"/>
              </w:rPr>
            </w:pPr>
            <w:proofErr w:type="spellStart"/>
            <w:r w:rsidRPr="00D0019E">
              <w:rPr>
                <w:rFonts w:eastAsia="Calibri" w:cs="Arial"/>
                <w:highlight w:val="yellow"/>
                <w:lang w:eastAsia="en-US"/>
              </w:rPr>
              <w:t>PDI</w:t>
            </w:r>
            <w:proofErr w:type="spellEnd"/>
            <w:r w:rsidRPr="00D0019E">
              <w:rPr>
                <w:rFonts w:eastAsia="Calibri" w:cs="Arial"/>
                <w:highlight w:val="yellow"/>
                <w:lang w:eastAsia="en-US"/>
              </w:rPr>
              <w:t xml:space="preserve">: </w:t>
            </w:r>
            <w:r w:rsidRPr="00D0019E">
              <w:rPr>
                <w:rFonts w:eastAsia="Calibri" w:cs="Arial"/>
                <w:b/>
                <w:color w:val="FF0000"/>
                <w:highlight w:val="yellow"/>
                <w:lang w:eastAsia="en-US"/>
              </w:rPr>
              <w:t>-</w:t>
            </w:r>
          </w:p>
          <w:p w14:paraId="0AAC89BB" w14:textId="77777777" w:rsidR="00E46288" w:rsidRPr="00D0019E" w:rsidRDefault="00E46288" w:rsidP="005C0C3F">
            <w:pPr>
              <w:ind w:left="0" w:firstLine="0"/>
              <w:rPr>
                <w:rFonts w:eastAsia="Calibri" w:cs="Arial"/>
                <w:highlight w:val="yellow"/>
                <w:lang w:eastAsia="en-US"/>
              </w:rPr>
            </w:pPr>
          </w:p>
          <w:p w14:paraId="182C7A84" w14:textId="787A38E3" w:rsidR="00E46288" w:rsidRPr="000C331F" w:rsidRDefault="00E46288" w:rsidP="005C0C3F">
            <w:pPr>
              <w:ind w:left="0" w:firstLine="0"/>
              <w:rPr>
                <w:rFonts w:eastAsia="Calibri" w:cs="Arial"/>
                <w:lang w:eastAsia="en-US"/>
              </w:rPr>
            </w:pPr>
            <w:r w:rsidRPr="000C331F">
              <w:rPr>
                <w:rFonts w:eastAsia="Calibri" w:cs="Arial"/>
                <w:lang w:eastAsia="en-US"/>
              </w:rPr>
              <w:t xml:space="preserve">Estudantes: </w:t>
            </w:r>
            <w:r w:rsidR="005C0C3F" w:rsidRPr="000C331F">
              <w:rPr>
                <w:rFonts w:eastAsia="Calibri" w:cs="Arial"/>
                <w:lang w:eastAsia="en-US"/>
              </w:rPr>
              <w:t>-</w:t>
            </w:r>
          </w:p>
          <w:p w14:paraId="7D64DA8A" w14:textId="63806DE6" w:rsidR="00E46288" w:rsidRPr="00D0019E" w:rsidRDefault="000C331F" w:rsidP="000C331F">
            <w:pPr>
              <w:ind w:left="0" w:firstLine="0"/>
              <w:jc w:val="left"/>
              <w:rPr>
                <w:rFonts w:eastAsia="Calibri" w:cs="Arial"/>
                <w:lang w:eastAsia="en-US"/>
              </w:rPr>
            </w:pPr>
            <w:r w:rsidRPr="000C331F">
              <w:rPr>
                <w:rFonts w:eastAsia="Calibri" w:cs="Arial"/>
                <w:b/>
                <w:color w:val="FF0000"/>
                <w:lang w:eastAsia="en-US"/>
              </w:rPr>
              <w:t>1 xornada (12.04.2023)</w:t>
            </w:r>
          </w:p>
        </w:tc>
      </w:tr>
      <w:tr w:rsidR="00E46288" w:rsidRPr="00D0019E" w14:paraId="60FD22AF" w14:textId="77777777" w:rsidTr="008E03AF">
        <w:trPr>
          <w:trHeight w:val="1648"/>
        </w:trPr>
        <w:tc>
          <w:tcPr>
            <w:tcW w:w="5954" w:type="dxa"/>
            <w:shd w:val="clear" w:color="auto" w:fill="auto"/>
          </w:tcPr>
          <w:p w14:paraId="02D87130" w14:textId="77777777" w:rsidR="00E46288" w:rsidRDefault="00E46288" w:rsidP="008E03AF">
            <w:pPr>
              <w:pStyle w:val="MC4TextoTabla"/>
              <w:ind w:left="0" w:firstLine="0"/>
            </w:pPr>
            <w:r>
              <w:t xml:space="preserve">7. </w:t>
            </w:r>
            <w:r w:rsidRPr="00BF761F">
              <w:t>Implicación e difusión da oferta de estudos de doutoramento e das súas actividades,</w:t>
            </w:r>
            <w:r>
              <w:t xml:space="preserve"> </w:t>
            </w:r>
            <w:r w:rsidRPr="00BF761F">
              <w:t xml:space="preserve">especialmente no relacionado coa Axenda 2030 e cos </w:t>
            </w:r>
            <w:proofErr w:type="spellStart"/>
            <w:r w:rsidRPr="00BF761F">
              <w:t>ODS</w:t>
            </w:r>
            <w:proofErr w:type="spellEnd"/>
          </w:p>
          <w:p w14:paraId="5E8457B0" w14:textId="77777777" w:rsidR="005C0C3F" w:rsidRDefault="005C0C3F" w:rsidP="008E03AF">
            <w:pPr>
              <w:pStyle w:val="MC4TextoTabla"/>
              <w:ind w:left="0" w:firstLine="0"/>
            </w:pPr>
          </w:p>
          <w:p w14:paraId="447AE21A" w14:textId="2A88BA90" w:rsidR="00E46288" w:rsidRPr="00D0019E" w:rsidRDefault="00E46288" w:rsidP="008E03AF">
            <w:pPr>
              <w:pStyle w:val="MC4TextoTabla"/>
              <w:ind w:left="0" w:firstLine="0"/>
            </w:pPr>
            <w:r w:rsidRPr="00BF761F">
              <w:t xml:space="preserve">Metas: % das teses defendidas que teñan relación con algún </w:t>
            </w:r>
            <w:proofErr w:type="spellStart"/>
            <w:r w:rsidRPr="00BF761F">
              <w:t>ODS</w:t>
            </w:r>
            <w:proofErr w:type="spellEnd"/>
            <w:r w:rsidRPr="00BF761F">
              <w:t xml:space="preserve"> para cada ano</w:t>
            </w:r>
          </w:p>
        </w:tc>
        <w:tc>
          <w:tcPr>
            <w:tcW w:w="1701" w:type="dxa"/>
            <w:shd w:val="clear" w:color="auto" w:fill="auto"/>
          </w:tcPr>
          <w:p w14:paraId="3940EAF8" w14:textId="0E539B4A" w:rsidR="00E46288" w:rsidRPr="00D0019E" w:rsidRDefault="003F094E" w:rsidP="008E03AF">
            <w:pPr>
              <w:rPr>
                <w:rFonts w:eastAsia="Calibri" w:cs="Arial"/>
                <w:lang w:eastAsia="en-US"/>
              </w:rPr>
            </w:pPr>
            <w:r>
              <w:rPr>
                <w:rFonts w:eastAsia="Calibri" w:cs="Arial"/>
                <w:lang w:eastAsia="en-US"/>
              </w:rPr>
              <w:t>9</w:t>
            </w:r>
            <w:r w:rsidR="00E46288">
              <w:rPr>
                <w:rFonts w:eastAsia="Calibri" w:cs="Arial"/>
                <w:lang w:eastAsia="en-US"/>
              </w:rPr>
              <w:t>%</w:t>
            </w:r>
          </w:p>
        </w:tc>
        <w:tc>
          <w:tcPr>
            <w:tcW w:w="1696" w:type="dxa"/>
            <w:shd w:val="clear" w:color="auto" w:fill="auto"/>
          </w:tcPr>
          <w:p w14:paraId="0A830FAD" w14:textId="0A99129C" w:rsidR="00E46288" w:rsidRPr="005D5DA8" w:rsidRDefault="005D5DA8" w:rsidP="008E03AF">
            <w:pPr>
              <w:rPr>
                <w:rFonts w:eastAsia="Calibri" w:cs="Arial"/>
                <w:i/>
                <w:highlight w:val="yellow"/>
                <w:lang w:eastAsia="en-US"/>
              </w:rPr>
            </w:pPr>
            <w:r w:rsidRPr="005D5DA8">
              <w:rPr>
                <w:rFonts w:eastAsia="Calibri" w:cs="Arial"/>
                <w:i/>
                <w:lang w:eastAsia="en-US"/>
              </w:rPr>
              <w:t>En de</w:t>
            </w:r>
            <w:r w:rsidR="00E46288" w:rsidRPr="005D5DA8">
              <w:rPr>
                <w:rFonts w:eastAsia="Calibri" w:cs="Arial"/>
                <w:i/>
                <w:lang w:eastAsia="en-US"/>
              </w:rPr>
              <w:t>seño</w:t>
            </w:r>
          </w:p>
        </w:tc>
      </w:tr>
      <w:tr w:rsidR="00E46288" w:rsidRPr="00D0019E" w14:paraId="01FA3B05" w14:textId="77777777" w:rsidTr="008E03AF">
        <w:trPr>
          <w:trHeight w:val="1648"/>
        </w:trPr>
        <w:tc>
          <w:tcPr>
            <w:tcW w:w="5954" w:type="dxa"/>
            <w:shd w:val="clear" w:color="auto" w:fill="auto"/>
          </w:tcPr>
          <w:p w14:paraId="6A286E4F" w14:textId="5D388ED5" w:rsidR="00E46288" w:rsidRDefault="00E46288" w:rsidP="008E03AF">
            <w:pPr>
              <w:pStyle w:val="MC4TextoTabla"/>
              <w:ind w:left="0" w:firstLine="0"/>
            </w:pPr>
            <w:r>
              <w:t xml:space="preserve">8. </w:t>
            </w:r>
            <w:r w:rsidR="005C0C3F">
              <w:t>A</w:t>
            </w:r>
            <w:r w:rsidRPr="00BF761F">
              <w:t>ctividade investigadora de</w:t>
            </w:r>
            <w:r>
              <w:t xml:space="preserve"> </w:t>
            </w:r>
            <w:r w:rsidRPr="00BF761F">
              <w:t>calidade en aberto para aumentar a visibilidade no ámbito internacional da</w:t>
            </w:r>
            <w:r>
              <w:t xml:space="preserve"> </w:t>
            </w:r>
            <w:r w:rsidRPr="00BF761F">
              <w:t>actividade investigadora e da transferencia de resultados</w:t>
            </w:r>
          </w:p>
          <w:p w14:paraId="1EE6D4C1" w14:textId="77777777" w:rsidR="005C0C3F" w:rsidRDefault="005C0C3F" w:rsidP="008E03AF">
            <w:pPr>
              <w:pStyle w:val="MC4TextoTabla"/>
              <w:ind w:left="0" w:firstLine="0"/>
            </w:pPr>
          </w:p>
          <w:p w14:paraId="67BCADC9" w14:textId="022397F1" w:rsidR="00E46288" w:rsidRDefault="00E46288" w:rsidP="005C0C3F">
            <w:pPr>
              <w:pStyle w:val="MC4TextoTabla"/>
              <w:ind w:left="0" w:firstLine="0"/>
            </w:pPr>
            <w:r w:rsidRPr="00BF761F">
              <w:t xml:space="preserve">Metas: contribucións científicas (de media) por estudante </w:t>
            </w:r>
            <w:proofErr w:type="spellStart"/>
            <w:r w:rsidRPr="00BF761F">
              <w:t>egresado</w:t>
            </w:r>
            <w:proofErr w:type="spellEnd"/>
            <w:r w:rsidRPr="00BF761F">
              <w:t xml:space="preserve"> para cada</w:t>
            </w:r>
            <w:r w:rsidR="005C0C3F">
              <w:t xml:space="preserve"> </w:t>
            </w:r>
            <w:r w:rsidRPr="00BF761F">
              <w:t>ano:</w:t>
            </w:r>
          </w:p>
        </w:tc>
        <w:tc>
          <w:tcPr>
            <w:tcW w:w="1701" w:type="dxa"/>
            <w:shd w:val="clear" w:color="auto" w:fill="auto"/>
          </w:tcPr>
          <w:p w14:paraId="4C63F11A" w14:textId="1B1635D8" w:rsidR="00E46288" w:rsidRDefault="00E46288" w:rsidP="008E03AF">
            <w:pPr>
              <w:rPr>
                <w:rFonts w:eastAsia="Calibri" w:cs="Arial"/>
                <w:lang w:eastAsia="en-US"/>
              </w:rPr>
            </w:pPr>
            <w:r>
              <w:rPr>
                <w:rFonts w:eastAsia="Calibri" w:cs="Arial"/>
                <w:lang w:eastAsia="en-US"/>
              </w:rPr>
              <w:t>2</w:t>
            </w:r>
          </w:p>
        </w:tc>
        <w:tc>
          <w:tcPr>
            <w:tcW w:w="1696" w:type="dxa"/>
            <w:shd w:val="clear" w:color="auto" w:fill="auto"/>
          </w:tcPr>
          <w:p w14:paraId="312560AB" w14:textId="33D6C8CD" w:rsidR="00E46288" w:rsidRPr="00D0019E" w:rsidRDefault="00E46288" w:rsidP="005D5DA8">
            <w:pPr>
              <w:rPr>
                <w:rFonts w:eastAsia="Calibri" w:cs="Arial"/>
                <w:highlight w:val="yellow"/>
                <w:lang w:eastAsia="en-US"/>
              </w:rPr>
            </w:pPr>
            <w:r w:rsidRPr="005D5DA8">
              <w:rPr>
                <w:rFonts w:eastAsia="Calibri" w:cs="Arial"/>
                <w:i/>
                <w:lang w:eastAsia="en-US"/>
              </w:rPr>
              <w:t>En d</w:t>
            </w:r>
            <w:r w:rsidR="005D5DA8" w:rsidRPr="005D5DA8">
              <w:rPr>
                <w:rFonts w:eastAsia="Calibri" w:cs="Arial"/>
                <w:i/>
                <w:lang w:eastAsia="en-US"/>
              </w:rPr>
              <w:t>e</w:t>
            </w:r>
            <w:r w:rsidRPr="005D5DA8">
              <w:rPr>
                <w:rFonts w:eastAsia="Calibri" w:cs="Arial"/>
                <w:i/>
                <w:lang w:eastAsia="en-US"/>
              </w:rPr>
              <w:t>seño</w:t>
            </w:r>
          </w:p>
        </w:tc>
      </w:tr>
    </w:tbl>
    <w:p w14:paraId="07759D00" w14:textId="77777777" w:rsidR="00E46288" w:rsidRPr="00D0019E" w:rsidRDefault="00E46288" w:rsidP="005C0C3F">
      <w:pPr>
        <w:rPr>
          <w:rFonts w:eastAsia="Calibri" w:cs="Arial"/>
          <w:szCs w:val="22"/>
          <w:lang w:eastAsia="en-US"/>
        </w:rPr>
      </w:pPr>
      <w:r w:rsidRPr="00D0019E">
        <w:rPr>
          <w:rFonts w:eastAsia="Calibri" w:cs="Arial"/>
          <w:szCs w:val="22"/>
          <w:lang w:eastAsia="en-US"/>
        </w:rPr>
        <w:t>Escala de cores:</w:t>
      </w:r>
    </w:p>
    <w:p w14:paraId="4614ACE4" w14:textId="77777777" w:rsidR="00E46288" w:rsidRPr="00D0019E" w:rsidRDefault="00E46288" w:rsidP="005C0C3F">
      <w:pPr>
        <w:rPr>
          <w:rFonts w:eastAsia="Calibri" w:cs="Arial"/>
          <w:szCs w:val="22"/>
          <w:lang w:eastAsia="en-US"/>
        </w:rPr>
      </w:pPr>
      <w:r w:rsidRPr="00D0019E">
        <w:rPr>
          <w:rFonts w:eastAsia="Calibri" w:cs="Arial"/>
          <w:b/>
          <w:color w:val="00B050"/>
          <w:szCs w:val="22"/>
          <w:lang w:eastAsia="en-US"/>
        </w:rPr>
        <w:t>Verde</w:t>
      </w:r>
      <w:r w:rsidRPr="00D0019E">
        <w:rPr>
          <w:rFonts w:eastAsia="Calibri" w:cs="Arial"/>
          <w:szCs w:val="22"/>
          <w:lang w:eastAsia="en-US"/>
        </w:rPr>
        <w:t>: obxectivo alcanzado</w:t>
      </w:r>
    </w:p>
    <w:p w14:paraId="223980E5" w14:textId="77777777" w:rsidR="00E46288" w:rsidRPr="00D0019E" w:rsidRDefault="00E46288" w:rsidP="005C0C3F">
      <w:pPr>
        <w:rPr>
          <w:rFonts w:eastAsia="Calibri" w:cs="Arial"/>
          <w:szCs w:val="22"/>
          <w:lang w:eastAsia="en-US"/>
        </w:rPr>
      </w:pPr>
      <w:r w:rsidRPr="00D0019E">
        <w:rPr>
          <w:rFonts w:eastAsia="Calibri" w:cs="Arial"/>
          <w:b/>
          <w:color w:val="C45911" w:themeColor="accent2" w:themeShade="BF"/>
          <w:szCs w:val="22"/>
          <w:lang w:eastAsia="en-US"/>
        </w:rPr>
        <w:t>Laranxa</w:t>
      </w:r>
      <w:r w:rsidRPr="00D0019E">
        <w:rPr>
          <w:rFonts w:eastAsia="Calibri" w:cs="Arial"/>
          <w:szCs w:val="22"/>
          <w:lang w:eastAsia="en-US"/>
        </w:rPr>
        <w:t>: obxectivo a piques de alcanzarse (variación dun 10% en relación coa meta)</w:t>
      </w:r>
    </w:p>
    <w:p w14:paraId="13129168" w14:textId="77777777" w:rsidR="00E46288" w:rsidRPr="00D0019E" w:rsidRDefault="00E46288" w:rsidP="005C0C3F">
      <w:pPr>
        <w:rPr>
          <w:rFonts w:eastAsia="Calibri" w:cs="Arial"/>
          <w:szCs w:val="22"/>
          <w:lang w:eastAsia="en-US"/>
        </w:rPr>
      </w:pPr>
      <w:r w:rsidRPr="00D0019E">
        <w:rPr>
          <w:rFonts w:eastAsia="Calibri" w:cs="Arial"/>
          <w:b/>
          <w:color w:val="FF0000"/>
          <w:szCs w:val="22"/>
          <w:lang w:eastAsia="en-US"/>
        </w:rPr>
        <w:t>Vermello</w:t>
      </w:r>
      <w:r w:rsidRPr="00D0019E">
        <w:rPr>
          <w:rFonts w:eastAsia="Calibri" w:cs="Arial"/>
          <w:szCs w:val="22"/>
          <w:lang w:eastAsia="en-US"/>
        </w:rPr>
        <w:t xml:space="preserve">: obxectivo non alcanzado </w:t>
      </w:r>
    </w:p>
    <w:p w14:paraId="4A610FCF" w14:textId="77777777" w:rsidR="00E46288" w:rsidRDefault="00E46288" w:rsidP="003A05DE">
      <w:pPr>
        <w:pStyle w:val="MC0Texto"/>
        <w:rPr>
          <w:rFonts w:eastAsia="Calibri"/>
          <w:lang w:eastAsia="en-US"/>
        </w:rPr>
      </w:pPr>
    </w:p>
    <w:p w14:paraId="0F868C98" w14:textId="5699DCED" w:rsidR="006D56E6" w:rsidRDefault="006D56E6" w:rsidP="006D56E6">
      <w:pPr>
        <w:rPr>
          <w:rFonts w:eastAsia="Calibri"/>
          <w:lang w:eastAsia="en-US"/>
        </w:rPr>
      </w:pPr>
    </w:p>
    <w:p w14:paraId="67BD4A3C" w14:textId="60280E47" w:rsidR="00FA495A" w:rsidRDefault="00FA495A" w:rsidP="006D56E6">
      <w:pPr>
        <w:rPr>
          <w:rFonts w:eastAsia="Calibri"/>
          <w:lang w:eastAsia="en-US"/>
        </w:rPr>
      </w:pPr>
    </w:p>
    <w:p w14:paraId="7BB894D4" w14:textId="77777777" w:rsidR="00FA495A" w:rsidRPr="006D56E6" w:rsidRDefault="00FA495A" w:rsidP="006D56E6">
      <w:pPr>
        <w:rPr>
          <w:rFonts w:eastAsia="Calibri"/>
          <w:lang w:eastAsia="en-US"/>
        </w:rPr>
      </w:pPr>
    </w:p>
    <w:p w14:paraId="49561D9C" w14:textId="5ECC2797" w:rsidR="004066CA" w:rsidRDefault="004066CA" w:rsidP="000B7660">
      <w:pPr>
        <w:pStyle w:val="MC3Apartado1"/>
      </w:pPr>
      <w:r w:rsidRPr="006513EB">
        <w:t>I.</w:t>
      </w:r>
      <w:r w:rsidR="000B7660">
        <w:t>4</w:t>
      </w:r>
      <w:r w:rsidRPr="006513EB">
        <w:t xml:space="preserve"> </w:t>
      </w:r>
      <w:r w:rsidR="0040603E">
        <w:t>Ordenación da oferta formativa</w:t>
      </w:r>
    </w:p>
    <w:p w14:paraId="1C04D88A" w14:textId="15103194" w:rsidR="008E05C8" w:rsidRDefault="002762B2" w:rsidP="002762B2">
      <w:pPr>
        <w:pStyle w:val="MC0Texto"/>
      </w:pPr>
      <w:r>
        <w:t xml:space="preserve">Na seguinte táboa descríbense os </w:t>
      </w:r>
      <w:r w:rsidR="008E05C8" w:rsidRPr="004249FA">
        <w:t xml:space="preserve">cambios na oferta formativa </w:t>
      </w:r>
      <w:r>
        <w:t xml:space="preserve">nos </w:t>
      </w:r>
      <w:r w:rsidR="008E05C8">
        <w:t>c</w:t>
      </w:r>
      <w:r w:rsidR="008E05C8" w:rsidRPr="004249FA">
        <w:t>urso</w:t>
      </w:r>
      <w:r w:rsidR="008E05C8" w:rsidRPr="00161270">
        <w:t xml:space="preserve"> 2021/</w:t>
      </w:r>
      <w:r>
        <w:t>20</w:t>
      </w:r>
      <w:r w:rsidR="008E05C8" w:rsidRPr="00161270">
        <w:t>22</w:t>
      </w:r>
      <w:r>
        <w:t xml:space="preserve"> e 2022/2023</w:t>
      </w:r>
      <w:r w:rsidR="008E05C8" w:rsidRPr="004249FA">
        <w:t>:</w:t>
      </w:r>
    </w:p>
    <w:tbl>
      <w:tblPr>
        <w:tblStyle w:val="Tablaconcuadrcula"/>
        <w:tblW w:w="0" w:type="auto"/>
        <w:tblInd w:w="360" w:type="dxa"/>
        <w:tblBorders>
          <w:left w:val="none" w:sz="0" w:space="0" w:color="auto"/>
          <w:right w:val="none" w:sz="0" w:space="0" w:color="auto"/>
          <w:insideV w:val="none" w:sz="0" w:space="0" w:color="auto"/>
        </w:tblBorders>
        <w:tblLook w:val="04A0" w:firstRow="1" w:lastRow="0" w:firstColumn="1" w:lastColumn="0" w:noHBand="0" w:noVBand="1"/>
      </w:tblPr>
      <w:tblGrid>
        <w:gridCol w:w="1739"/>
        <w:gridCol w:w="6405"/>
      </w:tblGrid>
      <w:tr w:rsidR="008E05C8" w:rsidRPr="00A54FED" w14:paraId="410CB9D7" w14:textId="77777777" w:rsidTr="002762B2">
        <w:tc>
          <w:tcPr>
            <w:tcW w:w="1739" w:type="dxa"/>
            <w:shd w:val="clear" w:color="auto" w:fill="0070C0"/>
          </w:tcPr>
          <w:p w14:paraId="28BEA704" w14:textId="77777777" w:rsidR="008E05C8" w:rsidRPr="00A54FED" w:rsidRDefault="008E05C8" w:rsidP="0090169A">
            <w:pPr>
              <w:spacing w:line="320" w:lineRule="exact"/>
              <w:ind w:left="0" w:firstLine="0"/>
              <w:jc w:val="left"/>
              <w:rPr>
                <w:color w:val="FFFFFF" w:themeColor="background1"/>
              </w:rPr>
            </w:pPr>
            <w:r w:rsidRPr="00A54FED">
              <w:rPr>
                <w:color w:val="FFFFFF" w:themeColor="background1"/>
              </w:rPr>
              <w:t>Procedemento</w:t>
            </w:r>
          </w:p>
        </w:tc>
        <w:tc>
          <w:tcPr>
            <w:tcW w:w="6405" w:type="dxa"/>
            <w:shd w:val="clear" w:color="auto" w:fill="0070C0"/>
          </w:tcPr>
          <w:p w14:paraId="3519FD07" w14:textId="77777777" w:rsidR="008E05C8" w:rsidRPr="00A54FED" w:rsidRDefault="008E05C8" w:rsidP="0090169A">
            <w:pPr>
              <w:spacing w:line="320" w:lineRule="exact"/>
              <w:ind w:left="0" w:firstLine="0"/>
              <w:jc w:val="left"/>
              <w:rPr>
                <w:color w:val="FFFFFF" w:themeColor="background1"/>
              </w:rPr>
            </w:pPr>
            <w:r w:rsidRPr="00A54FED">
              <w:rPr>
                <w:color w:val="FFFFFF" w:themeColor="background1"/>
              </w:rPr>
              <w:t>Programas</w:t>
            </w:r>
          </w:p>
        </w:tc>
      </w:tr>
      <w:tr w:rsidR="008E05C8" w14:paraId="4DECAE72" w14:textId="77777777" w:rsidTr="002762B2">
        <w:tc>
          <w:tcPr>
            <w:tcW w:w="1739" w:type="dxa"/>
            <w:tcBorders>
              <w:bottom w:val="single" w:sz="4" w:space="0" w:color="auto"/>
            </w:tcBorders>
          </w:tcPr>
          <w:p w14:paraId="20424975" w14:textId="77777777" w:rsidR="008E05C8" w:rsidRDefault="008E05C8" w:rsidP="0090169A">
            <w:pPr>
              <w:spacing w:line="320" w:lineRule="exact"/>
              <w:ind w:left="0" w:firstLine="0"/>
              <w:jc w:val="left"/>
            </w:pPr>
            <w:r>
              <w:t>Verificación</w:t>
            </w:r>
          </w:p>
        </w:tc>
        <w:tc>
          <w:tcPr>
            <w:tcW w:w="6405" w:type="dxa"/>
            <w:tcBorders>
              <w:bottom w:val="single" w:sz="4" w:space="0" w:color="auto"/>
            </w:tcBorders>
          </w:tcPr>
          <w:p w14:paraId="2F053628" w14:textId="77777777" w:rsidR="008E05C8" w:rsidRPr="002933E4" w:rsidRDefault="008E05C8">
            <w:pPr>
              <w:pStyle w:val="Prrafodelista"/>
              <w:numPr>
                <w:ilvl w:val="0"/>
                <w:numId w:val="17"/>
              </w:numPr>
              <w:spacing w:line="320" w:lineRule="exact"/>
              <w:ind w:left="0" w:firstLine="0"/>
              <w:jc w:val="left"/>
            </w:pPr>
            <w:r w:rsidRPr="002933E4">
              <w:t xml:space="preserve">Implantación 2020/21 </w:t>
            </w:r>
          </w:p>
          <w:p w14:paraId="47EDEF3B" w14:textId="77777777" w:rsidR="008E05C8" w:rsidRPr="002933E4" w:rsidRDefault="008E05C8" w:rsidP="0090169A">
            <w:pPr>
              <w:pStyle w:val="Prrafodelista"/>
              <w:spacing w:line="320" w:lineRule="exact"/>
              <w:ind w:left="317" w:firstLine="0"/>
            </w:pPr>
            <w:r w:rsidRPr="002933E4">
              <w:t xml:space="preserve">Verificación pola </w:t>
            </w:r>
            <w:proofErr w:type="spellStart"/>
            <w:r w:rsidRPr="002933E4">
              <w:rPr>
                <w:i/>
              </w:rPr>
              <w:t>Agencia</w:t>
            </w:r>
            <w:proofErr w:type="spellEnd"/>
            <w:r w:rsidRPr="002933E4">
              <w:rPr>
                <w:i/>
              </w:rPr>
              <w:t xml:space="preserve"> Andaluza del </w:t>
            </w:r>
            <w:proofErr w:type="spellStart"/>
            <w:r w:rsidRPr="002933E4">
              <w:rPr>
                <w:i/>
              </w:rPr>
              <w:t>Conocimiento</w:t>
            </w:r>
            <w:proofErr w:type="spellEnd"/>
            <w:r w:rsidRPr="002933E4">
              <w:rPr>
                <w:i/>
              </w:rPr>
              <w:t>.</w:t>
            </w:r>
            <w:r w:rsidRPr="002933E4">
              <w:t xml:space="preserve"> Autorización en 2020. </w:t>
            </w:r>
          </w:p>
          <w:p w14:paraId="0DFF882C" w14:textId="77777777" w:rsidR="008E05C8" w:rsidRPr="002933E4" w:rsidRDefault="008E05C8">
            <w:pPr>
              <w:pStyle w:val="Prrafodelista"/>
              <w:numPr>
                <w:ilvl w:val="0"/>
                <w:numId w:val="6"/>
              </w:numPr>
              <w:spacing w:line="320" w:lineRule="exact"/>
              <w:ind w:left="317" w:firstLine="0"/>
              <w:jc w:val="left"/>
            </w:pPr>
            <w:r w:rsidRPr="002933E4">
              <w:t xml:space="preserve">PD en Turismo </w:t>
            </w:r>
          </w:p>
          <w:p w14:paraId="1F17BC61" w14:textId="77777777" w:rsidR="008E05C8" w:rsidRPr="003C6EB0" w:rsidRDefault="008E05C8" w:rsidP="0090169A">
            <w:pPr>
              <w:pStyle w:val="Prrafodelista"/>
              <w:spacing w:line="320" w:lineRule="exact"/>
              <w:ind w:left="317" w:firstLine="0"/>
              <w:jc w:val="left"/>
            </w:pPr>
            <w:r w:rsidRPr="003C6EB0">
              <w:t xml:space="preserve">conxunto coa Universidade Antonio de </w:t>
            </w:r>
            <w:proofErr w:type="spellStart"/>
            <w:r w:rsidRPr="003C6EB0">
              <w:t>Nebrija</w:t>
            </w:r>
            <w:proofErr w:type="spellEnd"/>
            <w:r w:rsidRPr="003C6EB0">
              <w:t xml:space="preserve">, a Universidade Complutense de Madrid, a Universidade de </w:t>
            </w:r>
            <w:proofErr w:type="spellStart"/>
            <w:r w:rsidRPr="003C6EB0">
              <w:t>Alicante</w:t>
            </w:r>
            <w:proofErr w:type="spellEnd"/>
            <w:r w:rsidRPr="003C6EB0">
              <w:t xml:space="preserve">, a Universidade de Cádiz, a Universidade de </w:t>
            </w:r>
            <w:proofErr w:type="spellStart"/>
            <w:r w:rsidRPr="003C6EB0">
              <w:t>Extremadura</w:t>
            </w:r>
            <w:proofErr w:type="spellEnd"/>
            <w:r w:rsidRPr="003C6EB0">
              <w:t xml:space="preserve">, a Universidade de La </w:t>
            </w:r>
            <w:proofErr w:type="spellStart"/>
            <w:r w:rsidRPr="003C6EB0">
              <w:t>Laguna</w:t>
            </w:r>
            <w:proofErr w:type="spellEnd"/>
            <w:r w:rsidRPr="003C6EB0">
              <w:t xml:space="preserve">, a Universidade de Málaga (responsable e coordinadora), a Universidade de Santiago de Compostela, a Universidade de Sevilla, a Universidade Rei Juan Carlos e a </w:t>
            </w:r>
            <w:proofErr w:type="spellStart"/>
            <w:r w:rsidRPr="003C6EB0">
              <w:t>Universitat</w:t>
            </w:r>
            <w:proofErr w:type="spellEnd"/>
            <w:r w:rsidRPr="003C6EB0">
              <w:t xml:space="preserve"> </w:t>
            </w:r>
            <w:proofErr w:type="spellStart"/>
            <w:r w:rsidRPr="003C6EB0">
              <w:t>Oberta</w:t>
            </w:r>
            <w:proofErr w:type="spellEnd"/>
            <w:r w:rsidRPr="003C6EB0">
              <w:t xml:space="preserve"> de </w:t>
            </w:r>
            <w:proofErr w:type="spellStart"/>
            <w:r w:rsidRPr="003C6EB0">
              <w:t>Catalunya</w:t>
            </w:r>
            <w:proofErr w:type="spellEnd"/>
          </w:p>
          <w:p w14:paraId="6CA29826" w14:textId="77777777" w:rsidR="008E05C8" w:rsidRPr="003C6EB0" w:rsidRDefault="008E05C8" w:rsidP="0090169A">
            <w:pPr>
              <w:spacing w:line="320" w:lineRule="exact"/>
              <w:ind w:left="0" w:firstLine="0"/>
              <w:jc w:val="left"/>
            </w:pPr>
          </w:p>
          <w:p w14:paraId="34B3CB83" w14:textId="77777777" w:rsidR="008E05C8" w:rsidRPr="003C6EB0" w:rsidRDefault="008E05C8">
            <w:pPr>
              <w:pStyle w:val="Prrafodelista"/>
              <w:numPr>
                <w:ilvl w:val="0"/>
                <w:numId w:val="17"/>
              </w:numPr>
              <w:spacing w:line="320" w:lineRule="exact"/>
              <w:ind w:left="0" w:firstLine="0"/>
              <w:jc w:val="left"/>
            </w:pPr>
            <w:r w:rsidRPr="003C6EB0">
              <w:t>Implantación 2021/22 retrasado ao curso 2022/23</w:t>
            </w:r>
          </w:p>
          <w:p w14:paraId="70933508" w14:textId="77777777" w:rsidR="008E05C8" w:rsidRPr="003C6EB0" w:rsidRDefault="008E05C8" w:rsidP="0090169A">
            <w:pPr>
              <w:pStyle w:val="Prrafodelista"/>
              <w:spacing w:line="320" w:lineRule="exact"/>
              <w:ind w:left="317" w:firstLine="0"/>
            </w:pPr>
            <w:r w:rsidRPr="003C6EB0">
              <w:t xml:space="preserve">Proxecto </w:t>
            </w:r>
            <w:proofErr w:type="spellStart"/>
            <w:r w:rsidRPr="003C6EB0">
              <w:t>UNISF</w:t>
            </w:r>
            <w:proofErr w:type="spellEnd"/>
            <w:r w:rsidRPr="003C6EB0">
              <w:t xml:space="preserve"> Universidade sen Fronteiras financiado con fondos do Programa </w:t>
            </w:r>
            <w:proofErr w:type="spellStart"/>
            <w:r w:rsidRPr="003C6EB0">
              <w:t>Transfronteirizo</w:t>
            </w:r>
            <w:proofErr w:type="spellEnd"/>
            <w:r w:rsidRPr="003C6EB0">
              <w:t xml:space="preserve"> </w:t>
            </w:r>
            <w:proofErr w:type="spellStart"/>
            <w:r w:rsidRPr="003C6EB0">
              <w:t>INTERREG</w:t>
            </w:r>
            <w:proofErr w:type="spellEnd"/>
            <w:r w:rsidRPr="003C6EB0">
              <w:t xml:space="preserve"> España-Portugal. Verificación por ACSUG</w:t>
            </w:r>
            <w:r w:rsidRPr="003C6EB0">
              <w:rPr>
                <w:i/>
              </w:rPr>
              <w:t>.</w:t>
            </w:r>
            <w:r w:rsidRPr="003C6EB0">
              <w:t xml:space="preserve"> Autorización en 2021. </w:t>
            </w:r>
          </w:p>
          <w:p w14:paraId="5A6668F1" w14:textId="77777777" w:rsidR="008E05C8" w:rsidRPr="003C6EB0" w:rsidRDefault="008E05C8" w:rsidP="0090169A">
            <w:pPr>
              <w:pStyle w:val="Prrafodelista"/>
              <w:spacing w:line="320" w:lineRule="exact"/>
              <w:ind w:left="317" w:firstLine="0"/>
              <w:jc w:val="left"/>
            </w:pPr>
            <w:r w:rsidRPr="003C6EB0">
              <w:t>Implantación prevista para 2022/23</w:t>
            </w:r>
          </w:p>
          <w:p w14:paraId="25D4DB44" w14:textId="77777777" w:rsidR="008E05C8" w:rsidRPr="003C6EB0" w:rsidRDefault="008E05C8">
            <w:pPr>
              <w:pStyle w:val="Prrafodelista"/>
              <w:numPr>
                <w:ilvl w:val="0"/>
                <w:numId w:val="6"/>
              </w:numPr>
              <w:spacing w:line="320" w:lineRule="exact"/>
              <w:ind w:left="317" w:firstLine="0"/>
              <w:jc w:val="left"/>
            </w:pPr>
            <w:r w:rsidRPr="003C6EB0">
              <w:t>PD en Matemáticas e Aplicacións</w:t>
            </w:r>
          </w:p>
          <w:p w14:paraId="71EC80E3" w14:textId="77777777" w:rsidR="008E05C8" w:rsidRPr="003C6EB0" w:rsidRDefault="008E05C8" w:rsidP="0090169A">
            <w:pPr>
              <w:pStyle w:val="Prrafodelista"/>
              <w:spacing w:line="320" w:lineRule="exact"/>
              <w:ind w:left="317" w:firstLine="0"/>
              <w:jc w:val="left"/>
            </w:pPr>
            <w:r w:rsidRPr="003C6EB0">
              <w:t xml:space="preserve">conxunto coa Universidade de Santiago de Compostela (responsable e coordinadora), a Universidade do Porto, a Universidade do </w:t>
            </w:r>
            <w:proofErr w:type="spellStart"/>
            <w:r w:rsidRPr="003C6EB0">
              <w:t>Minho</w:t>
            </w:r>
            <w:proofErr w:type="spellEnd"/>
            <w:r w:rsidRPr="003C6EB0">
              <w:t xml:space="preserve">, a Universidade de </w:t>
            </w:r>
            <w:proofErr w:type="spellStart"/>
            <w:r w:rsidRPr="003C6EB0">
              <w:t>Trás</w:t>
            </w:r>
            <w:proofErr w:type="spellEnd"/>
            <w:r w:rsidRPr="003C6EB0">
              <w:t xml:space="preserve">-os-Montes e Alto Douro, e a Universidade da Coruña </w:t>
            </w:r>
          </w:p>
          <w:p w14:paraId="191985B8" w14:textId="77777777" w:rsidR="008E05C8" w:rsidRPr="003C6EB0" w:rsidRDefault="008E05C8">
            <w:pPr>
              <w:pStyle w:val="Prrafodelista"/>
              <w:numPr>
                <w:ilvl w:val="0"/>
                <w:numId w:val="6"/>
              </w:numPr>
              <w:spacing w:line="320" w:lineRule="exact"/>
              <w:ind w:left="317" w:firstLine="0"/>
              <w:jc w:val="left"/>
            </w:pPr>
            <w:r w:rsidRPr="003C6EB0">
              <w:t>PD en Ciencias Sociais e Envellecemento</w:t>
            </w:r>
          </w:p>
          <w:p w14:paraId="032BA410" w14:textId="77777777" w:rsidR="008E05C8" w:rsidRPr="003C6EB0" w:rsidRDefault="008E05C8" w:rsidP="0090169A">
            <w:pPr>
              <w:pStyle w:val="Prrafodelista"/>
              <w:spacing w:line="320" w:lineRule="exact"/>
              <w:ind w:left="317" w:firstLine="0"/>
              <w:jc w:val="left"/>
            </w:pPr>
            <w:r w:rsidRPr="003C6EB0">
              <w:t xml:space="preserve">conxunto coa Universidade do Porto, a Universidade de Santiago de Compostela, a Universidade da Coruña e a Universidade de </w:t>
            </w:r>
            <w:proofErr w:type="spellStart"/>
            <w:r w:rsidRPr="003C6EB0">
              <w:t>Trás</w:t>
            </w:r>
            <w:proofErr w:type="spellEnd"/>
            <w:r w:rsidRPr="003C6EB0">
              <w:t>-os-Montes e Alto Douro (a UVigo é responsable e coordinadora).</w:t>
            </w:r>
          </w:p>
          <w:p w14:paraId="3C41A07A" w14:textId="77777777" w:rsidR="008E05C8" w:rsidRPr="003C6EB0" w:rsidRDefault="008E05C8" w:rsidP="0090169A">
            <w:pPr>
              <w:pStyle w:val="Prrafodelista"/>
              <w:spacing w:line="320" w:lineRule="exact"/>
              <w:ind w:left="317" w:firstLine="0"/>
              <w:jc w:val="left"/>
            </w:pPr>
          </w:p>
          <w:p w14:paraId="3CB637AC" w14:textId="77777777" w:rsidR="008E05C8" w:rsidRPr="003C6EB0" w:rsidRDefault="008E05C8">
            <w:pPr>
              <w:pStyle w:val="Prrafodelista"/>
              <w:numPr>
                <w:ilvl w:val="0"/>
                <w:numId w:val="17"/>
              </w:numPr>
              <w:spacing w:line="320" w:lineRule="exact"/>
              <w:ind w:left="0" w:firstLine="0"/>
              <w:jc w:val="left"/>
            </w:pPr>
            <w:r w:rsidRPr="003C6EB0">
              <w:t xml:space="preserve">Implantación 2023/24 </w:t>
            </w:r>
          </w:p>
          <w:p w14:paraId="358299AD" w14:textId="77777777" w:rsidR="008E05C8" w:rsidRPr="003C6EB0" w:rsidRDefault="008E05C8">
            <w:pPr>
              <w:pStyle w:val="Prrafodelista"/>
              <w:numPr>
                <w:ilvl w:val="0"/>
                <w:numId w:val="6"/>
              </w:numPr>
              <w:spacing w:line="320" w:lineRule="exact"/>
              <w:jc w:val="left"/>
            </w:pPr>
            <w:r w:rsidRPr="003C6EB0">
              <w:t xml:space="preserve">PD en </w:t>
            </w:r>
            <w:proofErr w:type="spellStart"/>
            <w:r w:rsidRPr="003C6EB0">
              <w:t>Nanociencia</w:t>
            </w:r>
            <w:proofErr w:type="spellEnd"/>
            <w:r w:rsidRPr="003C6EB0">
              <w:t xml:space="preserve"> e Biomedicina </w:t>
            </w:r>
          </w:p>
          <w:p w14:paraId="6E4E53AB" w14:textId="77777777" w:rsidR="008E05C8" w:rsidRPr="00AF49EC" w:rsidRDefault="008E05C8" w:rsidP="0090169A">
            <w:pPr>
              <w:pStyle w:val="Prrafodelista"/>
              <w:spacing w:line="320" w:lineRule="exact"/>
              <w:ind w:left="317" w:firstLine="0"/>
              <w:jc w:val="left"/>
              <w:rPr>
                <w:color w:val="0070C0"/>
              </w:rPr>
            </w:pPr>
            <w:r w:rsidRPr="003C6EB0">
              <w:t xml:space="preserve">O programa incorpora o PD en Ciencia e Tecnoloxía de Coloides e </w:t>
            </w:r>
            <w:proofErr w:type="spellStart"/>
            <w:r w:rsidRPr="003C6EB0">
              <w:t>Interfases</w:t>
            </w:r>
            <w:proofErr w:type="spellEnd"/>
            <w:r w:rsidRPr="003C6EB0">
              <w:t xml:space="preserve">, (que obtivo recentemente o informe favorable de renovación da acreditación da ACSUG) ofrecendo unha perspectiva máis ampliada, na que teñan cabida todas las liñas de investigación do </w:t>
            </w:r>
            <w:proofErr w:type="spellStart"/>
            <w:r w:rsidRPr="003C6EB0">
              <w:t>CINBIO</w:t>
            </w:r>
            <w:proofErr w:type="spellEnd"/>
            <w:r w:rsidRPr="003C6EB0">
              <w:t>.</w:t>
            </w:r>
          </w:p>
        </w:tc>
      </w:tr>
      <w:tr w:rsidR="008E05C8" w14:paraId="0581FEFB" w14:textId="77777777" w:rsidTr="007D0058">
        <w:tc>
          <w:tcPr>
            <w:tcW w:w="1739" w:type="dxa"/>
            <w:tcBorders>
              <w:bottom w:val="nil"/>
            </w:tcBorders>
          </w:tcPr>
          <w:p w14:paraId="0BED37D7" w14:textId="77777777" w:rsidR="008E05C8" w:rsidRDefault="008E05C8" w:rsidP="0090169A">
            <w:pPr>
              <w:spacing w:line="320" w:lineRule="exact"/>
              <w:ind w:left="0" w:firstLine="0"/>
              <w:jc w:val="left"/>
            </w:pPr>
            <w:r>
              <w:lastRenderedPageBreak/>
              <w:t>Modificación</w:t>
            </w:r>
          </w:p>
        </w:tc>
        <w:tc>
          <w:tcPr>
            <w:tcW w:w="6405" w:type="dxa"/>
            <w:tcBorders>
              <w:bottom w:val="nil"/>
            </w:tcBorders>
            <w:shd w:val="clear" w:color="auto" w:fill="auto"/>
          </w:tcPr>
          <w:p w14:paraId="2683E037" w14:textId="77777777" w:rsidR="008E05C8" w:rsidRPr="003C6EB0" w:rsidRDefault="008E05C8">
            <w:pPr>
              <w:pStyle w:val="Prrafodelista"/>
              <w:numPr>
                <w:ilvl w:val="0"/>
                <w:numId w:val="18"/>
              </w:numPr>
              <w:spacing w:line="320" w:lineRule="exact"/>
            </w:pPr>
            <w:r w:rsidRPr="003C6EB0">
              <w:t>Modificacións tras renovación da acreditación en 2019</w:t>
            </w:r>
          </w:p>
          <w:p w14:paraId="2C3D5ECC" w14:textId="77777777" w:rsidR="008E05C8" w:rsidRDefault="008E05C8" w:rsidP="0090169A">
            <w:pPr>
              <w:pStyle w:val="Prrafodelista"/>
              <w:spacing w:line="320" w:lineRule="exact"/>
              <w:ind w:left="360" w:firstLine="0"/>
            </w:pPr>
            <w:r w:rsidRPr="003C6EB0">
              <w:t>Implantación en 2021/22</w:t>
            </w:r>
          </w:p>
          <w:p w14:paraId="135D8347" w14:textId="7353BFA1" w:rsidR="007D0058" w:rsidRPr="007D0058" w:rsidRDefault="008E05C8" w:rsidP="007D0058">
            <w:pPr>
              <w:pStyle w:val="Prrafodelista"/>
              <w:numPr>
                <w:ilvl w:val="0"/>
                <w:numId w:val="6"/>
              </w:numPr>
              <w:spacing w:line="320" w:lineRule="exact"/>
              <w:jc w:val="left"/>
            </w:pPr>
            <w:r w:rsidRPr="003C6EB0">
              <w:t>PD en Educación, Deporte e Saúde</w:t>
            </w:r>
          </w:p>
        </w:tc>
      </w:tr>
      <w:tr w:rsidR="008E05C8" w14:paraId="56350841" w14:textId="77777777" w:rsidTr="002762B2">
        <w:tc>
          <w:tcPr>
            <w:tcW w:w="1739" w:type="dxa"/>
            <w:tcBorders>
              <w:top w:val="nil"/>
            </w:tcBorders>
          </w:tcPr>
          <w:p w14:paraId="671FA1E6" w14:textId="77777777" w:rsidR="008E05C8" w:rsidRDefault="008E05C8" w:rsidP="0090169A">
            <w:pPr>
              <w:spacing w:line="320" w:lineRule="exact"/>
            </w:pPr>
          </w:p>
        </w:tc>
        <w:tc>
          <w:tcPr>
            <w:tcW w:w="6405" w:type="dxa"/>
            <w:tcBorders>
              <w:top w:val="nil"/>
            </w:tcBorders>
          </w:tcPr>
          <w:p w14:paraId="4392CFAB" w14:textId="77777777" w:rsidR="008E05C8" w:rsidRPr="002933E4" w:rsidRDefault="008E05C8">
            <w:pPr>
              <w:pStyle w:val="Prrafodelista"/>
              <w:numPr>
                <w:ilvl w:val="0"/>
                <w:numId w:val="18"/>
              </w:numPr>
              <w:spacing w:line="320" w:lineRule="exact"/>
            </w:pPr>
            <w:r w:rsidRPr="002933E4">
              <w:t>Modificacións tras renovación da acreditación en 2019</w:t>
            </w:r>
          </w:p>
          <w:p w14:paraId="7235A829" w14:textId="3EE7B838" w:rsidR="008E05C8" w:rsidRPr="002933E4" w:rsidRDefault="008E05C8" w:rsidP="0090169A">
            <w:pPr>
              <w:pStyle w:val="Prrafodelista"/>
              <w:spacing w:line="320" w:lineRule="exact"/>
              <w:ind w:left="360" w:firstLine="0"/>
            </w:pPr>
            <w:r w:rsidRPr="002933E4">
              <w:t xml:space="preserve">Implantación </w:t>
            </w:r>
            <w:r w:rsidR="00752329">
              <w:t xml:space="preserve">en </w:t>
            </w:r>
            <w:r w:rsidRPr="002933E4">
              <w:t>2022/23</w:t>
            </w:r>
          </w:p>
          <w:p w14:paraId="0F813352" w14:textId="77777777" w:rsidR="008E05C8" w:rsidRDefault="008E05C8">
            <w:pPr>
              <w:pStyle w:val="Prrafodelista"/>
              <w:numPr>
                <w:ilvl w:val="0"/>
                <w:numId w:val="6"/>
              </w:numPr>
              <w:spacing w:line="320" w:lineRule="exact"/>
              <w:jc w:val="left"/>
            </w:pPr>
            <w:r w:rsidRPr="002933E4">
              <w:t>PD en Tecnoloxías da Información e as Comunicacións (</w:t>
            </w:r>
            <w:proofErr w:type="spellStart"/>
            <w:r w:rsidRPr="002933E4">
              <w:t>DocTIC</w:t>
            </w:r>
            <w:proofErr w:type="spellEnd"/>
            <w:r w:rsidRPr="002933E4">
              <w:t>)</w:t>
            </w:r>
          </w:p>
          <w:p w14:paraId="6A9A7F2B" w14:textId="77777777" w:rsidR="008E05C8" w:rsidRDefault="008E05C8" w:rsidP="000B7660">
            <w:pPr>
              <w:spacing w:line="320" w:lineRule="exact"/>
              <w:ind w:left="360" w:firstLine="0"/>
              <w:jc w:val="left"/>
            </w:pPr>
          </w:p>
          <w:p w14:paraId="440D7F2B" w14:textId="5AFB6AFD" w:rsidR="008E05C8" w:rsidRPr="00334D78" w:rsidRDefault="008E05C8">
            <w:pPr>
              <w:pStyle w:val="Prrafodelista"/>
              <w:numPr>
                <w:ilvl w:val="0"/>
                <w:numId w:val="17"/>
              </w:numPr>
              <w:spacing w:line="320" w:lineRule="exact"/>
              <w:ind w:left="0" w:firstLine="0"/>
              <w:jc w:val="left"/>
            </w:pPr>
            <w:r w:rsidRPr="00334D78">
              <w:t xml:space="preserve">Implantación </w:t>
            </w:r>
            <w:r w:rsidR="00752329" w:rsidRPr="00334D78">
              <w:t xml:space="preserve">prevista en </w:t>
            </w:r>
            <w:r w:rsidRPr="00334D78">
              <w:t xml:space="preserve">2023/24 </w:t>
            </w:r>
          </w:p>
          <w:p w14:paraId="54D479B3" w14:textId="77777777" w:rsidR="008E05C8" w:rsidRPr="00334D78" w:rsidRDefault="008E05C8">
            <w:pPr>
              <w:pStyle w:val="Prrafodelista"/>
              <w:numPr>
                <w:ilvl w:val="0"/>
                <w:numId w:val="6"/>
              </w:numPr>
              <w:spacing w:line="320" w:lineRule="exact"/>
            </w:pPr>
            <w:r w:rsidRPr="00334D78">
              <w:t xml:space="preserve">PD en </w:t>
            </w:r>
            <w:proofErr w:type="spellStart"/>
            <w:r w:rsidRPr="00334D78">
              <w:t>Neurociencia</w:t>
            </w:r>
            <w:proofErr w:type="spellEnd"/>
            <w:r w:rsidRPr="00334D78">
              <w:t xml:space="preserve"> e Psicoloxía Clínica</w:t>
            </w:r>
          </w:p>
          <w:p w14:paraId="1B787120" w14:textId="6F644B0E" w:rsidR="008E05C8" w:rsidRPr="00334D78" w:rsidRDefault="008E05C8" w:rsidP="000B7660">
            <w:pPr>
              <w:spacing w:line="320" w:lineRule="exact"/>
              <w:ind w:left="360" w:firstLine="0"/>
            </w:pPr>
            <w:r w:rsidRPr="00334D78">
              <w:t xml:space="preserve">conxunto coa Universidade de Santiago de Compostela (responsable e coordinadora) e Universidade da Coruña </w:t>
            </w:r>
          </w:p>
          <w:p w14:paraId="25AB758F" w14:textId="77777777" w:rsidR="00752329" w:rsidRPr="00122D59" w:rsidRDefault="00752329" w:rsidP="000B7660">
            <w:pPr>
              <w:spacing w:line="320" w:lineRule="exact"/>
              <w:ind w:left="360" w:firstLine="0"/>
              <w:rPr>
                <w:highlight w:val="yellow"/>
              </w:rPr>
            </w:pPr>
          </w:p>
          <w:p w14:paraId="76989264" w14:textId="77777777" w:rsidR="008E05C8" w:rsidRPr="00334D78" w:rsidRDefault="008E05C8" w:rsidP="00334D78">
            <w:pPr>
              <w:spacing w:line="320" w:lineRule="exact"/>
              <w:ind w:left="0" w:firstLine="0"/>
              <w:jc w:val="left"/>
              <w:rPr>
                <w:highlight w:val="yellow"/>
              </w:rPr>
            </w:pPr>
          </w:p>
        </w:tc>
      </w:tr>
    </w:tbl>
    <w:p w14:paraId="615E6F15" w14:textId="0FCC1374" w:rsidR="00E26E8E" w:rsidRPr="00E26E8E" w:rsidRDefault="00E26E8E" w:rsidP="00E26E8E">
      <w:pPr>
        <w:spacing w:after="200" w:line="276" w:lineRule="auto"/>
        <w:rPr>
          <w:rFonts w:ascii="Arial" w:eastAsia="Calibri" w:hAnsi="Arial" w:cs="Arial"/>
          <w:sz w:val="24"/>
          <w:szCs w:val="24"/>
          <w:lang w:eastAsia="en-US"/>
        </w:rPr>
      </w:pPr>
    </w:p>
    <w:p w14:paraId="233D4DFC" w14:textId="7B0A57A4" w:rsidR="00E26E8E" w:rsidRPr="00AF3E1D" w:rsidRDefault="00E26E8E" w:rsidP="00E26E8E">
      <w:pPr>
        <w:pStyle w:val="MC3Apartado1"/>
      </w:pPr>
      <w:r w:rsidRPr="00AF3E1D">
        <w:t>I.5 Programas de calidade</w:t>
      </w:r>
    </w:p>
    <w:p w14:paraId="69B4ED87" w14:textId="77777777" w:rsidR="008E05C8" w:rsidRPr="00AF3E1D" w:rsidRDefault="008E05C8" w:rsidP="003A05DE">
      <w:pPr>
        <w:pStyle w:val="MC4Apartado2"/>
      </w:pPr>
      <w:r w:rsidRPr="00AF3E1D">
        <w:t>Seguimento e Acreditación dos programas de doutoramento</w:t>
      </w:r>
    </w:p>
    <w:p w14:paraId="5D093B4B" w14:textId="77777777" w:rsidR="008E05C8" w:rsidRPr="00AF3E1D" w:rsidRDefault="008E05C8" w:rsidP="00A1571A">
      <w:pPr>
        <w:pStyle w:val="MC4Apartado2"/>
        <w:outlineLvl w:val="4"/>
      </w:pPr>
      <w:r w:rsidRPr="00AF3E1D">
        <w:t>Seguimento</w:t>
      </w:r>
    </w:p>
    <w:p w14:paraId="463491A0" w14:textId="7633025D" w:rsidR="008E05C8" w:rsidRPr="00AF3E1D" w:rsidRDefault="008E05C8" w:rsidP="008E05C8">
      <w:r w:rsidRPr="00AF3E1D">
        <w:t xml:space="preserve">Histórico de resultados da </w:t>
      </w:r>
      <w:r w:rsidRPr="00AF3E1D">
        <w:rPr>
          <w:b/>
        </w:rPr>
        <w:t>avaliación externa</w:t>
      </w:r>
      <w:r w:rsidRPr="00AF3E1D">
        <w:t xml:space="preserve"> (ACSUG):</w:t>
      </w:r>
    </w:p>
    <w:p w14:paraId="69C377BF" w14:textId="77777777" w:rsidR="008E05C8" w:rsidRPr="00AF3E1D" w:rsidRDefault="008E05C8">
      <w:pPr>
        <w:pStyle w:val="Prrafodelista"/>
        <w:numPr>
          <w:ilvl w:val="0"/>
          <w:numId w:val="17"/>
        </w:numPr>
        <w:spacing w:before="240" w:line="360" w:lineRule="exact"/>
        <w:jc w:val="left"/>
      </w:pPr>
      <w:r w:rsidRPr="00AF3E1D">
        <w:t>Convocatoria de ACSUG 2016/17. Proxecto piloto.</w:t>
      </w:r>
    </w:p>
    <w:p w14:paraId="0AD5C550" w14:textId="77777777" w:rsidR="008E05C8" w:rsidRPr="00AF3E1D" w:rsidRDefault="008E05C8" w:rsidP="008E05C8">
      <w:pPr>
        <w:pStyle w:val="Prrafodelista"/>
      </w:pPr>
      <w:r w:rsidRPr="00AF3E1D">
        <w:t xml:space="preserve">Avaliación do curso 2015/16 e anteriores. </w:t>
      </w:r>
    </w:p>
    <w:p w14:paraId="45FF4941" w14:textId="77777777" w:rsidR="008E05C8" w:rsidRPr="00AF3E1D" w:rsidRDefault="008E05C8" w:rsidP="008E05C8">
      <w:pPr>
        <w:pStyle w:val="Prrafodelista"/>
      </w:pPr>
      <w:r w:rsidRPr="00AF3E1D">
        <w:t>PD implantados en 2012/13 e 2013/14</w:t>
      </w:r>
    </w:p>
    <w:p w14:paraId="6DAA2F7B" w14:textId="77777777" w:rsidR="008E05C8" w:rsidRPr="00AF3E1D" w:rsidRDefault="008E05C8" w:rsidP="008E05C8">
      <w:pPr>
        <w:pStyle w:val="Prrafodelista"/>
      </w:pPr>
    </w:p>
    <w:tbl>
      <w:tblPr>
        <w:tblStyle w:val="Tablaconcuadrcula"/>
        <w:tblW w:w="8991" w:type="dxa"/>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6865"/>
        <w:gridCol w:w="2126"/>
      </w:tblGrid>
      <w:tr w:rsidR="00565FDD" w:rsidRPr="00A1571A" w14:paraId="55BDE546" w14:textId="77777777" w:rsidTr="00565FDD">
        <w:tc>
          <w:tcPr>
            <w:tcW w:w="6865" w:type="dxa"/>
            <w:tcBorders>
              <w:bottom w:val="single" w:sz="4" w:space="0" w:color="auto"/>
            </w:tcBorders>
            <w:shd w:val="clear" w:color="auto" w:fill="0070C0"/>
          </w:tcPr>
          <w:p w14:paraId="34EC7EF7" w14:textId="77777777" w:rsidR="008E05C8" w:rsidRPr="00A1571A" w:rsidRDefault="008E05C8" w:rsidP="0090169A">
            <w:pPr>
              <w:ind w:left="0" w:firstLine="0"/>
              <w:jc w:val="left"/>
              <w:rPr>
                <w:b/>
                <w:bCs/>
                <w:color w:val="FFFFFF" w:themeColor="background1"/>
              </w:rPr>
            </w:pPr>
            <w:r w:rsidRPr="00A1571A">
              <w:rPr>
                <w:b/>
                <w:bCs/>
                <w:color w:val="FFFFFF" w:themeColor="background1"/>
              </w:rPr>
              <w:t>Programas</w:t>
            </w:r>
          </w:p>
        </w:tc>
        <w:tc>
          <w:tcPr>
            <w:tcW w:w="2126" w:type="dxa"/>
            <w:tcBorders>
              <w:bottom w:val="single" w:sz="4" w:space="0" w:color="auto"/>
            </w:tcBorders>
            <w:shd w:val="clear" w:color="auto" w:fill="0070C0"/>
          </w:tcPr>
          <w:p w14:paraId="6FCF982E" w14:textId="77777777" w:rsidR="008E05C8" w:rsidRPr="00A1571A" w:rsidRDefault="008E05C8" w:rsidP="0090169A">
            <w:pPr>
              <w:ind w:left="0" w:firstLine="0"/>
              <w:jc w:val="left"/>
              <w:rPr>
                <w:b/>
                <w:bCs/>
                <w:color w:val="FFFFFF" w:themeColor="background1"/>
              </w:rPr>
            </w:pPr>
            <w:r w:rsidRPr="00A1571A">
              <w:rPr>
                <w:b/>
                <w:bCs/>
                <w:color w:val="FFFFFF" w:themeColor="background1"/>
              </w:rPr>
              <w:t xml:space="preserve">Resultados: </w:t>
            </w:r>
          </w:p>
          <w:p w14:paraId="0A0DFD5F" w14:textId="77777777" w:rsidR="008E05C8" w:rsidRPr="00A1571A" w:rsidRDefault="008E05C8" w:rsidP="0090169A">
            <w:pPr>
              <w:ind w:left="0" w:firstLine="0"/>
              <w:jc w:val="left"/>
              <w:rPr>
                <w:b/>
                <w:bCs/>
                <w:color w:val="FFFFFF" w:themeColor="background1"/>
              </w:rPr>
            </w:pPr>
            <w:r w:rsidRPr="00A1571A">
              <w:rPr>
                <w:b/>
                <w:bCs/>
                <w:color w:val="FFFFFF" w:themeColor="background1"/>
              </w:rPr>
              <w:t xml:space="preserve">Informe final </w:t>
            </w:r>
          </w:p>
        </w:tc>
      </w:tr>
      <w:tr w:rsidR="00AF3E1D" w:rsidRPr="00AF3E1D" w14:paraId="4BF58A96" w14:textId="77777777" w:rsidTr="00565FDD">
        <w:trPr>
          <w:trHeight w:val="567"/>
        </w:trPr>
        <w:tc>
          <w:tcPr>
            <w:tcW w:w="8991" w:type="dxa"/>
            <w:gridSpan w:val="2"/>
            <w:shd w:val="clear" w:color="auto" w:fill="DEEAF6" w:themeFill="accent1" w:themeFillTint="33"/>
          </w:tcPr>
          <w:p w14:paraId="71119E5F" w14:textId="77777777" w:rsidR="008E05C8" w:rsidRPr="00AF3E1D" w:rsidRDefault="008E05C8" w:rsidP="0090169A">
            <w:pPr>
              <w:pStyle w:val="Prrafodelista"/>
              <w:ind w:left="0" w:firstLine="0"/>
              <w:jc w:val="left"/>
            </w:pPr>
            <w:r w:rsidRPr="00AF3E1D">
              <w:t>PD con responsabilidade administrativa da UVigo:</w:t>
            </w:r>
          </w:p>
        </w:tc>
      </w:tr>
      <w:tr w:rsidR="00AF3E1D" w:rsidRPr="00AF3E1D" w14:paraId="3236E9C7" w14:textId="77777777" w:rsidTr="00565FDD">
        <w:trPr>
          <w:trHeight w:val="567"/>
        </w:trPr>
        <w:tc>
          <w:tcPr>
            <w:tcW w:w="6865" w:type="dxa"/>
          </w:tcPr>
          <w:p w14:paraId="25D281DF" w14:textId="77777777" w:rsidR="008E05C8" w:rsidRPr="00AF3E1D" w:rsidRDefault="008E05C8" w:rsidP="0090169A">
            <w:pPr>
              <w:pStyle w:val="Prrafodelista"/>
              <w:ind w:left="0" w:firstLine="0"/>
              <w:jc w:val="left"/>
            </w:pPr>
            <w:r w:rsidRPr="00AF3E1D">
              <w:t>PD en Investigación en Tecnoloxías e Procesos Avanzados na Industria</w:t>
            </w:r>
          </w:p>
        </w:tc>
        <w:tc>
          <w:tcPr>
            <w:tcW w:w="2126" w:type="dxa"/>
          </w:tcPr>
          <w:p w14:paraId="17CD18A3" w14:textId="77777777" w:rsidR="008E05C8" w:rsidRPr="00AF3E1D" w:rsidRDefault="008E05C8" w:rsidP="0090169A">
            <w:pPr>
              <w:pStyle w:val="Prrafodelista"/>
              <w:ind w:left="0" w:firstLine="0"/>
              <w:jc w:val="left"/>
            </w:pPr>
            <w:r w:rsidRPr="00AF3E1D">
              <w:t>Conforme</w:t>
            </w:r>
          </w:p>
        </w:tc>
      </w:tr>
      <w:tr w:rsidR="00AF3E1D" w:rsidRPr="00AF3E1D" w14:paraId="00642D5E" w14:textId="77777777" w:rsidTr="00565FDD">
        <w:trPr>
          <w:trHeight w:val="425"/>
        </w:trPr>
        <w:tc>
          <w:tcPr>
            <w:tcW w:w="6865" w:type="dxa"/>
          </w:tcPr>
          <w:p w14:paraId="7FB3327C" w14:textId="77777777" w:rsidR="008E05C8" w:rsidRPr="00AF3E1D" w:rsidRDefault="008E05C8" w:rsidP="0090169A">
            <w:pPr>
              <w:pStyle w:val="Prrafodelista"/>
              <w:ind w:left="0" w:firstLine="0"/>
              <w:jc w:val="left"/>
            </w:pPr>
            <w:r w:rsidRPr="00AF3E1D">
              <w:t>PD en Tecnoloxías da Información e as Comunicacións</w:t>
            </w:r>
          </w:p>
        </w:tc>
        <w:tc>
          <w:tcPr>
            <w:tcW w:w="2126" w:type="dxa"/>
          </w:tcPr>
          <w:p w14:paraId="18A4ABEC" w14:textId="77777777" w:rsidR="008E05C8" w:rsidRPr="00AF3E1D" w:rsidRDefault="008E05C8" w:rsidP="0090169A">
            <w:pPr>
              <w:pStyle w:val="Prrafodelista"/>
              <w:ind w:left="0" w:firstLine="0"/>
              <w:jc w:val="left"/>
            </w:pPr>
            <w:r w:rsidRPr="00AF3E1D">
              <w:t>Conforme</w:t>
            </w:r>
          </w:p>
        </w:tc>
      </w:tr>
      <w:tr w:rsidR="00AF3E1D" w:rsidRPr="00AF3E1D" w14:paraId="64FA8356" w14:textId="77777777" w:rsidTr="00565FDD">
        <w:trPr>
          <w:trHeight w:val="425"/>
        </w:trPr>
        <w:tc>
          <w:tcPr>
            <w:tcW w:w="6865" w:type="dxa"/>
          </w:tcPr>
          <w:p w14:paraId="1E2D1E35" w14:textId="77777777" w:rsidR="008E05C8" w:rsidRPr="00AF3E1D" w:rsidRDefault="008E05C8" w:rsidP="0090169A">
            <w:pPr>
              <w:pStyle w:val="Prrafodelista"/>
              <w:ind w:left="0" w:firstLine="0"/>
              <w:jc w:val="left"/>
            </w:pPr>
            <w:r w:rsidRPr="00AF3E1D">
              <w:t>PD en Metodoloxía e Aplicacións en Ciencias da Vida</w:t>
            </w:r>
          </w:p>
        </w:tc>
        <w:tc>
          <w:tcPr>
            <w:tcW w:w="2126" w:type="dxa"/>
          </w:tcPr>
          <w:p w14:paraId="43EC8D6E" w14:textId="77777777" w:rsidR="008E05C8" w:rsidRPr="00AF3E1D" w:rsidRDefault="008E05C8" w:rsidP="0090169A">
            <w:pPr>
              <w:pStyle w:val="Prrafodelista"/>
              <w:ind w:left="0" w:firstLine="0"/>
              <w:jc w:val="left"/>
            </w:pPr>
            <w:r w:rsidRPr="00AF3E1D">
              <w:t>Conforme</w:t>
            </w:r>
          </w:p>
        </w:tc>
      </w:tr>
      <w:tr w:rsidR="00AF3E1D" w:rsidRPr="00AF3E1D" w14:paraId="64FD3E94" w14:textId="77777777" w:rsidTr="00565FDD">
        <w:trPr>
          <w:trHeight w:val="425"/>
        </w:trPr>
        <w:tc>
          <w:tcPr>
            <w:tcW w:w="6865" w:type="dxa"/>
          </w:tcPr>
          <w:p w14:paraId="798D53EE" w14:textId="77777777" w:rsidR="008E05C8" w:rsidRPr="00AF3E1D" w:rsidRDefault="008E05C8" w:rsidP="0090169A">
            <w:pPr>
              <w:pStyle w:val="Prrafodelista"/>
              <w:ind w:left="0" w:firstLine="0"/>
              <w:jc w:val="left"/>
            </w:pPr>
            <w:r w:rsidRPr="00AF3E1D">
              <w:t>PD en Física Aplicada</w:t>
            </w:r>
          </w:p>
        </w:tc>
        <w:tc>
          <w:tcPr>
            <w:tcW w:w="2126" w:type="dxa"/>
          </w:tcPr>
          <w:p w14:paraId="3DD9BB8F" w14:textId="77777777" w:rsidR="008E05C8" w:rsidRPr="00AF3E1D" w:rsidRDefault="008E05C8" w:rsidP="0090169A">
            <w:pPr>
              <w:pStyle w:val="Prrafodelista"/>
              <w:ind w:left="0" w:firstLine="0"/>
              <w:jc w:val="left"/>
            </w:pPr>
            <w:r w:rsidRPr="00AF3E1D">
              <w:t>Conforme</w:t>
            </w:r>
          </w:p>
        </w:tc>
      </w:tr>
      <w:tr w:rsidR="00AF3E1D" w:rsidRPr="00AF3E1D" w14:paraId="196BB2A3" w14:textId="77777777" w:rsidTr="00565FDD">
        <w:trPr>
          <w:trHeight w:val="425"/>
        </w:trPr>
        <w:tc>
          <w:tcPr>
            <w:tcW w:w="6865" w:type="dxa"/>
          </w:tcPr>
          <w:p w14:paraId="6256A79A" w14:textId="77777777" w:rsidR="008E05C8" w:rsidRPr="00AF3E1D" w:rsidRDefault="008E05C8" w:rsidP="0090169A">
            <w:pPr>
              <w:pStyle w:val="Prrafodelista"/>
              <w:ind w:left="0" w:firstLine="0"/>
              <w:jc w:val="left"/>
            </w:pPr>
            <w:r w:rsidRPr="00AF3E1D">
              <w:t>PD en Estudos Literarios</w:t>
            </w:r>
          </w:p>
        </w:tc>
        <w:tc>
          <w:tcPr>
            <w:tcW w:w="2126" w:type="dxa"/>
          </w:tcPr>
          <w:p w14:paraId="3168B81B" w14:textId="77777777" w:rsidR="008E05C8" w:rsidRPr="00AF3E1D" w:rsidRDefault="008E05C8" w:rsidP="0090169A">
            <w:pPr>
              <w:pStyle w:val="Prrafodelista"/>
              <w:ind w:left="0" w:firstLine="0"/>
              <w:jc w:val="left"/>
            </w:pPr>
            <w:r w:rsidRPr="00AF3E1D">
              <w:t>Conforme</w:t>
            </w:r>
          </w:p>
        </w:tc>
      </w:tr>
      <w:tr w:rsidR="00AF3E1D" w:rsidRPr="00AF3E1D" w14:paraId="34719209" w14:textId="77777777" w:rsidTr="00565FDD">
        <w:trPr>
          <w:trHeight w:val="425"/>
        </w:trPr>
        <w:tc>
          <w:tcPr>
            <w:tcW w:w="6865" w:type="dxa"/>
          </w:tcPr>
          <w:p w14:paraId="53B0CDFD" w14:textId="77777777" w:rsidR="008E05C8" w:rsidRPr="00AF3E1D" w:rsidRDefault="008E05C8" w:rsidP="0090169A">
            <w:pPr>
              <w:pStyle w:val="Prrafodelista"/>
              <w:ind w:left="0" w:firstLine="0"/>
              <w:jc w:val="left"/>
            </w:pPr>
            <w:r w:rsidRPr="00AF3E1D">
              <w:t>PD en Creación e Investigación en Arte Contemporánea</w:t>
            </w:r>
          </w:p>
        </w:tc>
        <w:tc>
          <w:tcPr>
            <w:tcW w:w="2126" w:type="dxa"/>
          </w:tcPr>
          <w:p w14:paraId="40DB3448" w14:textId="77777777" w:rsidR="008E05C8" w:rsidRPr="00AF3E1D" w:rsidRDefault="008E05C8" w:rsidP="0090169A">
            <w:pPr>
              <w:pStyle w:val="Prrafodelista"/>
              <w:ind w:left="0" w:firstLine="0"/>
              <w:jc w:val="left"/>
            </w:pPr>
            <w:r w:rsidRPr="00AF3E1D">
              <w:t>Conforme</w:t>
            </w:r>
          </w:p>
        </w:tc>
      </w:tr>
      <w:tr w:rsidR="00AF3E1D" w:rsidRPr="00AF3E1D" w14:paraId="53C316C0" w14:textId="77777777" w:rsidTr="00565FDD">
        <w:trPr>
          <w:trHeight w:val="425"/>
        </w:trPr>
        <w:tc>
          <w:tcPr>
            <w:tcW w:w="6865" w:type="dxa"/>
          </w:tcPr>
          <w:p w14:paraId="03FC41FC" w14:textId="77777777" w:rsidR="008E05C8" w:rsidRPr="00AF3E1D" w:rsidRDefault="008E05C8" w:rsidP="0090169A">
            <w:pPr>
              <w:pStyle w:val="Prrafodelista"/>
              <w:ind w:left="0" w:firstLine="0"/>
              <w:jc w:val="left"/>
            </w:pPr>
            <w:r w:rsidRPr="00AF3E1D">
              <w:t>PD en Ciencias da Educación e do Comportamento</w:t>
            </w:r>
          </w:p>
        </w:tc>
        <w:tc>
          <w:tcPr>
            <w:tcW w:w="2126" w:type="dxa"/>
          </w:tcPr>
          <w:p w14:paraId="7F7C046F" w14:textId="77777777" w:rsidR="008E05C8" w:rsidRPr="00AF3E1D" w:rsidRDefault="008E05C8" w:rsidP="0090169A">
            <w:pPr>
              <w:pStyle w:val="Prrafodelista"/>
              <w:ind w:left="0" w:firstLine="0"/>
              <w:jc w:val="left"/>
            </w:pPr>
            <w:r w:rsidRPr="00AF3E1D">
              <w:t>Conforme</w:t>
            </w:r>
          </w:p>
        </w:tc>
      </w:tr>
      <w:tr w:rsidR="00AF3E1D" w:rsidRPr="00AF3E1D" w14:paraId="2E4CE8C7" w14:textId="77777777" w:rsidTr="00565FDD">
        <w:trPr>
          <w:trHeight w:val="567"/>
        </w:trPr>
        <w:tc>
          <w:tcPr>
            <w:tcW w:w="6865" w:type="dxa"/>
          </w:tcPr>
          <w:p w14:paraId="7E4CAA79" w14:textId="77777777" w:rsidR="008E05C8" w:rsidRPr="00AF3E1D" w:rsidRDefault="008E05C8" w:rsidP="0090169A">
            <w:pPr>
              <w:pStyle w:val="Prrafodelista"/>
              <w:ind w:left="0" w:firstLine="0"/>
              <w:jc w:val="left"/>
            </w:pPr>
            <w:r w:rsidRPr="00AF3E1D">
              <w:t>PD en Xestión e Resolución de Conflitos. Menores, Familia e Xustiza Terapéutica</w:t>
            </w:r>
          </w:p>
        </w:tc>
        <w:tc>
          <w:tcPr>
            <w:tcW w:w="2126" w:type="dxa"/>
          </w:tcPr>
          <w:p w14:paraId="5E34E548" w14:textId="77777777" w:rsidR="008E05C8" w:rsidRPr="00AF3E1D" w:rsidRDefault="008E05C8" w:rsidP="0090169A">
            <w:pPr>
              <w:pStyle w:val="Prrafodelista"/>
              <w:ind w:left="0" w:firstLine="0"/>
              <w:jc w:val="left"/>
            </w:pPr>
            <w:r w:rsidRPr="00AF3E1D">
              <w:t>Conforme</w:t>
            </w:r>
          </w:p>
        </w:tc>
      </w:tr>
      <w:tr w:rsidR="00AF3E1D" w:rsidRPr="00AF3E1D" w14:paraId="2CF4521D" w14:textId="77777777" w:rsidTr="00565FDD">
        <w:trPr>
          <w:trHeight w:val="425"/>
        </w:trPr>
        <w:tc>
          <w:tcPr>
            <w:tcW w:w="6865" w:type="dxa"/>
          </w:tcPr>
          <w:p w14:paraId="578AEA2A" w14:textId="77777777" w:rsidR="008E05C8" w:rsidRPr="00AF3E1D" w:rsidRDefault="008E05C8" w:rsidP="0090169A">
            <w:pPr>
              <w:pStyle w:val="Prrafodelista"/>
              <w:ind w:left="0" w:firstLine="0"/>
              <w:jc w:val="left"/>
            </w:pPr>
            <w:r w:rsidRPr="00AF3E1D">
              <w:t>PD en Ciencias Mariñas, Tecnoloxía e Xestión</w:t>
            </w:r>
          </w:p>
        </w:tc>
        <w:tc>
          <w:tcPr>
            <w:tcW w:w="2126" w:type="dxa"/>
          </w:tcPr>
          <w:p w14:paraId="07463F3A" w14:textId="77777777" w:rsidR="008E05C8" w:rsidRPr="00AF3E1D" w:rsidRDefault="008E05C8" w:rsidP="0090169A">
            <w:pPr>
              <w:pStyle w:val="Prrafodelista"/>
              <w:ind w:left="0" w:firstLine="0"/>
              <w:jc w:val="left"/>
            </w:pPr>
            <w:r w:rsidRPr="00AF3E1D">
              <w:t>Non Conforme</w:t>
            </w:r>
          </w:p>
        </w:tc>
      </w:tr>
      <w:tr w:rsidR="00AF3E1D" w:rsidRPr="00AF3E1D" w14:paraId="54AF6861" w14:textId="77777777" w:rsidTr="00565FDD">
        <w:trPr>
          <w:trHeight w:val="567"/>
        </w:trPr>
        <w:tc>
          <w:tcPr>
            <w:tcW w:w="8991" w:type="dxa"/>
            <w:gridSpan w:val="2"/>
          </w:tcPr>
          <w:p w14:paraId="33FEE54C" w14:textId="77777777" w:rsidR="008E05C8" w:rsidRPr="00AF3E1D" w:rsidRDefault="008E05C8" w:rsidP="0090169A">
            <w:pPr>
              <w:pStyle w:val="Prrafodelista"/>
              <w:ind w:left="0" w:firstLine="0"/>
              <w:jc w:val="right"/>
              <w:rPr>
                <w:b/>
              </w:rPr>
            </w:pPr>
            <w:r w:rsidRPr="00AF3E1D">
              <w:rPr>
                <w:b/>
              </w:rPr>
              <w:lastRenderedPageBreak/>
              <w:t xml:space="preserve">Total: 9 PD  </w:t>
            </w:r>
            <w:r w:rsidRPr="00AF3E1D">
              <w:rPr>
                <w:b/>
              </w:rPr>
              <w:sym w:font="Wingdings" w:char="F0E0"/>
            </w:r>
            <w:r w:rsidRPr="00AF3E1D">
              <w:rPr>
                <w:b/>
              </w:rPr>
              <w:t xml:space="preserve"> 8 Conformes e 1 Non Conforme</w:t>
            </w:r>
          </w:p>
        </w:tc>
      </w:tr>
      <w:tr w:rsidR="00AF3E1D" w:rsidRPr="00AF3E1D" w14:paraId="1AA2AB07" w14:textId="77777777" w:rsidTr="00565FDD">
        <w:trPr>
          <w:trHeight w:val="567"/>
        </w:trPr>
        <w:tc>
          <w:tcPr>
            <w:tcW w:w="8991" w:type="dxa"/>
            <w:gridSpan w:val="2"/>
            <w:shd w:val="clear" w:color="auto" w:fill="DEEAF6" w:themeFill="accent1" w:themeFillTint="33"/>
          </w:tcPr>
          <w:p w14:paraId="68442DEC" w14:textId="77777777" w:rsidR="008E05C8" w:rsidRPr="00AF3E1D" w:rsidRDefault="008E05C8" w:rsidP="0090169A">
            <w:pPr>
              <w:pStyle w:val="Prrafodelista"/>
              <w:ind w:left="0" w:firstLine="0"/>
              <w:jc w:val="left"/>
            </w:pPr>
            <w:r w:rsidRPr="00AF3E1D">
              <w:t>PD con responsabilidade administrativa doutras universidades:</w:t>
            </w:r>
          </w:p>
        </w:tc>
      </w:tr>
      <w:tr w:rsidR="00AF3E1D" w:rsidRPr="00AF3E1D" w14:paraId="75B07E32" w14:textId="77777777" w:rsidTr="00565FDD">
        <w:trPr>
          <w:trHeight w:val="425"/>
        </w:trPr>
        <w:tc>
          <w:tcPr>
            <w:tcW w:w="6865" w:type="dxa"/>
          </w:tcPr>
          <w:p w14:paraId="6D87DB6B" w14:textId="77777777" w:rsidR="008E05C8" w:rsidRPr="00AF3E1D" w:rsidRDefault="008E05C8" w:rsidP="0090169A">
            <w:pPr>
              <w:pStyle w:val="Prrafodelista"/>
              <w:ind w:left="0" w:firstLine="0"/>
              <w:jc w:val="left"/>
            </w:pPr>
            <w:r w:rsidRPr="00AF3E1D">
              <w:t>PD en Ciencia e Tecnoloxía Química (</w:t>
            </w:r>
            <w:proofErr w:type="spellStart"/>
            <w:r w:rsidRPr="00AF3E1D">
              <w:t>USC</w:t>
            </w:r>
            <w:proofErr w:type="spellEnd"/>
            <w:r w:rsidRPr="00AF3E1D">
              <w:t>)</w:t>
            </w:r>
          </w:p>
        </w:tc>
        <w:tc>
          <w:tcPr>
            <w:tcW w:w="2126" w:type="dxa"/>
          </w:tcPr>
          <w:p w14:paraId="0FF99AB3" w14:textId="77777777" w:rsidR="008E05C8" w:rsidRPr="00AF3E1D" w:rsidRDefault="008E05C8" w:rsidP="0090169A">
            <w:pPr>
              <w:pStyle w:val="Prrafodelista"/>
              <w:ind w:left="0" w:firstLine="0"/>
              <w:jc w:val="left"/>
            </w:pPr>
            <w:r w:rsidRPr="00AF3E1D">
              <w:t>Non Conforme</w:t>
            </w:r>
          </w:p>
        </w:tc>
      </w:tr>
      <w:tr w:rsidR="00AF3E1D" w:rsidRPr="00AF3E1D" w14:paraId="59C4ED45" w14:textId="77777777" w:rsidTr="00565FDD">
        <w:trPr>
          <w:trHeight w:val="567"/>
        </w:trPr>
        <w:tc>
          <w:tcPr>
            <w:tcW w:w="6865" w:type="dxa"/>
          </w:tcPr>
          <w:p w14:paraId="0EE634B6" w14:textId="77777777" w:rsidR="008E05C8" w:rsidRPr="00AF3E1D" w:rsidRDefault="008E05C8" w:rsidP="0090169A">
            <w:pPr>
              <w:pStyle w:val="Prrafodelista"/>
              <w:ind w:left="0" w:firstLine="0"/>
              <w:jc w:val="left"/>
            </w:pPr>
            <w:r w:rsidRPr="00AF3E1D">
              <w:t>PD en Estudos Ingleses Avanzados: Lingüística, Literatura e Cultura (</w:t>
            </w:r>
            <w:proofErr w:type="spellStart"/>
            <w:r w:rsidRPr="00AF3E1D">
              <w:t>USC</w:t>
            </w:r>
            <w:proofErr w:type="spellEnd"/>
            <w:r w:rsidRPr="00AF3E1D">
              <w:t>)</w:t>
            </w:r>
          </w:p>
        </w:tc>
        <w:tc>
          <w:tcPr>
            <w:tcW w:w="2126" w:type="dxa"/>
          </w:tcPr>
          <w:p w14:paraId="3080D700" w14:textId="77777777" w:rsidR="008E05C8" w:rsidRPr="00AF3E1D" w:rsidRDefault="008E05C8" w:rsidP="0090169A">
            <w:pPr>
              <w:pStyle w:val="Prrafodelista"/>
              <w:ind w:left="0" w:firstLine="0"/>
              <w:jc w:val="left"/>
            </w:pPr>
            <w:r w:rsidRPr="00AF3E1D">
              <w:t>Conforme</w:t>
            </w:r>
          </w:p>
        </w:tc>
      </w:tr>
      <w:tr w:rsidR="008E05C8" w:rsidRPr="00AF3E1D" w14:paraId="17DCBDBA" w14:textId="77777777" w:rsidTr="00565FDD">
        <w:trPr>
          <w:trHeight w:val="567"/>
        </w:trPr>
        <w:tc>
          <w:tcPr>
            <w:tcW w:w="8991" w:type="dxa"/>
            <w:gridSpan w:val="2"/>
          </w:tcPr>
          <w:p w14:paraId="72CF5AD6" w14:textId="77777777" w:rsidR="008E05C8" w:rsidRPr="00AF3E1D" w:rsidRDefault="008E05C8" w:rsidP="0090169A">
            <w:pPr>
              <w:pStyle w:val="Prrafodelista"/>
              <w:ind w:left="0" w:firstLine="0"/>
              <w:jc w:val="right"/>
              <w:rPr>
                <w:b/>
              </w:rPr>
            </w:pPr>
            <w:r w:rsidRPr="00AF3E1D">
              <w:rPr>
                <w:b/>
              </w:rPr>
              <w:t xml:space="preserve">Total: 2 PD  </w:t>
            </w:r>
            <w:r w:rsidRPr="00AF3E1D">
              <w:rPr>
                <w:b/>
              </w:rPr>
              <w:sym w:font="Wingdings" w:char="F0E0"/>
            </w:r>
            <w:r w:rsidRPr="00AF3E1D">
              <w:rPr>
                <w:b/>
              </w:rPr>
              <w:t xml:space="preserve"> 1 Conforme e 1 Non Conforme</w:t>
            </w:r>
          </w:p>
        </w:tc>
      </w:tr>
    </w:tbl>
    <w:p w14:paraId="0A675753" w14:textId="77777777" w:rsidR="008E05C8" w:rsidRPr="00AF3E1D" w:rsidRDefault="008E05C8" w:rsidP="008E05C8"/>
    <w:p w14:paraId="0D4A1E80" w14:textId="77777777" w:rsidR="008E05C8" w:rsidRPr="00AF3E1D" w:rsidRDefault="008E05C8">
      <w:pPr>
        <w:pStyle w:val="Prrafodelista"/>
        <w:numPr>
          <w:ilvl w:val="0"/>
          <w:numId w:val="17"/>
        </w:numPr>
        <w:spacing w:before="240" w:line="360" w:lineRule="exact"/>
        <w:jc w:val="left"/>
      </w:pPr>
      <w:r w:rsidRPr="00AF3E1D">
        <w:t>Convocatoria de ACSUG 2017/18</w:t>
      </w:r>
    </w:p>
    <w:p w14:paraId="6F80D1A4" w14:textId="77777777" w:rsidR="008E05C8" w:rsidRPr="00AF3E1D" w:rsidRDefault="008E05C8" w:rsidP="008E05C8">
      <w:pPr>
        <w:pStyle w:val="Prrafodelista"/>
      </w:pPr>
      <w:r w:rsidRPr="00AF3E1D">
        <w:t xml:space="preserve">Avaliación do curso 2016/17 e anteriores. </w:t>
      </w:r>
    </w:p>
    <w:p w14:paraId="3BF762CF" w14:textId="77777777" w:rsidR="008E05C8" w:rsidRPr="00AF3E1D" w:rsidRDefault="008E05C8" w:rsidP="008E05C8">
      <w:pPr>
        <w:pStyle w:val="Prrafodelista"/>
      </w:pPr>
      <w:r w:rsidRPr="00AF3E1D">
        <w:t>PD implantados en 2013/14</w:t>
      </w:r>
    </w:p>
    <w:p w14:paraId="1C967E23" w14:textId="77777777" w:rsidR="008E05C8" w:rsidRPr="00AF3E1D" w:rsidRDefault="008E05C8" w:rsidP="008E05C8">
      <w:pPr>
        <w:pStyle w:val="Prrafodelista"/>
      </w:pPr>
    </w:p>
    <w:tbl>
      <w:tblPr>
        <w:tblStyle w:val="Tablaconcuadrcula"/>
        <w:tblW w:w="8991" w:type="dxa"/>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6865"/>
        <w:gridCol w:w="2126"/>
      </w:tblGrid>
      <w:tr w:rsidR="00565FDD" w:rsidRPr="00A1571A" w14:paraId="5AD95AF4" w14:textId="77777777" w:rsidTr="00565FDD">
        <w:tc>
          <w:tcPr>
            <w:tcW w:w="6865" w:type="dxa"/>
            <w:shd w:val="clear" w:color="auto" w:fill="0070C0"/>
          </w:tcPr>
          <w:p w14:paraId="5471BD82" w14:textId="77777777" w:rsidR="008E05C8" w:rsidRPr="00A1571A" w:rsidRDefault="008E05C8" w:rsidP="0090169A">
            <w:pPr>
              <w:ind w:left="0" w:firstLine="0"/>
              <w:jc w:val="left"/>
              <w:rPr>
                <w:b/>
                <w:bCs/>
                <w:color w:val="FFFFFF" w:themeColor="background1"/>
              </w:rPr>
            </w:pPr>
            <w:r w:rsidRPr="00A1571A">
              <w:rPr>
                <w:b/>
                <w:bCs/>
                <w:color w:val="FFFFFF" w:themeColor="background1"/>
              </w:rPr>
              <w:t>Programas</w:t>
            </w:r>
          </w:p>
        </w:tc>
        <w:tc>
          <w:tcPr>
            <w:tcW w:w="2126" w:type="dxa"/>
            <w:shd w:val="clear" w:color="auto" w:fill="0070C0"/>
          </w:tcPr>
          <w:p w14:paraId="2A80184B" w14:textId="77777777" w:rsidR="008E05C8" w:rsidRPr="00A1571A" w:rsidRDefault="008E05C8" w:rsidP="0090169A">
            <w:pPr>
              <w:ind w:left="0" w:firstLine="0"/>
              <w:jc w:val="left"/>
              <w:rPr>
                <w:b/>
                <w:bCs/>
                <w:color w:val="FFFFFF" w:themeColor="background1"/>
              </w:rPr>
            </w:pPr>
            <w:r w:rsidRPr="00A1571A">
              <w:rPr>
                <w:b/>
                <w:bCs/>
                <w:color w:val="FFFFFF" w:themeColor="background1"/>
              </w:rPr>
              <w:t xml:space="preserve">Resultados: </w:t>
            </w:r>
          </w:p>
          <w:p w14:paraId="0F30B696" w14:textId="77777777" w:rsidR="008E05C8" w:rsidRPr="00A1571A" w:rsidRDefault="008E05C8" w:rsidP="0090169A">
            <w:pPr>
              <w:ind w:left="0" w:firstLine="0"/>
              <w:jc w:val="left"/>
              <w:rPr>
                <w:b/>
                <w:bCs/>
                <w:color w:val="FFFFFF" w:themeColor="background1"/>
              </w:rPr>
            </w:pPr>
            <w:r w:rsidRPr="00A1571A">
              <w:rPr>
                <w:b/>
                <w:bCs/>
                <w:color w:val="FFFFFF" w:themeColor="background1"/>
              </w:rPr>
              <w:t xml:space="preserve">Informe final </w:t>
            </w:r>
          </w:p>
        </w:tc>
      </w:tr>
      <w:tr w:rsidR="00AF3E1D" w:rsidRPr="00AF3E1D" w14:paraId="449204BA" w14:textId="77777777" w:rsidTr="00565FDD">
        <w:trPr>
          <w:trHeight w:val="567"/>
        </w:trPr>
        <w:tc>
          <w:tcPr>
            <w:tcW w:w="8991" w:type="dxa"/>
            <w:gridSpan w:val="2"/>
            <w:shd w:val="clear" w:color="auto" w:fill="DEEAF6" w:themeFill="accent1" w:themeFillTint="33"/>
          </w:tcPr>
          <w:p w14:paraId="5F8320E6" w14:textId="77777777" w:rsidR="008E05C8" w:rsidRPr="00AF3E1D" w:rsidRDefault="008E05C8" w:rsidP="0090169A">
            <w:pPr>
              <w:pStyle w:val="Prrafodelista"/>
              <w:ind w:left="0" w:firstLine="0"/>
              <w:jc w:val="left"/>
            </w:pPr>
            <w:r w:rsidRPr="00AF3E1D">
              <w:t>PD con responsabilidade administrativa da UVigo:</w:t>
            </w:r>
          </w:p>
        </w:tc>
      </w:tr>
      <w:tr w:rsidR="00AF3E1D" w:rsidRPr="00AF3E1D" w14:paraId="36C5AEE3" w14:textId="77777777" w:rsidTr="00565FDD">
        <w:trPr>
          <w:trHeight w:val="425"/>
        </w:trPr>
        <w:tc>
          <w:tcPr>
            <w:tcW w:w="6865" w:type="dxa"/>
          </w:tcPr>
          <w:p w14:paraId="30CC2000" w14:textId="77777777" w:rsidR="008E05C8" w:rsidRPr="00AF3E1D" w:rsidRDefault="008E05C8" w:rsidP="0090169A">
            <w:pPr>
              <w:pStyle w:val="Prrafodelista"/>
              <w:ind w:left="0" w:firstLine="0"/>
              <w:jc w:val="left"/>
            </w:pPr>
            <w:r w:rsidRPr="00AF3E1D">
              <w:t>PD en Biotecnoloxía Avanzada</w:t>
            </w:r>
          </w:p>
        </w:tc>
        <w:tc>
          <w:tcPr>
            <w:tcW w:w="2126" w:type="dxa"/>
          </w:tcPr>
          <w:p w14:paraId="21F45DF8" w14:textId="77777777" w:rsidR="008E05C8" w:rsidRPr="00AF3E1D" w:rsidRDefault="008E05C8" w:rsidP="0090169A">
            <w:pPr>
              <w:pStyle w:val="Prrafodelista"/>
              <w:ind w:left="0" w:firstLine="0"/>
              <w:jc w:val="left"/>
            </w:pPr>
            <w:r w:rsidRPr="00AF3E1D">
              <w:t>Conforme</w:t>
            </w:r>
          </w:p>
        </w:tc>
      </w:tr>
      <w:tr w:rsidR="00AF3E1D" w:rsidRPr="00AF3E1D" w14:paraId="629852F5" w14:textId="77777777" w:rsidTr="00565FDD">
        <w:trPr>
          <w:trHeight w:val="425"/>
        </w:trPr>
        <w:tc>
          <w:tcPr>
            <w:tcW w:w="6865" w:type="dxa"/>
          </w:tcPr>
          <w:p w14:paraId="58D3125B" w14:textId="77777777" w:rsidR="008E05C8" w:rsidRPr="00AF3E1D" w:rsidRDefault="008E05C8" w:rsidP="0090169A">
            <w:pPr>
              <w:pStyle w:val="Prrafodelista"/>
              <w:ind w:left="0" w:firstLine="0"/>
              <w:jc w:val="left"/>
            </w:pPr>
            <w:r w:rsidRPr="00AF3E1D">
              <w:t>PD en Equidade e Innovación en Educación</w:t>
            </w:r>
          </w:p>
        </w:tc>
        <w:tc>
          <w:tcPr>
            <w:tcW w:w="2126" w:type="dxa"/>
          </w:tcPr>
          <w:p w14:paraId="3474095F" w14:textId="77777777" w:rsidR="008E05C8" w:rsidRPr="00AF3E1D" w:rsidRDefault="008E05C8" w:rsidP="0090169A">
            <w:pPr>
              <w:pStyle w:val="Prrafodelista"/>
              <w:ind w:left="0" w:firstLine="0"/>
              <w:jc w:val="left"/>
            </w:pPr>
            <w:r w:rsidRPr="00AF3E1D">
              <w:t>Conforme</w:t>
            </w:r>
          </w:p>
        </w:tc>
      </w:tr>
      <w:tr w:rsidR="00AF3E1D" w:rsidRPr="00AF3E1D" w14:paraId="5C503DA6" w14:textId="77777777" w:rsidTr="00565FDD">
        <w:trPr>
          <w:trHeight w:val="425"/>
        </w:trPr>
        <w:tc>
          <w:tcPr>
            <w:tcW w:w="6865" w:type="dxa"/>
          </w:tcPr>
          <w:p w14:paraId="08B36BDB" w14:textId="77777777" w:rsidR="008E05C8" w:rsidRPr="00AF3E1D" w:rsidRDefault="008E05C8" w:rsidP="0090169A">
            <w:pPr>
              <w:pStyle w:val="Prrafodelista"/>
              <w:ind w:left="0" w:firstLine="0"/>
              <w:jc w:val="left"/>
            </w:pPr>
            <w:r w:rsidRPr="00AF3E1D">
              <w:t>PD en Estudos Lingüísticos</w:t>
            </w:r>
          </w:p>
        </w:tc>
        <w:tc>
          <w:tcPr>
            <w:tcW w:w="2126" w:type="dxa"/>
          </w:tcPr>
          <w:p w14:paraId="663D64C8" w14:textId="77777777" w:rsidR="008E05C8" w:rsidRPr="00AF3E1D" w:rsidRDefault="008E05C8" w:rsidP="0090169A">
            <w:pPr>
              <w:pStyle w:val="Prrafodelista"/>
              <w:ind w:left="0" w:firstLine="0"/>
              <w:jc w:val="left"/>
            </w:pPr>
            <w:r w:rsidRPr="00AF3E1D">
              <w:t>Sen avaliación*</w:t>
            </w:r>
          </w:p>
        </w:tc>
      </w:tr>
      <w:tr w:rsidR="00AF3E1D" w:rsidRPr="00AF3E1D" w14:paraId="6B9B02BC" w14:textId="77777777" w:rsidTr="00565FDD">
        <w:trPr>
          <w:trHeight w:val="567"/>
        </w:trPr>
        <w:tc>
          <w:tcPr>
            <w:tcW w:w="6865" w:type="dxa"/>
          </w:tcPr>
          <w:p w14:paraId="0D59DFDA" w14:textId="77777777" w:rsidR="008E05C8" w:rsidRPr="00AF3E1D" w:rsidRDefault="008E05C8" w:rsidP="0090169A">
            <w:pPr>
              <w:pStyle w:val="Prrafodelista"/>
              <w:ind w:left="0" w:firstLine="0"/>
              <w:jc w:val="left"/>
            </w:pPr>
            <w:r w:rsidRPr="00AF3E1D">
              <w:t>PD en Tecnoloxía Aeroespacial: Enxeñarías Electromagnética, Electrónica, Informática e Mecánica</w:t>
            </w:r>
          </w:p>
        </w:tc>
        <w:tc>
          <w:tcPr>
            <w:tcW w:w="2126" w:type="dxa"/>
          </w:tcPr>
          <w:p w14:paraId="4BED59CE" w14:textId="77777777" w:rsidR="008E05C8" w:rsidRPr="00AF3E1D" w:rsidRDefault="008E05C8" w:rsidP="0090169A">
            <w:pPr>
              <w:pStyle w:val="Prrafodelista"/>
              <w:ind w:left="0" w:firstLine="0"/>
              <w:jc w:val="left"/>
            </w:pPr>
            <w:r w:rsidRPr="00AF3E1D">
              <w:t>Sen avaliación*</w:t>
            </w:r>
          </w:p>
        </w:tc>
      </w:tr>
      <w:tr w:rsidR="00AF3E1D" w:rsidRPr="00AF3E1D" w14:paraId="12F4EA61" w14:textId="77777777" w:rsidTr="00565FDD">
        <w:trPr>
          <w:trHeight w:val="425"/>
        </w:trPr>
        <w:tc>
          <w:tcPr>
            <w:tcW w:w="6865" w:type="dxa"/>
          </w:tcPr>
          <w:p w14:paraId="34C4CA67" w14:textId="77777777" w:rsidR="008E05C8" w:rsidRPr="00AF3E1D" w:rsidRDefault="008E05C8" w:rsidP="0090169A">
            <w:pPr>
              <w:pStyle w:val="Prrafodelista"/>
              <w:ind w:left="0" w:firstLine="0"/>
              <w:jc w:val="left"/>
            </w:pPr>
            <w:r w:rsidRPr="00AF3E1D">
              <w:t xml:space="preserve">PD en </w:t>
            </w:r>
            <w:proofErr w:type="spellStart"/>
            <w:r w:rsidRPr="00AF3E1D">
              <w:t>Xeotecnoloxías</w:t>
            </w:r>
            <w:proofErr w:type="spellEnd"/>
            <w:r w:rsidRPr="00AF3E1D">
              <w:t xml:space="preserve"> Aplicadas á Construción, Enerxía e Industria</w:t>
            </w:r>
          </w:p>
        </w:tc>
        <w:tc>
          <w:tcPr>
            <w:tcW w:w="2126" w:type="dxa"/>
          </w:tcPr>
          <w:p w14:paraId="7C959EAA" w14:textId="77777777" w:rsidR="008E05C8" w:rsidRPr="00AF3E1D" w:rsidRDefault="008E05C8" w:rsidP="0090169A">
            <w:pPr>
              <w:pStyle w:val="Prrafodelista"/>
              <w:ind w:left="0" w:firstLine="0"/>
              <w:jc w:val="left"/>
            </w:pPr>
            <w:r w:rsidRPr="00AF3E1D">
              <w:t>Sen avaliación*</w:t>
            </w:r>
          </w:p>
        </w:tc>
      </w:tr>
      <w:tr w:rsidR="00AF3E1D" w:rsidRPr="00AF3E1D" w14:paraId="4AAC2B5F" w14:textId="77777777" w:rsidTr="00565FDD">
        <w:trPr>
          <w:trHeight w:val="425"/>
        </w:trPr>
        <w:tc>
          <w:tcPr>
            <w:tcW w:w="6865" w:type="dxa"/>
          </w:tcPr>
          <w:p w14:paraId="58D04036" w14:textId="77777777" w:rsidR="008E05C8" w:rsidRPr="00AF3E1D" w:rsidRDefault="008E05C8" w:rsidP="0090169A">
            <w:pPr>
              <w:pStyle w:val="Prrafodelista"/>
              <w:ind w:left="0" w:firstLine="0"/>
              <w:jc w:val="left"/>
            </w:pPr>
            <w:r w:rsidRPr="00AF3E1D">
              <w:t xml:space="preserve">PD en Ciencia e Tecnoloxía </w:t>
            </w:r>
            <w:proofErr w:type="spellStart"/>
            <w:r w:rsidRPr="00AF3E1D">
              <w:t>Agroalimentaria</w:t>
            </w:r>
            <w:proofErr w:type="spellEnd"/>
          </w:p>
        </w:tc>
        <w:tc>
          <w:tcPr>
            <w:tcW w:w="2126" w:type="dxa"/>
          </w:tcPr>
          <w:p w14:paraId="483C4191" w14:textId="77777777" w:rsidR="008E05C8" w:rsidRPr="00AF3E1D" w:rsidRDefault="008E05C8" w:rsidP="0090169A">
            <w:pPr>
              <w:pStyle w:val="Prrafodelista"/>
              <w:ind w:left="0" w:firstLine="0"/>
              <w:jc w:val="left"/>
            </w:pPr>
            <w:r w:rsidRPr="00AF3E1D">
              <w:t>Sen avaliación*</w:t>
            </w:r>
          </w:p>
        </w:tc>
      </w:tr>
      <w:tr w:rsidR="00AF3E1D" w:rsidRPr="00AF3E1D" w14:paraId="4393A28D" w14:textId="77777777" w:rsidTr="00565FDD">
        <w:trPr>
          <w:trHeight w:val="425"/>
        </w:trPr>
        <w:tc>
          <w:tcPr>
            <w:tcW w:w="6865" w:type="dxa"/>
          </w:tcPr>
          <w:p w14:paraId="4A08B13B" w14:textId="77777777" w:rsidR="008E05C8" w:rsidRPr="00AF3E1D" w:rsidRDefault="008E05C8" w:rsidP="0090169A">
            <w:pPr>
              <w:pStyle w:val="Prrafodelista"/>
              <w:ind w:left="0" w:firstLine="0"/>
              <w:jc w:val="left"/>
            </w:pPr>
            <w:r w:rsidRPr="00AF3E1D">
              <w:t>PD en Ciencia e Tecnoloxía de Coloides e Interfaces</w:t>
            </w:r>
          </w:p>
        </w:tc>
        <w:tc>
          <w:tcPr>
            <w:tcW w:w="2126" w:type="dxa"/>
          </w:tcPr>
          <w:p w14:paraId="4A83F67B" w14:textId="77777777" w:rsidR="008E05C8" w:rsidRPr="00AF3E1D" w:rsidRDefault="008E05C8" w:rsidP="0090169A">
            <w:pPr>
              <w:pStyle w:val="Prrafodelista"/>
              <w:ind w:left="0" w:firstLine="0"/>
              <w:jc w:val="left"/>
            </w:pPr>
            <w:r w:rsidRPr="00AF3E1D">
              <w:t>Non Conforme (Informe Provisional)*</w:t>
            </w:r>
          </w:p>
        </w:tc>
      </w:tr>
      <w:tr w:rsidR="00AF3E1D" w:rsidRPr="00AF3E1D" w14:paraId="5BCD9178" w14:textId="77777777" w:rsidTr="00565FDD">
        <w:trPr>
          <w:trHeight w:val="425"/>
        </w:trPr>
        <w:tc>
          <w:tcPr>
            <w:tcW w:w="6865" w:type="dxa"/>
          </w:tcPr>
          <w:p w14:paraId="11CFDB35" w14:textId="77777777" w:rsidR="008E05C8" w:rsidRPr="00AF3E1D" w:rsidRDefault="008E05C8" w:rsidP="0090169A">
            <w:pPr>
              <w:pStyle w:val="Prrafodelista"/>
              <w:ind w:left="0" w:firstLine="0"/>
              <w:jc w:val="left"/>
            </w:pPr>
            <w:r w:rsidRPr="00AF3E1D">
              <w:t>PD en Comunicación</w:t>
            </w:r>
          </w:p>
        </w:tc>
        <w:tc>
          <w:tcPr>
            <w:tcW w:w="2126" w:type="dxa"/>
          </w:tcPr>
          <w:p w14:paraId="6E194DE1" w14:textId="77777777" w:rsidR="008E05C8" w:rsidRPr="00AF3E1D" w:rsidRDefault="008E05C8" w:rsidP="0090169A">
            <w:pPr>
              <w:pStyle w:val="Prrafodelista"/>
              <w:ind w:left="0" w:firstLine="0"/>
              <w:jc w:val="left"/>
            </w:pPr>
            <w:r w:rsidRPr="00AF3E1D">
              <w:t>Sen avaliación*</w:t>
            </w:r>
          </w:p>
        </w:tc>
      </w:tr>
      <w:tr w:rsidR="00AF3E1D" w:rsidRPr="00AF3E1D" w14:paraId="7B23CD2F" w14:textId="77777777" w:rsidTr="00565FDD">
        <w:trPr>
          <w:trHeight w:val="567"/>
        </w:trPr>
        <w:tc>
          <w:tcPr>
            <w:tcW w:w="6865" w:type="dxa"/>
          </w:tcPr>
          <w:p w14:paraId="7852959C" w14:textId="77777777" w:rsidR="008E05C8" w:rsidRPr="00AF3E1D" w:rsidRDefault="008E05C8" w:rsidP="0090169A">
            <w:pPr>
              <w:pStyle w:val="Prrafodelista"/>
              <w:ind w:left="0" w:firstLine="0"/>
              <w:jc w:val="left"/>
            </w:pPr>
            <w:r w:rsidRPr="00AF3E1D">
              <w:t>PD en Ecosistemas Terrestres, Uso Sustentable e Implicacións Ambientais</w:t>
            </w:r>
          </w:p>
        </w:tc>
        <w:tc>
          <w:tcPr>
            <w:tcW w:w="2126" w:type="dxa"/>
          </w:tcPr>
          <w:p w14:paraId="13428CE4" w14:textId="77777777" w:rsidR="008E05C8" w:rsidRPr="00AF3E1D" w:rsidRDefault="008E05C8" w:rsidP="0090169A">
            <w:pPr>
              <w:pStyle w:val="Prrafodelista"/>
              <w:ind w:left="0" w:firstLine="0"/>
              <w:jc w:val="left"/>
            </w:pPr>
            <w:r w:rsidRPr="00AF3E1D">
              <w:t>Non Conforme (Informe Provisional)*</w:t>
            </w:r>
          </w:p>
        </w:tc>
      </w:tr>
      <w:tr w:rsidR="00AF3E1D" w:rsidRPr="00AF3E1D" w14:paraId="1CDB81F7" w14:textId="77777777" w:rsidTr="00565FDD">
        <w:trPr>
          <w:trHeight w:val="425"/>
        </w:trPr>
        <w:tc>
          <w:tcPr>
            <w:tcW w:w="6865" w:type="dxa"/>
            <w:shd w:val="clear" w:color="auto" w:fill="auto"/>
          </w:tcPr>
          <w:p w14:paraId="2783736B" w14:textId="77777777" w:rsidR="008E05C8" w:rsidRPr="00AF3E1D" w:rsidRDefault="008E05C8" w:rsidP="0090169A">
            <w:pPr>
              <w:pStyle w:val="Prrafodelista"/>
              <w:ind w:left="0" w:firstLine="0"/>
              <w:jc w:val="left"/>
            </w:pPr>
            <w:r w:rsidRPr="00AF3E1D">
              <w:t>PD en Educación, Deporte e Saúde</w:t>
            </w:r>
          </w:p>
        </w:tc>
        <w:tc>
          <w:tcPr>
            <w:tcW w:w="2126" w:type="dxa"/>
          </w:tcPr>
          <w:p w14:paraId="78EFA6B6" w14:textId="77777777" w:rsidR="008E05C8" w:rsidRPr="00AF3E1D" w:rsidRDefault="008E05C8" w:rsidP="0090169A">
            <w:pPr>
              <w:pStyle w:val="Prrafodelista"/>
              <w:ind w:left="0" w:firstLine="0"/>
              <w:jc w:val="left"/>
            </w:pPr>
            <w:r w:rsidRPr="00AF3E1D">
              <w:t>Conforme</w:t>
            </w:r>
          </w:p>
        </w:tc>
      </w:tr>
      <w:tr w:rsidR="00AF3E1D" w:rsidRPr="00AF3E1D" w14:paraId="3E71434E" w14:textId="77777777" w:rsidTr="00565FDD">
        <w:trPr>
          <w:trHeight w:val="425"/>
        </w:trPr>
        <w:tc>
          <w:tcPr>
            <w:tcW w:w="6865" w:type="dxa"/>
            <w:shd w:val="clear" w:color="auto" w:fill="auto"/>
          </w:tcPr>
          <w:p w14:paraId="2C159F4C" w14:textId="77777777" w:rsidR="008E05C8" w:rsidRPr="00AF3E1D" w:rsidRDefault="008E05C8" w:rsidP="0090169A">
            <w:pPr>
              <w:pStyle w:val="Prrafodelista"/>
              <w:ind w:left="0" w:firstLine="0"/>
              <w:jc w:val="left"/>
            </w:pPr>
            <w:r w:rsidRPr="00AF3E1D">
              <w:t>PD en Enxeñaría Química</w:t>
            </w:r>
          </w:p>
        </w:tc>
        <w:tc>
          <w:tcPr>
            <w:tcW w:w="2126" w:type="dxa"/>
          </w:tcPr>
          <w:p w14:paraId="548CF3C9" w14:textId="77777777" w:rsidR="008E05C8" w:rsidRPr="00AF3E1D" w:rsidRDefault="008E05C8" w:rsidP="0090169A">
            <w:pPr>
              <w:ind w:left="0" w:firstLine="0"/>
              <w:jc w:val="left"/>
            </w:pPr>
            <w:r w:rsidRPr="00AF3E1D">
              <w:t>Sen avaliación*</w:t>
            </w:r>
          </w:p>
        </w:tc>
      </w:tr>
      <w:tr w:rsidR="00AF3E1D" w:rsidRPr="00AF3E1D" w14:paraId="1251C43A" w14:textId="77777777" w:rsidTr="00565FDD">
        <w:trPr>
          <w:trHeight w:val="425"/>
        </w:trPr>
        <w:tc>
          <w:tcPr>
            <w:tcW w:w="6865" w:type="dxa"/>
            <w:shd w:val="clear" w:color="auto" w:fill="auto"/>
          </w:tcPr>
          <w:p w14:paraId="1A2FE6A6" w14:textId="77777777" w:rsidR="008E05C8" w:rsidRPr="00AF3E1D" w:rsidRDefault="008E05C8" w:rsidP="0090169A">
            <w:pPr>
              <w:pStyle w:val="Prrafodelista"/>
              <w:ind w:left="0" w:firstLine="0"/>
              <w:jc w:val="left"/>
            </w:pPr>
            <w:r w:rsidRPr="00AF3E1D">
              <w:t>PD en Ordenación Xurídica do Mercado</w:t>
            </w:r>
          </w:p>
        </w:tc>
        <w:tc>
          <w:tcPr>
            <w:tcW w:w="2126" w:type="dxa"/>
          </w:tcPr>
          <w:p w14:paraId="3AB02394" w14:textId="77777777" w:rsidR="008E05C8" w:rsidRPr="00AF3E1D" w:rsidRDefault="008E05C8" w:rsidP="0090169A">
            <w:pPr>
              <w:pStyle w:val="Prrafodelista"/>
              <w:ind w:left="0" w:firstLine="0"/>
              <w:jc w:val="left"/>
            </w:pPr>
            <w:r w:rsidRPr="00AF3E1D">
              <w:t>Conforme</w:t>
            </w:r>
          </w:p>
        </w:tc>
      </w:tr>
      <w:tr w:rsidR="00AF3E1D" w:rsidRPr="00AF3E1D" w14:paraId="63CB8BD5" w14:textId="77777777" w:rsidTr="00565FDD">
        <w:trPr>
          <w:trHeight w:val="425"/>
        </w:trPr>
        <w:tc>
          <w:tcPr>
            <w:tcW w:w="6865" w:type="dxa"/>
            <w:shd w:val="clear" w:color="auto" w:fill="auto"/>
          </w:tcPr>
          <w:p w14:paraId="65E1A847" w14:textId="77777777" w:rsidR="008E05C8" w:rsidRPr="00AF3E1D" w:rsidRDefault="008E05C8" w:rsidP="0090169A">
            <w:pPr>
              <w:pStyle w:val="Prrafodelista"/>
              <w:ind w:left="0" w:firstLine="0"/>
              <w:jc w:val="left"/>
            </w:pPr>
            <w:r w:rsidRPr="00AF3E1D">
              <w:t>PD en Sistemas Software Intelixentes e Adaptables</w:t>
            </w:r>
          </w:p>
        </w:tc>
        <w:tc>
          <w:tcPr>
            <w:tcW w:w="2126" w:type="dxa"/>
          </w:tcPr>
          <w:p w14:paraId="1D01A960" w14:textId="77777777" w:rsidR="008E05C8" w:rsidRPr="00AF3E1D" w:rsidRDefault="008E05C8" w:rsidP="0090169A">
            <w:pPr>
              <w:ind w:left="0" w:firstLine="0"/>
              <w:jc w:val="left"/>
            </w:pPr>
            <w:r w:rsidRPr="00AF3E1D">
              <w:t>Sen avaliación*</w:t>
            </w:r>
          </w:p>
        </w:tc>
      </w:tr>
      <w:tr w:rsidR="00AF3E1D" w:rsidRPr="00AF3E1D" w14:paraId="7A47E0F7" w14:textId="77777777" w:rsidTr="00565FDD">
        <w:trPr>
          <w:trHeight w:val="425"/>
        </w:trPr>
        <w:tc>
          <w:tcPr>
            <w:tcW w:w="6865" w:type="dxa"/>
            <w:shd w:val="clear" w:color="auto" w:fill="auto"/>
          </w:tcPr>
          <w:p w14:paraId="12C060EB" w14:textId="77777777" w:rsidR="008E05C8" w:rsidRPr="00AF3E1D" w:rsidRDefault="008E05C8" w:rsidP="0090169A">
            <w:pPr>
              <w:pStyle w:val="Prrafodelista"/>
              <w:ind w:left="0" w:firstLine="0"/>
              <w:jc w:val="left"/>
            </w:pPr>
            <w:r w:rsidRPr="00AF3E1D">
              <w:t xml:space="preserve">PD en Tradución e </w:t>
            </w:r>
            <w:proofErr w:type="spellStart"/>
            <w:r w:rsidRPr="00AF3E1D">
              <w:t>Paratradución</w:t>
            </w:r>
            <w:proofErr w:type="spellEnd"/>
          </w:p>
        </w:tc>
        <w:tc>
          <w:tcPr>
            <w:tcW w:w="2126" w:type="dxa"/>
          </w:tcPr>
          <w:p w14:paraId="7952D87B" w14:textId="77777777" w:rsidR="008E05C8" w:rsidRPr="00AF3E1D" w:rsidRDefault="008E05C8" w:rsidP="0090169A">
            <w:pPr>
              <w:ind w:left="0" w:firstLine="0"/>
              <w:jc w:val="left"/>
            </w:pPr>
            <w:r w:rsidRPr="00AF3E1D">
              <w:t>Sen avaliación*</w:t>
            </w:r>
          </w:p>
        </w:tc>
      </w:tr>
      <w:tr w:rsidR="00AF3E1D" w:rsidRPr="00AF3E1D" w14:paraId="1860BED2" w14:textId="77777777" w:rsidTr="00565FDD">
        <w:trPr>
          <w:trHeight w:val="567"/>
        </w:trPr>
        <w:tc>
          <w:tcPr>
            <w:tcW w:w="8991" w:type="dxa"/>
            <w:gridSpan w:val="2"/>
          </w:tcPr>
          <w:p w14:paraId="328E4E5B" w14:textId="77777777" w:rsidR="008E05C8" w:rsidRPr="00AF3E1D" w:rsidRDefault="008E05C8" w:rsidP="0090169A">
            <w:pPr>
              <w:pStyle w:val="Prrafodelista"/>
              <w:ind w:left="0" w:firstLine="0"/>
              <w:jc w:val="right"/>
              <w:rPr>
                <w:b/>
              </w:rPr>
            </w:pPr>
            <w:r w:rsidRPr="00AF3E1D">
              <w:rPr>
                <w:b/>
              </w:rPr>
              <w:t xml:space="preserve">Total: 14 PD  </w:t>
            </w:r>
            <w:r w:rsidRPr="00AF3E1D">
              <w:rPr>
                <w:b/>
              </w:rPr>
              <w:sym w:font="Wingdings" w:char="F0E0"/>
            </w:r>
            <w:r w:rsidRPr="00AF3E1D">
              <w:rPr>
                <w:b/>
              </w:rPr>
              <w:t xml:space="preserve"> 4 Conformes, 2 Non Conformes (Informe Provisional) e 8 sen avaliación</w:t>
            </w:r>
          </w:p>
        </w:tc>
      </w:tr>
      <w:tr w:rsidR="00AF3E1D" w:rsidRPr="00AF3E1D" w14:paraId="5B7116C3" w14:textId="77777777" w:rsidTr="00565FDD">
        <w:trPr>
          <w:trHeight w:val="567"/>
        </w:trPr>
        <w:tc>
          <w:tcPr>
            <w:tcW w:w="8991" w:type="dxa"/>
            <w:gridSpan w:val="2"/>
            <w:shd w:val="clear" w:color="auto" w:fill="DEEAF6" w:themeFill="accent1" w:themeFillTint="33"/>
          </w:tcPr>
          <w:p w14:paraId="528535E3" w14:textId="77777777" w:rsidR="008E05C8" w:rsidRPr="00AF3E1D" w:rsidRDefault="008E05C8" w:rsidP="0090169A">
            <w:pPr>
              <w:pStyle w:val="Prrafodelista"/>
              <w:ind w:left="0" w:firstLine="0"/>
              <w:jc w:val="left"/>
            </w:pPr>
            <w:r w:rsidRPr="00AF3E1D">
              <w:t>PD con responsabilidade administrativa doutras universidades:</w:t>
            </w:r>
          </w:p>
        </w:tc>
      </w:tr>
      <w:tr w:rsidR="00AF3E1D" w:rsidRPr="00AF3E1D" w14:paraId="7D261101" w14:textId="77777777" w:rsidTr="00565FDD">
        <w:trPr>
          <w:trHeight w:val="567"/>
        </w:trPr>
        <w:tc>
          <w:tcPr>
            <w:tcW w:w="6865" w:type="dxa"/>
            <w:shd w:val="clear" w:color="auto" w:fill="auto"/>
          </w:tcPr>
          <w:p w14:paraId="1C8313C1" w14:textId="77777777" w:rsidR="008E05C8" w:rsidRPr="00AF3E1D" w:rsidRDefault="008E05C8" w:rsidP="0090169A">
            <w:pPr>
              <w:pStyle w:val="Prrafodelista"/>
              <w:ind w:left="0" w:firstLine="0"/>
              <w:jc w:val="left"/>
            </w:pPr>
            <w:r w:rsidRPr="00AF3E1D">
              <w:lastRenderedPageBreak/>
              <w:t>PD en Endocrinoloxía (</w:t>
            </w:r>
            <w:proofErr w:type="spellStart"/>
            <w:r w:rsidRPr="00AF3E1D">
              <w:t>USC</w:t>
            </w:r>
            <w:proofErr w:type="spellEnd"/>
            <w:r w:rsidRPr="00AF3E1D">
              <w:t>)</w:t>
            </w:r>
          </w:p>
        </w:tc>
        <w:tc>
          <w:tcPr>
            <w:tcW w:w="2126" w:type="dxa"/>
          </w:tcPr>
          <w:p w14:paraId="6B998F94" w14:textId="77777777" w:rsidR="008E05C8" w:rsidRPr="00AF3E1D" w:rsidRDefault="008E05C8" w:rsidP="0090169A">
            <w:pPr>
              <w:pStyle w:val="Prrafodelista"/>
              <w:ind w:left="0" w:firstLine="0"/>
              <w:jc w:val="left"/>
            </w:pPr>
            <w:r w:rsidRPr="00AF3E1D">
              <w:t>Conforme</w:t>
            </w:r>
          </w:p>
        </w:tc>
      </w:tr>
      <w:tr w:rsidR="00AF3E1D" w:rsidRPr="00AF3E1D" w14:paraId="7C2698E7" w14:textId="77777777" w:rsidTr="00565FDD">
        <w:trPr>
          <w:trHeight w:val="988"/>
        </w:trPr>
        <w:tc>
          <w:tcPr>
            <w:tcW w:w="6865" w:type="dxa"/>
            <w:shd w:val="clear" w:color="auto" w:fill="auto"/>
          </w:tcPr>
          <w:p w14:paraId="38675776" w14:textId="77777777" w:rsidR="008E05C8" w:rsidRPr="00AF3E1D" w:rsidRDefault="008E05C8" w:rsidP="0090169A">
            <w:pPr>
              <w:pStyle w:val="Prrafodelista"/>
              <w:ind w:left="0" w:firstLine="0"/>
              <w:jc w:val="left"/>
            </w:pPr>
            <w:r w:rsidRPr="00AF3E1D">
              <w:t>PD en Estatística e Investigación Operativa (</w:t>
            </w:r>
            <w:proofErr w:type="spellStart"/>
            <w:r w:rsidRPr="00AF3E1D">
              <w:t>USC</w:t>
            </w:r>
            <w:proofErr w:type="spellEnd"/>
            <w:r w:rsidRPr="00AF3E1D">
              <w:t>)</w:t>
            </w:r>
          </w:p>
        </w:tc>
        <w:tc>
          <w:tcPr>
            <w:tcW w:w="2126" w:type="dxa"/>
          </w:tcPr>
          <w:p w14:paraId="6F932CB2" w14:textId="77777777" w:rsidR="008E05C8" w:rsidRPr="00AF3E1D" w:rsidRDefault="008E05C8" w:rsidP="0090169A">
            <w:pPr>
              <w:pStyle w:val="Prrafodelista"/>
              <w:ind w:left="0" w:firstLine="0"/>
              <w:jc w:val="left"/>
            </w:pPr>
            <w:r w:rsidRPr="00AF3E1D">
              <w:t>Non Conforme (Informe Provisional)*</w:t>
            </w:r>
          </w:p>
        </w:tc>
      </w:tr>
      <w:tr w:rsidR="00AF3E1D" w:rsidRPr="00AF3E1D" w14:paraId="2BE6F07A" w14:textId="77777777" w:rsidTr="00565FDD">
        <w:trPr>
          <w:trHeight w:val="567"/>
        </w:trPr>
        <w:tc>
          <w:tcPr>
            <w:tcW w:w="6865" w:type="dxa"/>
            <w:shd w:val="clear" w:color="auto" w:fill="auto"/>
          </w:tcPr>
          <w:p w14:paraId="6FC4DA04" w14:textId="77777777" w:rsidR="008E05C8" w:rsidRPr="00AF3E1D" w:rsidRDefault="008E05C8" w:rsidP="0090169A">
            <w:pPr>
              <w:pStyle w:val="Prrafodelista"/>
              <w:ind w:left="0" w:firstLine="0"/>
              <w:jc w:val="left"/>
            </w:pPr>
            <w:r w:rsidRPr="00AF3E1D">
              <w:t xml:space="preserve">PD en Láser, </w:t>
            </w:r>
            <w:proofErr w:type="spellStart"/>
            <w:r w:rsidRPr="00AF3E1D">
              <w:t>Fotónica</w:t>
            </w:r>
            <w:proofErr w:type="spellEnd"/>
            <w:r w:rsidRPr="00AF3E1D">
              <w:t xml:space="preserve"> e Visión (</w:t>
            </w:r>
            <w:proofErr w:type="spellStart"/>
            <w:r w:rsidRPr="00AF3E1D">
              <w:t>USC</w:t>
            </w:r>
            <w:proofErr w:type="spellEnd"/>
            <w:r w:rsidRPr="00AF3E1D">
              <w:t>)</w:t>
            </w:r>
          </w:p>
        </w:tc>
        <w:tc>
          <w:tcPr>
            <w:tcW w:w="2126" w:type="dxa"/>
          </w:tcPr>
          <w:p w14:paraId="6DECAE48" w14:textId="77777777" w:rsidR="008E05C8" w:rsidRPr="00AF3E1D" w:rsidRDefault="008E05C8" w:rsidP="0090169A">
            <w:pPr>
              <w:pStyle w:val="Prrafodelista"/>
              <w:ind w:left="0" w:firstLine="0"/>
              <w:jc w:val="left"/>
            </w:pPr>
            <w:r w:rsidRPr="00AF3E1D">
              <w:t>Conforme</w:t>
            </w:r>
          </w:p>
        </w:tc>
      </w:tr>
      <w:tr w:rsidR="00AF3E1D" w:rsidRPr="00AF3E1D" w14:paraId="78E01C4C" w14:textId="77777777" w:rsidTr="00565FDD">
        <w:trPr>
          <w:trHeight w:val="567"/>
        </w:trPr>
        <w:tc>
          <w:tcPr>
            <w:tcW w:w="6865" w:type="dxa"/>
            <w:shd w:val="clear" w:color="auto" w:fill="auto"/>
          </w:tcPr>
          <w:p w14:paraId="55A43696" w14:textId="77777777" w:rsidR="008E05C8" w:rsidRPr="00AF3E1D" w:rsidRDefault="008E05C8" w:rsidP="0090169A">
            <w:pPr>
              <w:pStyle w:val="Prrafodelista"/>
              <w:ind w:left="0" w:firstLine="0"/>
              <w:jc w:val="left"/>
            </w:pPr>
            <w:r w:rsidRPr="00AF3E1D">
              <w:t>PD en Métodos Matemáticos e Simulación Numérica en Enxeñaría e Ciencias Aplicadas (</w:t>
            </w:r>
            <w:proofErr w:type="spellStart"/>
            <w:r w:rsidRPr="00AF3E1D">
              <w:t>USC</w:t>
            </w:r>
            <w:proofErr w:type="spellEnd"/>
            <w:r w:rsidRPr="00AF3E1D">
              <w:t>)</w:t>
            </w:r>
          </w:p>
        </w:tc>
        <w:tc>
          <w:tcPr>
            <w:tcW w:w="2126" w:type="dxa"/>
          </w:tcPr>
          <w:p w14:paraId="17CEF029" w14:textId="77777777" w:rsidR="008E05C8" w:rsidRPr="00AF3E1D" w:rsidRDefault="008E05C8" w:rsidP="0090169A">
            <w:pPr>
              <w:pStyle w:val="Prrafodelista"/>
              <w:ind w:left="0" w:firstLine="0"/>
              <w:jc w:val="left"/>
            </w:pPr>
            <w:r w:rsidRPr="00AF3E1D">
              <w:t>Sen avaliación*</w:t>
            </w:r>
          </w:p>
        </w:tc>
      </w:tr>
      <w:tr w:rsidR="00AF3E1D" w:rsidRPr="00AF3E1D" w14:paraId="00AFF365" w14:textId="77777777" w:rsidTr="00565FDD">
        <w:trPr>
          <w:trHeight w:val="567"/>
        </w:trPr>
        <w:tc>
          <w:tcPr>
            <w:tcW w:w="6865" w:type="dxa"/>
            <w:shd w:val="clear" w:color="auto" w:fill="auto"/>
          </w:tcPr>
          <w:p w14:paraId="48AA93C8" w14:textId="77777777" w:rsidR="008E05C8" w:rsidRPr="00AF3E1D" w:rsidRDefault="008E05C8" w:rsidP="0090169A">
            <w:pPr>
              <w:pStyle w:val="Prrafodelista"/>
              <w:ind w:left="0" w:firstLine="0"/>
              <w:jc w:val="left"/>
            </w:pPr>
            <w:r w:rsidRPr="00AF3E1D">
              <w:t xml:space="preserve">PD en </w:t>
            </w:r>
            <w:proofErr w:type="spellStart"/>
            <w:r w:rsidRPr="00AF3E1D">
              <w:t>Neurociencia</w:t>
            </w:r>
            <w:proofErr w:type="spellEnd"/>
            <w:r w:rsidRPr="00AF3E1D">
              <w:t xml:space="preserve"> e Psicoloxía Clínica (</w:t>
            </w:r>
            <w:proofErr w:type="spellStart"/>
            <w:r w:rsidRPr="00AF3E1D">
              <w:t>USC</w:t>
            </w:r>
            <w:proofErr w:type="spellEnd"/>
            <w:r w:rsidRPr="00AF3E1D">
              <w:t>)</w:t>
            </w:r>
          </w:p>
        </w:tc>
        <w:tc>
          <w:tcPr>
            <w:tcW w:w="2126" w:type="dxa"/>
          </w:tcPr>
          <w:p w14:paraId="52F44961" w14:textId="77777777" w:rsidR="008E05C8" w:rsidRPr="00AF3E1D" w:rsidRDefault="008E05C8" w:rsidP="0090169A">
            <w:pPr>
              <w:pStyle w:val="Prrafodelista"/>
              <w:ind w:left="0" w:firstLine="0"/>
              <w:jc w:val="left"/>
            </w:pPr>
            <w:r w:rsidRPr="00AF3E1D">
              <w:t>Conforme</w:t>
            </w:r>
          </w:p>
        </w:tc>
      </w:tr>
      <w:tr w:rsidR="00AF3E1D" w:rsidRPr="00AF3E1D" w14:paraId="716BBE25" w14:textId="77777777" w:rsidTr="00565FDD">
        <w:trPr>
          <w:trHeight w:val="567"/>
        </w:trPr>
        <w:tc>
          <w:tcPr>
            <w:tcW w:w="6865" w:type="dxa"/>
            <w:shd w:val="clear" w:color="auto" w:fill="auto"/>
          </w:tcPr>
          <w:p w14:paraId="79192568" w14:textId="77777777" w:rsidR="008E05C8" w:rsidRPr="00AF3E1D" w:rsidRDefault="008E05C8" w:rsidP="0090169A">
            <w:pPr>
              <w:pStyle w:val="Prrafodelista"/>
              <w:ind w:left="0" w:firstLine="0"/>
              <w:jc w:val="left"/>
            </w:pPr>
            <w:r w:rsidRPr="00AF3E1D">
              <w:t xml:space="preserve">PD en </w:t>
            </w:r>
            <w:proofErr w:type="spellStart"/>
            <w:r w:rsidRPr="00AF3E1D">
              <w:t>Nanomedicina</w:t>
            </w:r>
            <w:proofErr w:type="spellEnd"/>
            <w:r w:rsidRPr="00AF3E1D">
              <w:t xml:space="preserve"> (</w:t>
            </w:r>
            <w:proofErr w:type="spellStart"/>
            <w:r w:rsidRPr="00AF3E1D">
              <w:t>USC</w:t>
            </w:r>
            <w:proofErr w:type="spellEnd"/>
            <w:r w:rsidRPr="00AF3E1D">
              <w:t>)</w:t>
            </w:r>
          </w:p>
        </w:tc>
        <w:tc>
          <w:tcPr>
            <w:tcW w:w="2126" w:type="dxa"/>
          </w:tcPr>
          <w:p w14:paraId="54BCFE11" w14:textId="77777777" w:rsidR="008E05C8" w:rsidRPr="00AF3E1D" w:rsidRDefault="008E05C8" w:rsidP="0090169A">
            <w:pPr>
              <w:pStyle w:val="Prrafodelista"/>
              <w:ind w:left="0" w:firstLine="0"/>
              <w:jc w:val="left"/>
            </w:pPr>
            <w:r w:rsidRPr="00AF3E1D">
              <w:t>Non Conforme (Informe Provisional)*</w:t>
            </w:r>
          </w:p>
        </w:tc>
      </w:tr>
      <w:tr w:rsidR="00AF3E1D" w:rsidRPr="00AF3E1D" w14:paraId="0AE9A98F" w14:textId="77777777" w:rsidTr="00565FDD">
        <w:trPr>
          <w:trHeight w:val="567"/>
        </w:trPr>
        <w:tc>
          <w:tcPr>
            <w:tcW w:w="8991" w:type="dxa"/>
            <w:gridSpan w:val="2"/>
          </w:tcPr>
          <w:p w14:paraId="4D6A87D4" w14:textId="77777777" w:rsidR="008E05C8" w:rsidRPr="00AF3E1D" w:rsidRDefault="008E05C8" w:rsidP="0090169A">
            <w:pPr>
              <w:pStyle w:val="Prrafodelista"/>
              <w:ind w:left="0" w:firstLine="0"/>
              <w:jc w:val="right"/>
              <w:rPr>
                <w:b/>
              </w:rPr>
            </w:pPr>
            <w:r w:rsidRPr="00AF3E1D">
              <w:rPr>
                <w:b/>
              </w:rPr>
              <w:t xml:space="preserve">Total: 6 PD  </w:t>
            </w:r>
            <w:r w:rsidRPr="00AF3E1D">
              <w:rPr>
                <w:b/>
              </w:rPr>
              <w:sym w:font="Wingdings" w:char="F0E0"/>
            </w:r>
            <w:r w:rsidRPr="00AF3E1D">
              <w:rPr>
                <w:b/>
              </w:rPr>
              <w:t xml:space="preserve"> 3 Conformes, 2 Non Conformes (Informe Provisional) e 1 sen avaliación</w:t>
            </w:r>
          </w:p>
        </w:tc>
      </w:tr>
    </w:tbl>
    <w:p w14:paraId="411A88BF" w14:textId="77777777" w:rsidR="008E05C8" w:rsidRPr="00AF3E1D" w:rsidRDefault="008E05C8" w:rsidP="008E05C8">
      <w:r w:rsidRPr="00AF3E1D">
        <w:rPr>
          <w:sz w:val="24"/>
          <w:szCs w:val="24"/>
        </w:rPr>
        <w:tab/>
      </w:r>
      <w:r w:rsidRPr="00AF3E1D">
        <w:t>(*) ACSUG non remitiu o informe de avaliación correspondente</w:t>
      </w:r>
    </w:p>
    <w:p w14:paraId="31FCF143" w14:textId="77777777" w:rsidR="008E05C8" w:rsidRPr="00AF3E1D" w:rsidRDefault="008E05C8" w:rsidP="008E05C8"/>
    <w:p w14:paraId="4FC06411" w14:textId="77777777" w:rsidR="008E05C8" w:rsidRPr="00AF3E1D" w:rsidRDefault="008E05C8">
      <w:pPr>
        <w:pStyle w:val="Prrafodelista"/>
        <w:numPr>
          <w:ilvl w:val="0"/>
          <w:numId w:val="17"/>
        </w:numPr>
        <w:spacing w:before="240" w:line="360" w:lineRule="exact"/>
        <w:jc w:val="left"/>
      </w:pPr>
      <w:r w:rsidRPr="00AF3E1D">
        <w:t>Convocatorias de ACSUG 2018/19 e 2019/20</w:t>
      </w:r>
    </w:p>
    <w:p w14:paraId="22CBBA04" w14:textId="77777777" w:rsidR="008E05C8" w:rsidRPr="00AF3E1D" w:rsidRDefault="008E05C8" w:rsidP="008E05C8">
      <w:pPr>
        <w:pStyle w:val="Prrafodelista"/>
      </w:pPr>
      <w:r w:rsidRPr="00AF3E1D">
        <w:t xml:space="preserve">Avaliación do curso 2017/18 e 2018/19, e anteriores, respectivamente. </w:t>
      </w:r>
    </w:p>
    <w:p w14:paraId="7CABFD1F" w14:textId="77777777" w:rsidR="008E05C8" w:rsidRPr="00AF3E1D" w:rsidRDefault="008E05C8" w:rsidP="008E05C8">
      <w:r w:rsidRPr="00AF3E1D">
        <w:t xml:space="preserve">Segundo a súa propia programación de avaliación do seguimento, ACSUG non avaliou ningún programa coordinado pola UVigo. </w:t>
      </w:r>
    </w:p>
    <w:p w14:paraId="6D1A8E03" w14:textId="77777777" w:rsidR="008E05C8" w:rsidRPr="00AF3E1D" w:rsidRDefault="008E05C8" w:rsidP="008E05C8">
      <w:r w:rsidRPr="00AF3E1D">
        <w:t xml:space="preserve">Porén, no curso 2018/19 , foi avaliado un PD non coordinado pola UVigo: </w:t>
      </w:r>
    </w:p>
    <w:p w14:paraId="2EC6FDC1" w14:textId="77777777" w:rsidR="008E05C8" w:rsidRPr="00AF3E1D" w:rsidRDefault="008E05C8" w:rsidP="008E05C8"/>
    <w:tbl>
      <w:tblPr>
        <w:tblStyle w:val="Tablaconcuadrcula"/>
        <w:tblW w:w="8991" w:type="dxa"/>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6865"/>
        <w:gridCol w:w="2126"/>
      </w:tblGrid>
      <w:tr w:rsidR="00565FDD" w:rsidRPr="00A1571A" w14:paraId="42FAD34E" w14:textId="77777777" w:rsidTr="00565FDD">
        <w:tc>
          <w:tcPr>
            <w:tcW w:w="6865" w:type="dxa"/>
            <w:shd w:val="clear" w:color="auto" w:fill="0070C0"/>
          </w:tcPr>
          <w:p w14:paraId="2301A7E9" w14:textId="77777777" w:rsidR="008E05C8" w:rsidRPr="00A1571A" w:rsidRDefault="008E05C8" w:rsidP="0090169A">
            <w:pPr>
              <w:ind w:left="0" w:firstLine="0"/>
              <w:jc w:val="left"/>
              <w:rPr>
                <w:b/>
                <w:bCs/>
                <w:color w:val="FFFFFF" w:themeColor="background1"/>
              </w:rPr>
            </w:pPr>
            <w:r w:rsidRPr="00A1571A">
              <w:rPr>
                <w:b/>
                <w:bCs/>
                <w:color w:val="FFFFFF" w:themeColor="background1"/>
              </w:rPr>
              <w:t>Programas</w:t>
            </w:r>
          </w:p>
        </w:tc>
        <w:tc>
          <w:tcPr>
            <w:tcW w:w="2126" w:type="dxa"/>
            <w:shd w:val="clear" w:color="auto" w:fill="0070C0"/>
          </w:tcPr>
          <w:p w14:paraId="11936479" w14:textId="77777777" w:rsidR="008E05C8" w:rsidRPr="00A1571A" w:rsidRDefault="008E05C8" w:rsidP="0090169A">
            <w:pPr>
              <w:ind w:left="0" w:firstLine="0"/>
              <w:jc w:val="left"/>
              <w:rPr>
                <w:b/>
                <w:bCs/>
                <w:color w:val="FFFFFF" w:themeColor="background1"/>
              </w:rPr>
            </w:pPr>
            <w:r w:rsidRPr="00A1571A">
              <w:rPr>
                <w:b/>
                <w:bCs/>
                <w:color w:val="FFFFFF" w:themeColor="background1"/>
              </w:rPr>
              <w:t xml:space="preserve">Resultados: </w:t>
            </w:r>
          </w:p>
          <w:p w14:paraId="5E822CBA" w14:textId="77777777" w:rsidR="008E05C8" w:rsidRPr="00A1571A" w:rsidRDefault="008E05C8" w:rsidP="0090169A">
            <w:pPr>
              <w:ind w:left="0" w:firstLine="0"/>
              <w:jc w:val="left"/>
              <w:rPr>
                <w:b/>
                <w:bCs/>
                <w:color w:val="FFFFFF" w:themeColor="background1"/>
              </w:rPr>
            </w:pPr>
            <w:r w:rsidRPr="00A1571A">
              <w:rPr>
                <w:b/>
                <w:bCs/>
                <w:color w:val="FFFFFF" w:themeColor="background1"/>
              </w:rPr>
              <w:t xml:space="preserve">Informe final </w:t>
            </w:r>
          </w:p>
        </w:tc>
      </w:tr>
      <w:tr w:rsidR="00AF3E1D" w:rsidRPr="00AF3E1D" w14:paraId="4AB18BB1" w14:textId="77777777" w:rsidTr="00565FDD">
        <w:trPr>
          <w:trHeight w:val="567"/>
        </w:trPr>
        <w:tc>
          <w:tcPr>
            <w:tcW w:w="8991" w:type="dxa"/>
            <w:gridSpan w:val="2"/>
            <w:shd w:val="clear" w:color="auto" w:fill="DEEAF6" w:themeFill="accent1" w:themeFillTint="33"/>
          </w:tcPr>
          <w:p w14:paraId="2B893B38" w14:textId="77777777" w:rsidR="008E05C8" w:rsidRPr="00AF3E1D" w:rsidRDefault="008E05C8" w:rsidP="0090169A">
            <w:pPr>
              <w:pStyle w:val="Prrafodelista"/>
              <w:ind w:left="0" w:firstLine="0"/>
              <w:jc w:val="left"/>
            </w:pPr>
            <w:r w:rsidRPr="00AF3E1D">
              <w:t>PD con responsabilidade administrativa doutras universidades:</w:t>
            </w:r>
          </w:p>
        </w:tc>
      </w:tr>
      <w:tr w:rsidR="00AF3E1D" w:rsidRPr="00AF3E1D" w14:paraId="4A6F4AE2" w14:textId="77777777" w:rsidTr="00565FDD">
        <w:trPr>
          <w:trHeight w:val="567"/>
        </w:trPr>
        <w:tc>
          <w:tcPr>
            <w:tcW w:w="6865" w:type="dxa"/>
          </w:tcPr>
          <w:p w14:paraId="1848CF8F" w14:textId="77777777" w:rsidR="008E05C8" w:rsidRPr="00AF3E1D" w:rsidRDefault="008E05C8" w:rsidP="0090169A">
            <w:pPr>
              <w:pStyle w:val="Prrafodelista"/>
              <w:ind w:left="0" w:firstLine="0"/>
              <w:jc w:val="left"/>
            </w:pPr>
            <w:r w:rsidRPr="00AF3E1D">
              <w:t xml:space="preserve">PD en </w:t>
            </w:r>
            <w:proofErr w:type="spellStart"/>
            <w:r w:rsidRPr="00AF3E1D">
              <w:t>Nanomedicina</w:t>
            </w:r>
            <w:proofErr w:type="spellEnd"/>
          </w:p>
        </w:tc>
        <w:tc>
          <w:tcPr>
            <w:tcW w:w="2126" w:type="dxa"/>
          </w:tcPr>
          <w:p w14:paraId="3C4F54A6" w14:textId="77777777" w:rsidR="008E05C8" w:rsidRPr="00AF3E1D" w:rsidRDefault="008E05C8" w:rsidP="0090169A">
            <w:pPr>
              <w:pStyle w:val="Prrafodelista"/>
              <w:ind w:left="0" w:firstLine="0"/>
              <w:jc w:val="left"/>
            </w:pPr>
            <w:r w:rsidRPr="00AF3E1D">
              <w:t>Non conforme</w:t>
            </w:r>
          </w:p>
        </w:tc>
      </w:tr>
      <w:tr w:rsidR="008E05C8" w:rsidRPr="00AF3E1D" w14:paraId="396AFA57" w14:textId="77777777" w:rsidTr="00565FDD">
        <w:trPr>
          <w:trHeight w:val="567"/>
        </w:trPr>
        <w:tc>
          <w:tcPr>
            <w:tcW w:w="8991" w:type="dxa"/>
            <w:gridSpan w:val="2"/>
          </w:tcPr>
          <w:p w14:paraId="2A988D21" w14:textId="77777777" w:rsidR="008E05C8" w:rsidRPr="00AF3E1D" w:rsidRDefault="008E05C8" w:rsidP="0090169A">
            <w:pPr>
              <w:pStyle w:val="Prrafodelista"/>
              <w:ind w:left="0" w:firstLine="0"/>
              <w:jc w:val="right"/>
              <w:rPr>
                <w:b/>
              </w:rPr>
            </w:pPr>
            <w:r w:rsidRPr="00AF3E1D">
              <w:rPr>
                <w:b/>
              </w:rPr>
              <w:t xml:space="preserve">Total:  PD  </w:t>
            </w:r>
            <w:r w:rsidRPr="00AF3E1D">
              <w:rPr>
                <w:b/>
              </w:rPr>
              <w:sym w:font="Wingdings" w:char="F0E0"/>
            </w:r>
            <w:r w:rsidRPr="00AF3E1D">
              <w:rPr>
                <w:b/>
              </w:rPr>
              <w:t xml:space="preserve"> 1 Non conforme</w:t>
            </w:r>
          </w:p>
        </w:tc>
      </w:tr>
    </w:tbl>
    <w:p w14:paraId="58129CCB" w14:textId="77777777" w:rsidR="008E05C8" w:rsidRPr="00AF3E1D" w:rsidRDefault="008E05C8" w:rsidP="008E05C8"/>
    <w:p w14:paraId="67A26D8F" w14:textId="77777777" w:rsidR="008E05C8" w:rsidRPr="00AF3E1D" w:rsidRDefault="008E05C8">
      <w:pPr>
        <w:pStyle w:val="Prrafodelista"/>
        <w:numPr>
          <w:ilvl w:val="0"/>
          <w:numId w:val="17"/>
        </w:numPr>
        <w:spacing w:before="240" w:line="360" w:lineRule="exact"/>
        <w:jc w:val="left"/>
      </w:pPr>
      <w:r w:rsidRPr="00AF3E1D">
        <w:t>Convocatoria de ACSUG 2020/21</w:t>
      </w:r>
    </w:p>
    <w:p w14:paraId="5D52020E" w14:textId="77777777" w:rsidR="008E05C8" w:rsidRPr="00AF3E1D" w:rsidRDefault="008E05C8" w:rsidP="008E05C8">
      <w:pPr>
        <w:pStyle w:val="Prrafodelista"/>
      </w:pPr>
      <w:r w:rsidRPr="00AF3E1D">
        <w:t xml:space="preserve">Avaliación do curso 2019/20 e anteriores. </w:t>
      </w:r>
    </w:p>
    <w:p w14:paraId="2E25BDA3" w14:textId="77777777" w:rsidR="008E05C8" w:rsidRPr="00AF3E1D" w:rsidRDefault="008E05C8" w:rsidP="008E05C8">
      <w:pPr>
        <w:pStyle w:val="Prrafodelista"/>
      </w:pPr>
      <w:r w:rsidRPr="00AF3E1D">
        <w:t>PD implantados en 2014/15</w:t>
      </w:r>
    </w:p>
    <w:p w14:paraId="78E8D4ED" w14:textId="77777777" w:rsidR="008E05C8" w:rsidRDefault="008E05C8" w:rsidP="008E05C8">
      <w:r w:rsidRPr="00AF3E1D">
        <w:t xml:space="preserve">ACSUG trasladou ás universidades do </w:t>
      </w:r>
      <w:proofErr w:type="spellStart"/>
      <w:r w:rsidRPr="00AF3E1D">
        <w:t>SUG</w:t>
      </w:r>
      <w:proofErr w:type="spellEnd"/>
      <w:r w:rsidRPr="00AF3E1D">
        <w:t xml:space="preserve"> a súa limitación da capacidade de realizar avaliacións do seguimento. A UVigo propuxo, de xeito excepcional, realizar este seguimento en interno. O persoal avaliador foi designado entre os membros da Comisión de Calidade da Eido.</w:t>
      </w:r>
    </w:p>
    <w:p w14:paraId="6A316BD4" w14:textId="77777777" w:rsidR="00A1571A" w:rsidRDefault="00A1571A" w:rsidP="008E05C8"/>
    <w:tbl>
      <w:tblPr>
        <w:tblStyle w:val="Tablaconcuadrcula"/>
        <w:tblpPr w:leftFromText="180" w:rightFromText="180" w:vertAnchor="text" w:horzAnchor="margin" w:tblpY="71"/>
        <w:tblW w:w="8991" w:type="dxa"/>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6865"/>
        <w:gridCol w:w="2126"/>
      </w:tblGrid>
      <w:tr w:rsidR="00A1571A" w:rsidRPr="00A1571A" w14:paraId="765F8F8B" w14:textId="77777777" w:rsidTr="00A1571A">
        <w:tc>
          <w:tcPr>
            <w:tcW w:w="6865" w:type="dxa"/>
            <w:shd w:val="clear" w:color="auto" w:fill="0070C0"/>
          </w:tcPr>
          <w:p w14:paraId="3FAFFDA6" w14:textId="77777777" w:rsidR="00A1571A" w:rsidRPr="00A1571A" w:rsidRDefault="00A1571A" w:rsidP="00565FDD">
            <w:pPr>
              <w:ind w:left="340" w:hanging="340"/>
              <w:jc w:val="left"/>
              <w:rPr>
                <w:b/>
                <w:bCs/>
                <w:color w:val="FFFFFF" w:themeColor="background1"/>
              </w:rPr>
            </w:pPr>
            <w:r w:rsidRPr="00A1571A">
              <w:rPr>
                <w:b/>
                <w:bCs/>
                <w:color w:val="FFFFFF" w:themeColor="background1"/>
              </w:rPr>
              <w:t>Programas</w:t>
            </w:r>
          </w:p>
        </w:tc>
        <w:tc>
          <w:tcPr>
            <w:tcW w:w="2126" w:type="dxa"/>
            <w:shd w:val="clear" w:color="auto" w:fill="0070C0"/>
          </w:tcPr>
          <w:p w14:paraId="5DA29C8C" w14:textId="77777777" w:rsidR="00A1571A" w:rsidRPr="00A1571A" w:rsidRDefault="00A1571A" w:rsidP="00A1571A">
            <w:pPr>
              <w:ind w:left="0" w:firstLine="0"/>
              <w:jc w:val="left"/>
              <w:rPr>
                <w:b/>
                <w:bCs/>
                <w:color w:val="FFFFFF" w:themeColor="background1"/>
              </w:rPr>
            </w:pPr>
            <w:r w:rsidRPr="00A1571A">
              <w:rPr>
                <w:b/>
                <w:bCs/>
                <w:color w:val="FFFFFF" w:themeColor="background1"/>
              </w:rPr>
              <w:t xml:space="preserve">Resultados: </w:t>
            </w:r>
          </w:p>
          <w:p w14:paraId="425C9F7E" w14:textId="77777777" w:rsidR="00A1571A" w:rsidRPr="00A1571A" w:rsidRDefault="00A1571A" w:rsidP="00A1571A">
            <w:pPr>
              <w:ind w:left="0" w:firstLine="0"/>
              <w:jc w:val="left"/>
              <w:rPr>
                <w:b/>
                <w:bCs/>
                <w:color w:val="FFFFFF" w:themeColor="background1"/>
              </w:rPr>
            </w:pPr>
            <w:r w:rsidRPr="00A1571A">
              <w:rPr>
                <w:b/>
                <w:bCs/>
                <w:color w:val="FFFFFF" w:themeColor="background1"/>
              </w:rPr>
              <w:t xml:space="preserve">Informe final </w:t>
            </w:r>
          </w:p>
        </w:tc>
      </w:tr>
      <w:tr w:rsidR="00A1571A" w:rsidRPr="00AF3E1D" w14:paraId="29955A6F" w14:textId="77777777" w:rsidTr="00A1571A">
        <w:trPr>
          <w:trHeight w:val="750"/>
        </w:trPr>
        <w:tc>
          <w:tcPr>
            <w:tcW w:w="8991" w:type="dxa"/>
            <w:gridSpan w:val="2"/>
            <w:shd w:val="clear" w:color="auto" w:fill="DEEAF6" w:themeFill="accent1" w:themeFillTint="33"/>
          </w:tcPr>
          <w:p w14:paraId="4B12C17B" w14:textId="77777777" w:rsidR="00A1571A" w:rsidRPr="00AF3E1D" w:rsidRDefault="00A1571A" w:rsidP="00A1571A">
            <w:pPr>
              <w:pStyle w:val="Prrafodelista"/>
              <w:ind w:left="0" w:firstLine="0"/>
              <w:jc w:val="left"/>
            </w:pPr>
            <w:r w:rsidRPr="00AF3E1D">
              <w:t>PD con responsabilidade administrativa da UVigo:</w:t>
            </w:r>
          </w:p>
        </w:tc>
      </w:tr>
      <w:tr w:rsidR="00A1571A" w:rsidRPr="00AF3E1D" w14:paraId="6ABC8935" w14:textId="77777777" w:rsidTr="00A1571A">
        <w:trPr>
          <w:trHeight w:val="567"/>
        </w:trPr>
        <w:tc>
          <w:tcPr>
            <w:tcW w:w="6865" w:type="dxa"/>
          </w:tcPr>
          <w:p w14:paraId="61BB2A7D" w14:textId="77777777" w:rsidR="00A1571A" w:rsidRPr="00AF3E1D" w:rsidRDefault="00A1571A" w:rsidP="00A1571A">
            <w:pPr>
              <w:pStyle w:val="Prrafodelista"/>
              <w:ind w:left="0" w:firstLine="0"/>
              <w:jc w:val="left"/>
            </w:pPr>
            <w:r w:rsidRPr="00AF3E1D">
              <w:lastRenderedPageBreak/>
              <w:t>PD en Análise Económica e Estratexia Empresarial</w:t>
            </w:r>
          </w:p>
        </w:tc>
        <w:tc>
          <w:tcPr>
            <w:tcW w:w="2126" w:type="dxa"/>
          </w:tcPr>
          <w:p w14:paraId="6459F944" w14:textId="77777777" w:rsidR="00A1571A" w:rsidRPr="00AF3E1D" w:rsidRDefault="00A1571A" w:rsidP="00A1571A">
            <w:pPr>
              <w:pStyle w:val="Prrafodelista"/>
              <w:ind w:left="0" w:firstLine="0"/>
              <w:jc w:val="left"/>
            </w:pPr>
            <w:r w:rsidRPr="00AF3E1D">
              <w:t>-(*)</w:t>
            </w:r>
          </w:p>
        </w:tc>
      </w:tr>
      <w:tr w:rsidR="00A1571A" w:rsidRPr="00AF3E1D" w14:paraId="3F2EABE8" w14:textId="77777777" w:rsidTr="00A1571A">
        <w:trPr>
          <w:trHeight w:val="425"/>
        </w:trPr>
        <w:tc>
          <w:tcPr>
            <w:tcW w:w="8991" w:type="dxa"/>
            <w:gridSpan w:val="2"/>
          </w:tcPr>
          <w:p w14:paraId="5DE8987C" w14:textId="77777777" w:rsidR="00A1571A" w:rsidRPr="00AF3E1D" w:rsidRDefault="00A1571A" w:rsidP="00565FDD">
            <w:pPr>
              <w:pStyle w:val="Prrafodelista"/>
              <w:ind w:left="2870" w:firstLine="0"/>
              <w:rPr>
                <w:b/>
              </w:rPr>
            </w:pPr>
            <w:r w:rsidRPr="00AF3E1D">
              <w:rPr>
                <w:b/>
              </w:rPr>
              <w:t xml:space="preserve">Total: 1 PD  </w:t>
            </w:r>
            <w:r w:rsidRPr="00AF3E1D">
              <w:rPr>
                <w:b/>
              </w:rPr>
              <w:sym w:font="Wingdings" w:char="F0E0"/>
            </w:r>
            <w:r w:rsidRPr="00AF3E1D">
              <w:rPr>
                <w:b/>
              </w:rPr>
              <w:t xml:space="preserve"> (*) Sen resultado de conformidade: o obxectivo en interno foi o de realizar unha valoración que lle permitise ao PD identificar boas prácticas e oportunidades de mellora</w:t>
            </w:r>
          </w:p>
        </w:tc>
      </w:tr>
    </w:tbl>
    <w:p w14:paraId="4D46B959" w14:textId="77777777" w:rsidR="00A1571A" w:rsidRPr="00AF3E1D" w:rsidRDefault="00A1571A" w:rsidP="008E05C8"/>
    <w:p w14:paraId="58FF7B8D" w14:textId="7EA35E28" w:rsidR="003A05DE" w:rsidRPr="00AF3E1D" w:rsidRDefault="003A05DE" w:rsidP="003A05DE">
      <w:pPr>
        <w:pStyle w:val="Prrafodelista"/>
        <w:spacing w:before="240" w:line="360" w:lineRule="exact"/>
        <w:jc w:val="left"/>
      </w:pPr>
    </w:p>
    <w:p w14:paraId="52BC4001" w14:textId="0B871A0F" w:rsidR="008E05C8" w:rsidRPr="00AF3E1D" w:rsidRDefault="008E05C8">
      <w:pPr>
        <w:pStyle w:val="Prrafodelista"/>
        <w:numPr>
          <w:ilvl w:val="0"/>
          <w:numId w:val="17"/>
        </w:numPr>
        <w:spacing w:before="240" w:line="360" w:lineRule="exact"/>
        <w:jc w:val="left"/>
      </w:pPr>
      <w:r w:rsidRPr="00AF3E1D">
        <w:t>Convocatoria de ACSUG 2021/22</w:t>
      </w:r>
    </w:p>
    <w:p w14:paraId="1AF05915" w14:textId="77777777" w:rsidR="008E05C8" w:rsidRPr="00AF3E1D" w:rsidRDefault="008E05C8" w:rsidP="008E05C8">
      <w:pPr>
        <w:pStyle w:val="Prrafodelista"/>
      </w:pPr>
      <w:r w:rsidRPr="00AF3E1D">
        <w:t xml:space="preserve">Avaliación do curso 2020/21 e anteriores. </w:t>
      </w:r>
    </w:p>
    <w:p w14:paraId="119631A1" w14:textId="77777777" w:rsidR="008E05C8" w:rsidRPr="00AF3E1D" w:rsidRDefault="008E05C8" w:rsidP="008E05C8">
      <w:pPr>
        <w:pStyle w:val="Prrafodelista"/>
      </w:pPr>
      <w:r w:rsidRPr="00AF3E1D">
        <w:t>PD implantados en 2017/18</w:t>
      </w:r>
    </w:p>
    <w:p w14:paraId="49FAAD67" w14:textId="77777777" w:rsidR="008E05C8" w:rsidRPr="00AF3E1D" w:rsidRDefault="008E05C8" w:rsidP="008E05C8"/>
    <w:tbl>
      <w:tblPr>
        <w:tblStyle w:val="Tablaconcuadrcula"/>
        <w:tblW w:w="8991" w:type="dxa"/>
        <w:tblInd w:w="360" w:type="dxa"/>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6865"/>
        <w:gridCol w:w="2126"/>
      </w:tblGrid>
      <w:tr w:rsidR="00A1571A" w:rsidRPr="00A1571A" w14:paraId="6B60C09A" w14:textId="77777777" w:rsidTr="0090169A">
        <w:tc>
          <w:tcPr>
            <w:tcW w:w="6865" w:type="dxa"/>
            <w:shd w:val="clear" w:color="auto" w:fill="0070C0"/>
          </w:tcPr>
          <w:p w14:paraId="30DB1FEF" w14:textId="77777777" w:rsidR="008E05C8" w:rsidRPr="00A1571A" w:rsidRDefault="008E05C8" w:rsidP="0090169A">
            <w:pPr>
              <w:ind w:left="0" w:firstLine="0"/>
              <w:jc w:val="left"/>
              <w:rPr>
                <w:b/>
                <w:bCs/>
                <w:color w:val="FFFFFF" w:themeColor="background1"/>
              </w:rPr>
            </w:pPr>
            <w:r w:rsidRPr="00A1571A">
              <w:rPr>
                <w:b/>
                <w:bCs/>
                <w:color w:val="FFFFFF" w:themeColor="background1"/>
              </w:rPr>
              <w:t>Programas</w:t>
            </w:r>
          </w:p>
        </w:tc>
        <w:tc>
          <w:tcPr>
            <w:tcW w:w="2126" w:type="dxa"/>
            <w:shd w:val="clear" w:color="auto" w:fill="0070C0"/>
          </w:tcPr>
          <w:p w14:paraId="6164F3A8" w14:textId="77777777" w:rsidR="008E05C8" w:rsidRPr="00A1571A" w:rsidRDefault="008E05C8" w:rsidP="0090169A">
            <w:pPr>
              <w:ind w:left="0" w:firstLine="0"/>
              <w:jc w:val="left"/>
              <w:rPr>
                <w:b/>
                <w:bCs/>
                <w:color w:val="FFFFFF" w:themeColor="background1"/>
              </w:rPr>
            </w:pPr>
            <w:r w:rsidRPr="00A1571A">
              <w:rPr>
                <w:b/>
                <w:bCs/>
                <w:color w:val="FFFFFF" w:themeColor="background1"/>
              </w:rPr>
              <w:t xml:space="preserve">Resultados: </w:t>
            </w:r>
          </w:p>
          <w:p w14:paraId="78E45A15" w14:textId="77777777" w:rsidR="008E05C8" w:rsidRPr="00A1571A" w:rsidRDefault="008E05C8" w:rsidP="0090169A">
            <w:pPr>
              <w:ind w:left="0" w:firstLine="0"/>
              <w:jc w:val="left"/>
              <w:rPr>
                <w:b/>
                <w:bCs/>
                <w:color w:val="FFFFFF" w:themeColor="background1"/>
              </w:rPr>
            </w:pPr>
            <w:r w:rsidRPr="00A1571A">
              <w:rPr>
                <w:b/>
                <w:bCs/>
                <w:color w:val="FFFFFF" w:themeColor="background1"/>
              </w:rPr>
              <w:t xml:space="preserve">Informe final </w:t>
            </w:r>
          </w:p>
        </w:tc>
      </w:tr>
      <w:tr w:rsidR="00AF3E1D" w:rsidRPr="00AF3E1D" w14:paraId="4BDFE9F4" w14:textId="77777777" w:rsidTr="0090169A">
        <w:trPr>
          <w:trHeight w:val="750"/>
        </w:trPr>
        <w:tc>
          <w:tcPr>
            <w:tcW w:w="8991" w:type="dxa"/>
            <w:gridSpan w:val="2"/>
            <w:shd w:val="clear" w:color="auto" w:fill="DEEAF6" w:themeFill="accent1" w:themeFillTint="33"/>
          </w:tcPr>
          <w:p w14:paraId="79C9C037" w14:textId="77777777" w:rsidR="008E05C8" w:rsidRPr="00AF3E1D" w:rsidRDefault="008E05C8" w:rsidP="0090169A">
            <w:pPr>
              <w:pStyle w:val="Prrafodelista"/>
              <w:ind w:left="0" w:firstLine="0"/>
              <w:jc w:val="left"/>
            </w:pPr>
            <w:r w:rsidRPr="00AF3E1D">
              <w:t>PD con responsabilidade administrativa da UVigo:</w:t>
            </w:r>
          </w:p>
        </w:tc>
      </w:tr>
      <w:tr w:rsidR="00AF3E1D" w:rsidRPr="00AF3E1D" w14:paraId="78A8BDA9" w14:textId="77777777" w:rsidTr="0090169A">
        <w:trPr>
          <w:trHeight w:val="567"/>
        </w:trPr>
        <w:tc>
          <w:tcPr>
            <w:tcW w:w="6865" w:type="dxa"/>
          </w:tcPr>
          <w:p w14:paraId="681F05BD" w14:textId="77777777" w:rsidR="008E05C8" w:rsidRPr="00AF3E1D" w:rsidRDefault="008E05C8" w:rsidP="0090169A">
            <w:pPr>
              <w:pStyle w:val="Prrafodelista"/>
              <w:ind w:left="0" w:firstLine="0"/>
              <w:jc w:val="left"/>
            </w:pPr>
            <w:r w:rsidRPr="00AF3E1D">
              <w:t>PD en Auga, sustentabilidade e desenvolvemento</w:t>
            </w:r>
          </w:p>
        </w:tc>
        <w:tc>
          <w:tcPr>
            <w:tcW w:w="2126" w:type="dxa"/>
          </w:tcPr>
          <w:p w14:paraId="092C042C" w14:textId="77777777" w:rsidR="008E05C8" w:rsidRPr="00AF3E1D" w:rsidRDefault="008E05C8" w:rsidP="0090169A">
            <w:pPr>
              <w:pStyle w:val="Prrafodelista"/>
              <w:ind w:left="0" w:firstLine="0"/>
              <w:jc w:val="left"/>
            </w:pPr>
            <w:r w:rsidRPr="00AF3E1D">
              <w:t>Conforme</w:t>
            </w:r>
          </w:p>
        </w:tc>
      </w:tr>
      <w:tr w:rsidR="00AF3E1D" w:rsidRPr="00AF3E1D" w14:paraId="0E2D63DC" w14:textId="77777777" w:rsidTr="0090169A">
        <w:trPr>
          <w:trHeight w:val="567"/>
        </w:trPr>
        <w:tc>
          <w:tcPr>
            <w:tcW w:w="6865" w:type="dxa"/>
          </w:tcPr>
          <w:p w14:paraId="7C80E6A4" w14:textId="77777777" w:rsidR="008E05C8" w:rsidRPr="00AF3E1D" w:rsidRDefault="008E05C8" w:rsidP="0090169A">
            <w:pPr>
              <w:pStyle w:val="Prrafodelista"/>
              <w:ind w:left="0" w:firstLine="0"/>
              <w:jc w:val="left"/>
            </w:pPr>
            <w:r w:rsidRPr="00AF3E1D">
              <w:t>PD en Creatividade e innovación social e sustentable</w:t>
            </w:r>
          </w:p>
        </w:tc>
        <w:tc>
          <w:tcPr>
            <w:tcW w:w="2126" w:type="dxa"/>
          </w:tcPr>
          <w:p w14:paraId="781D114B" w14:textId="77777777" w:rsidR="008E05C8" w:rsidRPr="00AF3E1D" w:rsidRDefault="008E05C8" w:rsidP="0090169A">
            <w:pPr>
              <w:pStyle w:val="Prrafodelista"/>
              <w:ind w:left="0" w:firstLine="0"/>
              <w:jc w:val="left"/>
            </w:pPr>
            <w:r w:rsidRPr="00AF3E1D">
              <w:t>Conforme</w:t>
            </w:r>
          </w:p>
        </w:tc>
      </w:tr>
      <w:tr w:rsidR="008E05C8" w:rsidRPr="00AF3E1D" w14:paraId="050E000C" w14:textId="77777777" w:rsidTr="0090169A">
        <w:trPr>
          <w:trHeight w:val="425"/>
        </w:trPr>
        <w:tc>
          <w:tcPr>
            <w:tcW w:w="6865" w:type="dxa"/>
          </w:tcPr>
          <w:p w14:paraId="7E5C9AE7" w14:textId="77777777" w:rsidR="008E05C8" w:rsidRPr="00AF3E1D" w:rsidRDefault="008E05C8" w:rsidP="0090169A">
            <w:pPr>
              <w:pStyle w:val="Prrafodelista"/>
              <w:ind w:left="0" w:firstLine="0"/>
              <w:jc w:val="right"/>
              <w:rPr>
                <w:b/>
              </w:rPr>
            </w:pPr>
            <w:r w:rsidRPr="00AF3E1D">
              <w:rPr>
                <w:b/>
              </w:rPr>
              <w:t xml:space="preserve">Total: 2 PD  </w:t>
            </w:r>
            <w:r w:rsidRPr="00AF3E1D">
              <w:rPr>
                <w:b/>
              </w:rPr>
              <w:sym w:font="Wingdings" w:char="F0E0"/>
            </w:r>
            <w:r w:rsidRPr="00AF3E1D">
              <w:rPr>
                <w:b/>
              </w:rPr>
              <w:t xml:space="preserve"> 2 conformes</w:t>
            </w:r>
          </w:p>
        </w:tc>
        <w:tc>
          <w:tcPr>
            <w:tcW w:w="2126" w:type="dxa"/>
          </w:tcPr>
          <w:p w14:paraId="41AF81A9" w14:textId="77777777" w:rsidR="008E05C8" w:rsidRPr="00AF3E1D" w:rsidRDefault="008E05C8" w:rsidP="0090169A">
            <w:pPr>
              <w:pStyle w:val="Prrafodelista"/>
              <w:ind w:left="0" w:firstLine="0"/>
              <w:jc w:val="right"/>
              <w:rPr>
                <w:b/>
              </w:rPr>
            </w:pPr>
          </w:p>
        </w:tc>
      </w:tr>
    </w:tbl>
    <w:p w14:paraId="05248310" w14:textId="7091AE5F" w:rsidR="008E05C8" w:rsidRPr="00AF3E1D" w:rsidRDefault="008E05C8" w:rsidP="008E05C8"/>
    <w:p w14:paraId="27DD58D7" w14:textId="2795EDB7" w:rsidR="008E6046" w:rsidRPr="00AF3E1D" w:rsidRDefault="008E6046">
      <w:pPr>
        <w:pStyle w:val="Prrafodelista"/>
        <w:numPr>
          <w:ilvl w:val="0"/>
          <w:numId w:val="17"/>
        </w:numPr>
        <w:spacing w:before="240" w:line="360" w:lineRule="exact"/>
        <w:jc w:val="left"/>
      </w:pPr>
      <w:r w:rsidRPr="00AF3E1D">
        <w:t>Convocatoria de ACSUG 2022/23</w:t>
      </w:r>
    </w:p>
    <w:p w14:paraId="71A5EDB2" w14:textId="6C61C95C" w:rsidR="008E6046" w:rsidRPr="00AF3E1D" w:rsidRDefault="008E6046" w:rsidP="008E6046">
      <w:pPr>
        <w:pStyle w:val="Prrafodelista"/>
      </w:pPr>
      <w:r w:rsidRPr="00AF3E1D">
        <w:t xml:space="preserve">Avaliación do curso 2021/22 e anteriores. </w:t>
      </w:r>
    </w:p>
    <w:p w14:paraId="059CAB58" w14:textId="77777777" w:rsidR="008E6046" w:rsidRPr="00AF3E1D" w:rsidRDefault="008E6046" w:rsidP="008E6046">
      <w:pPr>
        <w:pStyle w:val="Prrafodelista"/>
      </w:pPr>
      <w:r w:rsidRPr="00AF3E1D">
        <w:t>PD implantados en 2017/18</w:t>
      </w:r>
    </w:p>
    <w:p w14:paraId="6666152D" w14:textId="77777777" w:rsidR="008E6046" w:rsidRPr="00AF3E1D" w:rsidRDefault="008E6046" w:rsidP="008E6046"/>
    <w:tbl>
      <w:tblPr>
        <w:tblStyle w:val="Tablaconcuadrcula"/>
        <w:tblW w:w="8991" w:type="dxa"/>
        <w:tblInd w:w="360" w:type="dxa"/>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6865"/>
        <w:gridCol w:w="2126"/>
      </w:tblGrid>
      <w:tr w:rsidR="00A1571A" w:rsidRPr="00A1571A" w14:paraId="74ED5DE3" w14:textId="77777777" w:rsidTr="00524B16">
        <w:tc>
          <w:tcPr>
            <w:tcW w:w="6865" w:type="dxa"/>
            <w:shd w:val="clear" w:color="auto" w:fill="0070C0"/>
          </w:tcPr>
          <w:p w14:paraId="754740C0" w14:textId="77777777" w:rsidR="008E6046" w:rsidRPr="00A1571A" w:rsidRDefault="008E6046" w:rsidP="00524B16">
            <w:pPr>
              <w:ind w:left="0" w:firstLine="0"/>
              <w:jc w:val="left"/>
              <w:rPr>
                <w:b/>
                <w:bCs/>
                <w:color w:val="FFFFFF" w:themeColor="background1"/>
              </w:rPr>
            </w:pPr>
            <w:r w:rsidRPr="00A1571A">
              <w:rPr>
                <w:b/>
                <w:bCs/>
                <w:color w:val="FFFFFF" w:themeColor="background1"/>
              </w:rPr>
              <w:t>Programas</w:t>
            </w:r>
          </w:p>
        </w:tc>
        <w:tc>
          <w:tcPr>
            <w:tcW w:w="2126" w:type="dxa"/>
            <w:shd w:val="clear" w:color="auto" w:fill="0070C0"/>
          </w:tcPr>
          <w:p w14:paraId="498C0B0C" w14:textId="77777777" w:rsidR="008E6046" w:rsidRPr="00A1571A" w:rsidRDefault="008E6046" w:rsidP="00524B16">
            <w:pPr>
              <w:ind w:left="0" w:firstLine="0"/>
              <w:jc w:val="left"/>
              <w:rPr>
                <w:b/>
                <w:bCs/>
                <w:color w:val="FFFFFF" w:themeColor="background1"/>
              </w:rPr>
            </w:pPr>
            <w:r w:rsidRPr="00A1571A">
              <w:rPr>
                <w:b/>
                <w:bCs/>
                <w:color w:val="FFFFFF" w:themeColor="background1"/>
              </w:rPr>
              <w:t xml:space="preserve">Resultados: </w:t>
            </w:r>
          </w:p>
          <w:p w14:paraId="1C90AA99" w14:textId="77777777" w:rsidR="008E6046" w:rsidRPr="00A1571A" w:rsidRDefault="008E6046" w:rsidP="00524B16">
            <w:pPr>
              <w:ind w:left="0" w:firstLine="0"/>
              <w:jc w:val="left"/>
              <w:rPr>
                <w:b/>
                <w:bCs/>
                <w:color w:val="FFFFFF" w:themeColor="background1"/>
              </w:rPr>
            </w:pPr>
            <w:r w:rsidRPr="00A1571A">
              <w:rPr>
                <w:b/>
                <w:bCs/>
                <w:color w:val="FFFFFF" w:themeColor="background1"/>
              </w:rPr>
              <w:t xml:space="preserve">Informe final </w:t>
            </w:r>
          </w:p>
        </w:tc>
      </w:tr>
      <w:tr w:rsidR="00AF3E1D" w:rsidRPr="00AF3E1D" w14:paraId="608FDC45" w14:textId="77777777" w:rsidTr="00524B16">
        <w:trPr>
          <w:trHeight w:val="750"/>
        </w:trPr>
        <w:tc>
          <w:tcPr>
            <w:tcW w:w="8991" w:type="dxa"/>
            <w:gridSpan w:val="2"/>
            <w:shd w:val="clear" w:color="auto" w:fill="DEEAF6" w:themeFill="accent1" w:themeFillTint="33"/>
          </w:tcPr>
          <w:p w14:paraId="5137B10B" w14:textId="77777777" w:rsidR="008E6046" w:rsidRPr="00AF3E1D" w:rsidRDefault="008E6046" w:rsidP="00524B16">
            <w:pPr>
              <w:pStyle w:val="Prrafodelista"/>
              <w:ind w:left="0" w:firstLine="0"/>
              <w:jc w:val="left"/>
            </w:pPr>
            <w:r w:rsidRPr="00AF3E1D">
              <w:t>PD con responsabilidade administrativa da UVigo:</w:t>
            </w:r>
          </w:p>
        </w:tc>
      </w:tr>
      <w:tr w:rsidR="00AF3E1D" w:rsidRPr="00AF3E1D" w14:paraId="14CDF58D" w14:textId="77777777" w:rsidTr="00524B16">
        <w:trPr>
          <w:trHeight w:val="567"/>
        </w:trPr>
        <w:tc>
          <w:tcPr>
            <w:tcW w:w="6865" w:type="dxa"/>
          </w:tcPr>
          <w:p w14:paraId="0A0224C7" w14:textId="3A7934BA" w:rsidR="008E6046" w:rsidRPr="00AF3E1D" w:rsidRDefault="008E6046" w:rsidP="00524B16">
            <w:pPr>
              <w:pStyle w:val="Prrafodelista"/>
              <w:ind w:left="0" w:firstLine="0"/>
              <w:jc w:val="left"/>
            </w:pPr>
            <w:r w:rsidRPr="00AF3E1D">
              <w:t xml:space="preserve">PD en </w:t>
            </w:r>
            <w:r w:rsidR="00FA0555" w:rsidRPr="00AF3E1D">
              <w:t xml:space="preserve">Ciencias </w:t>
            </w:r>
            <w:r w:rsidR="007714DF" w:rsidRPr="00AF3E1D">
              <w:t>Mariñas, Tecnoloxía e Xestión</w:t>
            </w:r>
          </w:p>
        </w:tc>
        <w:tc>
          <w:tcPr>
            <w:tcW w:w="2126" w:type="dxa"/>
          </w:tcPr>
          <w:p w14:paraId="0F499461" w14:textId="77777777" w:rsidR="008E6046" w:rsidRPr="00AF3E1D" w:rsidRDefault="008E6046" w:rsidP="00524B16">
            <w:pPr>
              <w:pStyle w:val="Prrafodelista"/>
              <w:ind w:left="0" w:firstLine="0"/>
              <w:jc w:val="left"/>
            </w:pPr>
            <w:r w:rsidRPr="00AF3E1D">
              <w:t>Conforme</w:t>
            </w:r>
          </w:p>
        </w:tc>
      </w:tr>
      <w:tr w:rsidR="00AF3E1D" w:rsidRPr="00AF3E1D" w14:paraId="0260C9F0" w14:textId="77777777" w:rsidTr="003D692A">
        <w:trPr>
          <w:trHeight w:val="567"/>
        </w:trPr>
        <w:tc>
          <w:tcPr>
            <w:tcW w:w="6865" w:type="dxa"/>
          </w:tcPr>
          <w:p w14:paraId="3AD0F7C5" w14:textId="0A750E44" w:rsidR="00AE0EA4" w:rsidRPr="00AF3E1D" w:rsidRDefault="00AE0EA4" w:rsidP="003D692A">
            <w:pPr>
              <w:pStyle w:val="Prrafodelista"/>
              <w:ind w:left="0" w:firstLine="0"/>
              <w:jc w:val="left"/>
            </w:pPr>
            <w:r w:rsidRPr="00AF3E1D">
              <w:t>PD en Patrimonio Cultural</w:t>
            </w:r>
          </w:p>
        </w:tc>
        <w:tc>
          <w:tcPr>
            <w:tcW w:w="2126" w:type="dxa"/>
          </w:tcPr>
          <w:p w14:paraId="7DBE2365" w14:textId="77777777" w:rsidR="00AE0EA4" w:rsidRPr="00AF3E1D" w:rsidRDefault="00AE0EA4" w:rsidP="003D692A">
            <w:pPr>
              <w:pStyle w:val="Prrafodelista"/>
              <w:ind w:left="0" w:firstLine="0"/>
              <w:jc w:val="left"/>
            </w:pPr>
            <w:r w:rsidRPr="00AF3E1D">
              <w:t>Conforme</w:t>
            </w:r>
          </w:p>
        </w:tc>
      </w:tr>
      <w:tr w:rsidR="008E6046" w:rsidRPr="00AF3E1D" w14:paraId="248AB2D9" w14:textId="77777777" w:rsidTr="00524B16">
        <w:trPr>
          <w:trHeight w:val="425"/>
        </w:trPr>
        <w:tc>
          <w:tcPr>
            <w:tcW w:w="6865" w:type="dxa"/>
          </w:tcPr>
          <w:p w14:paraId="3D8F2B1F" w14:textId="77777777" w:rsidR="008E6046" w:rsidRPr="00AF3E1D" w:rsidRDefault="008E6046" w:rsidP="00524B16">
            <w:pPr>
              <w:pStyle w:val="Prrafodelista"/>
              <w:ind w:left="0" w:firstLine="0"/>
              <w:jc w:val="right"/>
              <w:rPr>
                <w:b/>
              </w:rPr>
            </w:pPr>
            <w:r w:rsidRPr="00AF3E1D">
              <w:rPr>
                <w:b/>
              </w:rPr>
              <w:t xml:space="preserve">Total: 2 PD  </w:t>
            </w:r>
            <w:r w:rsidRPr="00AF3E1D">
              <w:rPr>
                <w:b/>
              </w:rPr>
              <w:sym w:font="Wingdings" w:char="F0E0"/>
            </w:r>
            <w:r w:rsidRPr="00AF3E1D">
              <w:rPr>
                <w:b/>
              </w:rPr>
              <w:t xml:space="preserve"> 2 conformes</w:t>
            </w:r>
          </w:p>
        </w:tc>
        <w:tc>
          <w:tcPr>
            <w:tcW w:w="2126" w:type="dxa"/>
          </w:tcPr>
          <w:p w14:paraId="38761183" w14:textId="77777777" w:rsidR="008E6046" w:rsidRPr="00AF3E1D" w:rsidRDefault="008E6046" w:rsidP="00524B16">
            <w:pPr>
              <w:pStyle w:val="Prrafodelista"/>
              <w:ind w:left="0" w:firstLine="0"/>
              <w:jc w:val="right"/>
              <w:rPr>
                <w:b/>
              </w:rPr>
            </w:pPr>
          </w:p>
        </w:tc>
      </w:tr>
    </w:tbl>
    <w:p w14:paraId="77FBE3A7" w14:textId="77777777" w:rsidR="008E6046" w:rsidRPr="00AF3E1D" w:rsidRDefault="008E6046" w:rsidP="008E6046"/>
    <w:p w14:paraId="64C4A0DA" w14:textId="77777777" w:rsidR="008E05C8" w:rsidRPr="00AF3E1D" w:rsidRDefault="008E05C8" w:rsidP="00565FDD">
      <w:pPr>
        <w:pStyle w:val="MC4Apartado2"/>
        <w:outlineLvl w:val="4"/>
      </w:pPr>
      <w:r w:rsidRPr="00AF3E1D">
        <w:t>Renovación da acreditación</w:t>
      </w:r>
    </w:p>
    <w:p w14:paraId="66F6637F" w14:textId="5171A642" w:rsidR="008E05C8" w:rsidRPr="00AF3E1D" w:rsidRDefault="008E05C8" w:rsidP="003A05DE">
      <w:pPr>
        <w:pStyle w:val="MC0Texto"/>
      </w:pPr>
      <w:r w:rsidRPr="00AF3E1D">
        <w:t xml:space="preserve">O </w:t>
      </w:r>
      <w:proofErr w:type="spellStart"/>
      <w:r w:rsidRPr="00AF3E1D">
        <w:t>RD</w:t>
      </w:r>
      <w:proofErr w:type="spellEnd"/>
      <w:r w:rsidRPr="00AF3E1D">
        <w:t xml:space="preserve"> 1393/2007 establecía unha </w:t>
      </w:r>
      <w:r w:rsidRPr="00AF3E1D">
        <w:rPr>
          <w:b/>
        </w:rPr>
        <w:t>moratoria de 2 anos</w:t>
      </w:r>
      <w:r w:rsidRPr="00AF3E1D">
        <w:t xml:space="preserve"> para os PD na súa primeira renovación da acreditación en cada PD. A Eido da UVigo elaborou unha </w:t>
      </w:r>
      <w:r w:rsidRPr="00AF3E1D">
        <w:rPr>
          <w:b/>
        </w:rPr>
        <w:t>programación temporal</w:t>
      </w:r>
      <w:r w:rsidRPr="00AF3E1D">
        <w:t xml:space="preserve"> de acreditación, baseada nesta moratoria, para o período 2018/19 a 2021/22. Esta </w:t>
      </w:r>
      <w:proofErr w:type="spellStart"/>
      <w:r w:rsidRPr="00AF3E1D">
        <w:t>reprogramación</w:t>
      </w:r>
      <w:proofErr w:type="spellEnd"/>
      <w:r w:rsidRPr="00AF3E1D">
        <w:t xml:space="preserve"> trasládase a ACSUG e á Secretaría Xeral de Universidades da Xunta de Galicia para a súa aceptación en abril de 2019. </w:t>
      </w:r>
    </w:p>
    <w:tbl>
      <w:tblPr>
        <w:tblStyle w:val="Tablaconcuadrcula"/>
        <w:tblW w:w="8991" w:type="dxa"/>
        <w:tblInd w:w="360" w:type="dxa"/>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1532"/>
        <w:gridCol w:w="1931"/>
        <w:gridCol w:w="1701"/>
        <w:gridCol w:w="1842"/>
        <w:gridCol w:w="1985"/>
      </w:tblGrid>
      <w:tr w:rsidR="00A1571A" w:rsidRPr="00A1571A" w14:paraId="6E908820" w14:textId="77777777" w:rsidTr="0090169A">
        <w:tc>
          <w:tcPr>
            <w:tcW w:w="1532" w:type="dxa"/>
            <w:shd w:val="clear" w:color="auto" w:fill="0070C0"/>
            <w:vAlign w:val="center"/>
          </w:tcPr>
          <w:p w14:paraId="50A8B319" w14:textId="77777777" w:rsidR="008E05C8" w:rsidRPr="00A1571A" w:rsidRDefault="008E05C8" w:rsidP="0090169A">
            <w:pPr>
              <w:ind w:left="0" w:firstLine="0"/>
              <w:rPr>
                <w:b/>
                <w:bCs/>
                <w:color w:val="FFFFFF" w:themeColor="background1"/>
              </w:rPr>
            </w:pPr>
            <w:r w:rsidRPr="00A1571A">
              <w:rPr>
                <w:b/>
                <w:bCs/>
                <w:color w:val="FFFFFF" w:themeColor="background1"/>
              </w:rPr>
              <w:lastRenderedPageBreak/>
              <w:t>Curso</w:t>
            </w:r>
          </w:p>
        </w:tc>
        <w:tc>
          <w:tcPr>
            <w:tcW w:w="1931" w:type="dxa"/>
            <w:shd w:val="clear" w:color="auto" w:fill="0070C0"/>
            <w:vAlign w:val="center"/>
          </w:tcPr>
          <w:p w14:paraId="72EBAAC8" w14:textId="77777777" w:rsidR="008E05C8" w:rsidRPr="00A1571A" w:rsidRDefault="008E05C8" w:rsidP="0090169A">
            <w:pPr>
              <w:ind w:left="0" w:firstLine="0"/>
              <w:rPr>
                <w:b/>
                <w:bCs/>
                <w:color w:val="FFFFFF" w:themeColor="background1"/>
              </w:rPr>
            </w:pPr>
            <w:r w:rsidRPr="00A1571A">
              <w:rPr>
                <w:b/>
                <w:bCs/>
                <w:color w:val="FFFFFF" w:themeColor="background1"/>
              </w:rPr>
              <w:t>2018/19</w:t>
            </w:r>
          </w:p>
          <w:p w14:paraId="5603BFA7" w14:textId="77777777" w:rsidR="008E05C8" w:rsidRPr="00A1571A" w:rsidRDefault="008E05C8" w:rsidP="0090169A">
            <w:pPr>
              <w:ind w:left="0" w:firstLine="0"/>
              <w:rPr>
                <w:b/>
                <w:bCs/>
                <w:color w:val="FFFFFF" w:themeColor="background1"/>
              </w:rPr>
            </w:pPr>
            <w:r w:rsidRPr="00A1571A">
              <w:rPr>
                <w:b/>
                <w:bCs/>
                <w:color w:val="FFFFFF" w:themeColor="background1"/>
              </w:rPr>
              <w:t>(Piloto)</w:t>
            </w:r>
          </w:p>
        </w:tc>
        <w:tc>
          <w:tcPr>
            <w:tcW w:w="1701" w:type="dxa"/>
            <w:shd w:val="clear" w:color="auto" w:fill="0070C0"/>
            <w:vAlign w:val="center"/>
          </w:tcPr>
          <w:p w14:paraId="68DC5364" w14:textId="77777777" w:rsidR="008E05C8" w:rsidRPr="00A1571A" w:rsidRDefault="008E05C8" w:rsidP="0090169A">
            <w:pPr>
              <w:ind w:left="0" w:firstLine="0"/>
              <w:rPr>
                <w:b/>
                <w:bCs/>
                <w:color w:val="FFFFFF" w:themeColor="background1"/>
              </w:rPr>
            </w:pPr>
            <w:r w:rsidRPr="00A1571A">
              <w:rPr>
                <w:b/>
                <w:bCs/>
                <w:color w:val="FFFFFF" w:themeColor="background1"/>
              </w:rPr>
              <w:t>2019/20</w:t>
            </w:r>
          </w:p>
        </w:tc>
        <w:tc>
          <w:tcPr>
            <w:tcW w:w="1842" w:type="dxa"/>
            <w:shd w:val="clear" w:color="auto" w:fill="0070C0"/>
            <w:vAlign w:val="center"/>
          </w:tcPr>
          <w:p w14:paraId="6778087B" w14:textId="77777777" w:rsidR="008E05C8" w:rsidRPr="00A1571A" w:rsidRDefault="008E05C8" w:rsidP="0090169A">
            <w:pPr>
              <w:ind w:left="0" w:firstLine="0"/>
              <w:rPr>
                <w:b/>
                <w:bCs/>
                <w:color w:val="FFFFFF" w:themeColor="background1"/>
              </w:rPr>
            </w:pPr>
            <w:r w:rsidRPr="00A1571A">
              <w:rPr>
                <w:b/>
                <w:bCs/>
                <w:color w:val="FFFFFF" w:themeColor="background1"/>
              </w:rPr>
              <w:t>2020/21</w:t>
            </w:r>
          </w:p>
        </w:tc>
        <w:tc>
          <w:tcPr>
            <w:tcW w:w="1985" w:type="dxa"/>
            <w:shd w:val="clear" w:color="auto" w:fill="0070C0"/>
            <w:vAlign w:val="center"/>
          </w:tcPr>
          <w:p w14:paraId="02EA38C5" w14:textId="77777777" w:rsidR="008E05C8" w:rsidRPr="00A1571A" w:rsidRDefault="008E05C8" w:rsidP="0090169A">
            <w:pPr>
              <w:ind w:left="0" w:firstLine="0"/>
              <w:rPr>
                <w:b/>
                <w:bCs/>
                <w:color w:val="FFFFFF" w:themeColor="background1"/>
              </w:rPr>
            </w:pPr>
            <w:r w:rsidRPr="00A1571A">
              <w:rPr>
                <w:b/>
                <w:bCs/>
                <w:color w:val="FFFFFF" w:themeColor="background1"/>
              </w:rPr>
              <w:t>2021/22</w:t>
            </w:r>
          </w:p>
        </w:tc>
      </w:tr>
      <w:tr w:rsidR="00AF3E1D" w:rsidRPr="00AF3E1D" w14:paraId="48C0F617" w14:textId="77777777" w:rsidTr="0090169A">
        <w:tc>
          <w:tcPr>
            <w:tcW w:w="1532" w:type="dxa"/>
            <w:vAlign w:val="center"/>
          </w:tcPr>
          <w:p w14:paraId="39C31410" w14:textId="77777777" w:rsidR="008E05C8" w:rsidRPr="00AF3E1D" w:rsidRDefault="008E05C8" w:rsidP="0090169A">
            <w:r w:rsidRPr="00AF3E1D">
              <w:t>Nº PD</w:t>
            </w:r>
          </w:p>
        </w:tc>
        <w:tc>
          <w:tcPr>
            <w:tcW w:w="1931" w:type="dxa"/>
            <w:vAlign w:val="center"/>
          </w:tcPr>
          <w:p w14:paraId="0BE56B87" w14:textId="77777777" w:rsidR="008E05C8" w:rsidRPr="00AF3E1D" w:rsidRDefault="008E05C8" w:rsidP="0090169A">
            <w:r w:rsidRPr="00AF3E1D">
              <w:t>4</w:t>
            </w:r>
          </w:p>
        </w:tc>
        <w:tc>
          <w:tcPr>
            <w:tcW w:w="1701" w:type="dxa"/>
            <w:vAlign w:val="center"/>
          </w:tcPr>
          <w:p w14:paraId="7B5AD8FB" w14:textId="77777777" w:rsidR="008E05C8" w:rsidRPr="00AF3E1D" w:rsidRDefault="008E05C8" w:rsidP="0090169A">
            <w:r w:rsidRPr="00AF3E1D">
              <w:t>10 + 4*</w:t>
            </w:r>
          </w:p>
        </w:tc>
        <w:tc>
          <w:tcPr>
            <w:tcW w:w="1842" w:type="dxa"/>
            <w:vAlign w:val="center"/>
          </w:tcPr>
          <w:p w14:paraId="67430533" w14:textId="77777777" w:rsidR="008E05C8" w:rsidRPr="00AF3E1D" w:rsidRDefault="008E05C8" w:rsidP="0090169A">
            <w:r w:rsidRPr="00AF3E1D">
              <w:t>8 + 3*</w:t>
            </w:r>
          </w:p>
        </w:tc>
        <w:tc>
          <w:tcPr>
            <w:tcW w:w="1985" w:type="dxa"/>
          </w:tcPr>
          <w:p w14:paraId="112B64A6" w14:textId="77777777" w:rsidR="008E05C8" w:rsidRPr="00AF3E1D" w:rsidRDefault="008E05C8" w:rsidP="0090169A">
            <w:r w:rsidRPr="00AF3E1D">
              <w:t>1 + 2*</w:t>
            </w:r>
          </w:p>
        </w:tc>
      </w:tr>
    </w:tbl>
    <w:p w14:paraId="2DADBCA1" w14:textId="77777777" w:rsidR="008E05C8" w:rsidRPr="00AF3E1D" w:rsidRDefault="008E05C8" w:rsidP="008E05C8">
      <w:pPr>
        <w:pStyle w:val="Prrafodelista"/>
      </w:pPr>
      <w:r w:rsidRPr="00AF3E1D">
        <w:t>* PD interuniversitarios responsabilidade dunha universidade distinta da UVigo</w:t>
      </w:r>
    </w:p>
    <w:p w14:paraId="500CD631" w14:textId="77777777" w:rsidR="003A05DE" w:rsidRPr="00AF3E1D" w:rsidRDefault="003A05DE" w:rsidP="008E05C8"/>
    <w:p w14:paraId="7D2A3205" w14:textId="045BC7CE" w:rsidR="008E05C8" w:rsidRPr="00AF3E1D" w:rsidRDefault="008E05C8" w:rsidP="008E05C8">
      <w:r w:rsidRPr="00AF3E1D">
        <w:t xml:space="preserve">Histórico de resultados da </w:t>
      </w:r>
      <w:r w:rsidRPr="00AF3E1D">
        <w:rPr>
          <w:b/>
        </w:rPr>
        <w:t>avaliación externa</w:t>
      </w:r>
      <w:r w:rsidRPr="00AF3E1D">
        <w:t xml:space="preserve"> (ACSUG):</w:t>
      </w:r>
    </w:p>
    <w:p w14:paraId="56CDD93C" w14:textId="77777777" w:rsidR="008E05C8" w:rsidRPr="00AF3E1D" w:rsidRDefault="008E05C8" w:rsidP="00565FDD">
      <w:pPr>
        <w:pStyle w:val="Prrafodelista"/>
        <w:numPr>
          <w:ilvl w:val="0"/>
          <w:numId w:val="17"/>
        </w:numPr>
        <w:spacing w:before="240"/>
        <w:jc w:val="left"/>
      </w:pPr>
      <w:r w:rsidRPr="00AF3E1D">
        <w:t>Convocatoria de ACSUG 2018/19. Proxecto piloto.</w:t>
      </w:r>
    </w:p>
    <w:p w14:paraId="3213B089" w14:textId="77777777" w:rsidR="008E05C8" w:rsidRPr="00AF3E1D" w:rsidRDefault="008E05C8" w:rsidP="00565FDD">
      <w:pPr>
        <w:pStyle w:val="Prrafodelista"/>
      </w:pPr>
      <w:r w:rsidRPr="00AF3E1D">
        <w:t>PD non interuniversitarios implantados en 2013/14, con moratoria de 2 anos</w:t>
      </w:r>
    </w:p>
    <w:p w14:paraId="3868342A" w14:textId="77777777" w:rsidR="008E05C8" w:rsidRPr="00AF3E1D" w:rsidRDefault="008E05C8" w:rsidP="00565FDD">
      <w:pPr>
        <w:pStyle w:val="Prrafodelista"/>
      </w:pPr>
      <w:r w:rsidRPr="00AF3E1D">
        <w:t>Datas clave:</w:t>
      </w:r>
    </w:p>
    <w:p w14:paraId="10A5F22C" w14:textId="77777777" w:rsidR="008E05C8" w:rsidRPr="00AF3E1D" w:rsidRDefault="008E05C8" w:rsidP="00565FDD">
      <w:pPr>
        <w:pStyle w:val="Prrafodelista"/>
        <w:numPr>
          <w:ilvl w:val="0"/>
          <w:numId w:val="19"/>
        </w:numPr>
        <w:spacing w:before="240"/>
        <w:jc w:val="left"/>
      </w:pPr>
      <w:r w:rsidRPr="00AF3E1D">
        <w:t>Presentación da documentación: 28.05.2019</w:t>
      </w:r>
    </w:p>
    <w:p w14:paraId="49483D54" w14:textId="77777777" w:rsidR="008E05C8" w:rsidRPr="00AF3E1D" w:rsidRDefault="008E05C8" w:rsidP="00565FDD">
      <w:pPr>
        <w:pStyle w:val="Prrafodelista"/>
        <w:numPr>
          <w:ilvl w:val="0"/>
          <w:numId w:val="19"/>
        </w:numPr>
        <w:spacing w:before="240"/>
        <w:jc w:val="left"/>
      </w:pPr>
      <w:r w:rsidRPr="00AF3E1D">
        <w:t>Visitas: novembro de 2019</w:t>
      </w:r>
    </w:p>
    <w:p w14:paraId="736593F5" w14:textId="77777777" w:rsidR="008E05C8" w:rsidRPr="00AF3E1D" w:rsidRDefault="008E05C8" w:rsidP="00565FDD">
      <w:pPr>
        <w:pStyle w:val="Prrafodelista"/>
        <w:numPr>
          <w:ilvl w:val="0"/>
          <w:numId w:val="19"/>
        </w:numPr>
        <w:spacing w:before="240"/>
        <w:jc w:val="left"/>
      </w:pPr>
      <w:r w:rsidRPr="00AF3E1D">
        <w:t>Resultados (informes finais de ACSUG): maio-xuño de 2020</w:t>
      </w:r>
    </w:p>
    <w:p w14:paraId="1AEA130B" w14:textId="77777777" w:rsidR="008E05C8" w:rsidRPr="00AF3E1D" w:rsidRDefault="008E05C8" w:rsidP="008E05C8">
      <w:pPr>
        <w:pStyle w:val="Prrafodelista"/>
      </w:pPr>
    </w:p>
    <w:tbl>
      <w:tblPr>
        <w:tblStyle w:val="Tablaconcuadrcula"/>
        <w:tblW w:w="8991" w:type="dxa"/>
        <w:tblInd w:w="360" w:type="dxa"/>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6865"/>
        <w:gridCol w:w="2126"/>
      </w:tblGrid>
      <w:tr w:rsidR="00A1571A" w:rsidRPr="00A1571A" w14:paraId="4FB99164" w14:textId="77777777" w:rsidTr="0090169A">
        <w:tc>
          <w:tcPr>
            <w:tcW w:w="6865" w:type="dxa"/>
            <w:shd w:val="clear" w:color="auto" w:fill="0070C0"/>
          </w:tcPr>
          <w:p w14:paraId="20E95C59" w14:textId="77777777" w:rsidR="008E05C8" w:rsidRPr="00A1571A" w:rsidRDefault="008E05C8" w:rsidP="0090169A">
            <w:pPr>
              <w:ind w:left="0" w:firstLine="0"/>
              <w:jc w:val="left"/>
              <w:rPr>
                <w:b/>
                <w:bCs/>
                <w:color w:val="FFFFFF" w:themeColor="background1"/>
              </w:rPr>
            </w:pPr>
            <w:r w:rsidRPr="00A1571A">
              <w:rPr>
                <w:b/>
                <w:bCs/>
                <w:color w:val="FFFFFF" w:themeColor="background1"/>
              </w:rPr>
              <w:t>Programas</w:t>
            </w:r>
          </w:p>
        </w:tc>
        <w:tc>
          <w:tcPr>
            <w:tcW w:w="2126" w:type="dxa"/>
            <w:shd w:val="clear" w:color="auto" w:fill="0070C0"/>
          </w:tcPr>
          <w:p w14:paraId="33888385" w14:textId="77777777" w:rsidR="008E05C8" w:rsidRPr="00A1571A" w:rsidRDefault="008E05C8" w:rsidP="0090169A">
            <w:pPr>
              <w:ind w:left="0" w:firstLine="0"/>
              <w:jc w:val="left"/>
              <w:rPr>
                <w:b/>
                <w:bCs/>
                <w:color w:val="FFFFFF" w:themeColor="background1"/>
              </w:rPr>
            </w:pPr>
            <w:r w:rsidRPr="00A1571A">
              <w:rPr>
                <w:b/>
                <w:bCs/>
                <w:color w:val="FFFFFF" w:themeColor="background1"/>
              </w:rPr>
              <w:t xml:space="preserve">Resultados: </w:t>
            </w:r>
          </w:p>
          <w:p w14:paraId="172A6035" w14:textId="77777777" w:rsidR="008E05C8" w:rsidRPr="00A1571A" w:rsidRDefault="008E05C8" w:rsidP="0090169A">
            <w:pPr>
              <w:ind w:left="0" w:firstLine="0"/>
              <w:jc w:val="left"/>
              <w:rPr>
                <w:b/>
                <w:bCs/>
                <w:color w:val="FFFFFF" w:themeColor="background1"/>
              </w:rPr>
            </w:pPr>
            <w:r w:rsidRPr="00A1571A">
              <w:rPr>
                <w:b/>
                <w:bCs/>
                <w:color w:val="FFFFFF" w:themeColor="background1"/>
              </w:rPr>
              <w:t xml:space="preserve">Informe final </w:t>
            </w:r>
          </w:p>
        </w:tc>
      </w:tr>
      <w:tr w:rsidR="00AF3E1D" w:rsidRPr="00AF3E1D" w14:paraId="607CBA38" w14:textId="77777777" w:rsidTr="0090169A">
        <w:trPr>
          <w:trHeight w:val="510"/>
        </w:trPr>
        <w:tc>
          <w:tcPr>
            <w:tcW w:w="8991" w:type="dxa"/>
            <w:gridSpan w:val="2"/>
            <w:shd w:val="clear" w:color="auto" w:fill="DEEAF6" w:themeFill="accent1" w:themeFillTint="33"/>
          </w:tcPr>
          <w:p w14:paraId="1D0B95C0" w14:textId="77777777" w:rsidR="008E05C8" w:rsidRPr="00AF3E1D" w:rsidRDefault="008E05C8" w:rsidP="0090169A">
            <w:pPr>
              <w:pStyle w:val="Prrafodelista"/>
              <w:ind w:left="0" w:firstLine="0"/>
              <w:jc w:val="left"/>
            </w:pPr>
            <w:r w:rsidRPr="00AF3E1D">
              <w:t>PD con responsabilidade administrativa da UVigo:</w:t>
            </w:r>
          </w:p>
        </w:tc>
      </w:tr>
      <w:tr w:rsidR="00AF3E1D" w:rsidRPr="00AF3E1D" w14:paraId="67315550" w14:textId="77777777" w:rsidTr="0090169A">
        <w:trPr>
          <w:trHeight w:val="567"/>
        </w:trPr>
        <w:tc>
          <w:tcPr>
            <w:tcW w:w="6865" w:type="dxa"/>
          </w:tcPr>
          <w:p w14:paraId="2C00DD86" w14:textId="77777777" w:rsidR="008E05C8" w:rsidRPr="00AF3E1D" w:rsidRDefault="008E05C8" w:rsidP="0090169A">
            <w:pPr>
              <w:pStyle w:val="Prrafodelista"/>
              <w:ind w:left="0" w:firstLine="0"/>
              <w:jc w:val="left"/>
            </w:pPr>
            <w:r w:rsidRPr="00AF3E1D">
              <w:t>PD en Ordenación Xurídica do Mercado</w:t>
            </w:r>
          </w:p>
        </w:tc>
        <w:tc>
          <w:tcPr>
            <w:tcW w:w="2126" w:type="dxa"/>
          </w:tcPr>
          <w:p w14:paraId="383F15BA" w14:textId="77777777" w:rsidR="008E05C8" w:rsidRPr="00AF3E1D" w:rsidRDefault="008E05C8" w:rsidP="0090169A">
            <w:pPr>
              <w:pStyle w:val="Prrafodelista"/>
              <w:ind w:left="0" w:firstLine="0"/>
              <w:jc w:val="left"/>
            </w:pPr>
            <w:r w:rsidRPr="00AF3E1D">
              <w:t>Favorable</w:t>
            </w:r>
          </w:p>
        </w:tc>
      </w:tr>
      <w:tr w:rsidR="00AF3E1D" w:rsidRPr="00AF3E1D" w14:paraId="790BB9DC" w14:textId="77777777" w:rsidTr="0090169A">
        <w:trPr>
          <w:trHeight w:val="567"/>
        </w:trPr>
        <w:tc>
          <w:tcPr>
            <w:tcW w:w="6865" w:type="dxa"/>
          </w:tcPr>
          <w:p w14:paraId="6AA2C89C" w14:textId="77777777" w:rsidR="008E05C8" w:rsidRPr="00AF3E1D" w:rsidRDefault="008E05C8" w:rsidP="0090169A">
            <w:pPr>
              <w:pStyle w:val="Prrafodelista"/>
              <w:ind w:left="0" w:firstLine="0"/>
              <w:jc w:val="left"/>
            </w:pPr>
            <w:r w:rsidRPr="00AF3E1D">
              <w:t>PD en Tecnoloxías da Información e as Comunicacións</w:t>
            </w:r>
          </w:p>
        </w:tc>
        <w:tc>
          <w:tcPr>
            <w:tcW w:w="2126" w:type="dxa"/>
          </w:tcPr>
          <w:p w14:paraId="01F6EDC1" w14:textId="77777777" w:rsidR="008E05C8" w:rsidRPr="00AF3E1D" w:rsidRDefault="008E05C8" w:rsidP="0090169A">
            <w:pPr>
              <w:pStyle w:val="Prrafodelista"/>
              <w:ind w:left="0" w:firstLine="0"/>
              <w:jc w:val="left"/>
            </w:pPr>
            <w:r w:rsidRPr="00AF3E1D">
              <w:t>Favorable</w:t>
            </w:r>
          </w:p>
        </w:tc>
      </w:tr>
      <w:tr w:rsidR="00AF3E1D" w:rsidRPr="00AF3E1D" w14:paraId="4F969A4B" w14:textId="77777777" w:rsidTr="0090169A">
        <w:trPr>
          <w:trHeight w:val="567"/>
        </w:trPr>
        <w:tc>
          <w:tcPr>
            <w:tcW w:w="6865" w:type="dxa"/>
          </w:tcPr>
          <w:p w14:paraId="51E62855" w14:textId="77777777" w:rsidR="008E05C8" w:rsidRPr="00AF3E1D" w:rsidRDefault="008E05C8" w:rsidP="0090169A">
            <w:pPr>
              <w:pStyle w:val="Prrafodelista"/>
              <w:ind w:left="0" w:firstLine="0"/>
              <w:jc w:val="left"/>
            </w:pPr>
            <w:r w:rsidRPr="00AF3E1D">
              <w:t>PD en Ciencias da Educación e do Comportamento</w:t>
            </w:r>
          </w:p>
        </w:tc>
        <w:tc>
          <w:tcPr>
            <w:tcW w:w="2126" w:type="dxa"/>
          </w:tcPr>
          <w:p w14:paraId="05A61595" w14:textId="77777777" w:rsidR="008E05C8" w:rsidRPr="00AF3E1D" w:rsidRDefault="008E05C8" w:rsidP="0090169A">
            <w:pPr>
              <w:pStyle w:val="Prrafodelista"/>
              <w:ind w:left="0" w:firstLine="0"/>
              <w:jc w:val="left"/>
            </w:pPr>
            <w:r w:rsidRPr="00AF3E1D">
              <w:t>Favorable con especial seguimento</w:t>
            </w:r>
          </w:p>
        </w:tc>
      </w:tr>
      <w:tr w:rsidR="00AF3E1D" w:rsidRPr="00AF3E1D" w14:paraId="5DA8C7E6" w14:textId="77777777" w:rsidTr="0090169A">
        <w:trPr>
          <w:trHeight w:val="567"/>
        </w:trPr>
        <w:tc>
          <w:tcPr>
            <w:tcW w:w="6865" w:type="dxa"/>
          </w:tcPr>
          <w:p w14:paraId="5FAA0CAE" w14:textId="77777777" w:rsidR="008E05C8" w:rsidRPr="00AF3E1D" w:rsidRDefault="008E05C8" w:rsidP="0090169A">
            <w:pPr>
              <w:pStyle w:val="Prrafodelista"/>
              <w:ind w:left="0" w:firstLine="0"/>
              <w:jc w:val="left"/>
            </w:pPr>
            <w:r w:rsidRPr="00AF3E1D">
              <w:t xml:space="preserve">PD en </w:t>
            </w:r>
            <w:proofErr w:type="spellStart"/>
            <w:r w:rsidRPr="00AF3E1D">
              <w:t>en</w:t>
            </w:r>
            <w:proofErr w:type="spellEnd"/>
            <w:r w:rsidRPr="00AF3E1D">
              <w:t xml:space="preserve"> Educación, Deporte e Saúde</w:t>
            </w:r>
          </w:p>
        </w:tc>
        <w:tc>
          <w:tcPr>
            <w:tcW w:w="2126" w:type="dxa"/>
          </w:tcPr>
          <w:p w14:paraId="19B55C76" w14:textId="77777777" w:rsidR="008E05C8" w:rsidRPr="00AF3E1D" w:rsidRDefault="008E05C8" w:rsidP="0090169A">
            <w:pPr>
              <w:pStyle w:val="Prrafodelista"/>
              <w:ind w:left="0" w:firstLine="0"/>
              <w:jc w:val="left"/>
            </w:pPr>
            <w:r w:rsidRPr="00AF3E1D">
              <w:t>Favorable</w:t>
            </w:r>
          </w:p>
        </w:tc>
      </w:tr>
      <w:tr w:rsidR="008E05C8" w:rsidRPr="00AF3E1D" w14:paraId="7F21D2CE" w14:textId="77777777" w:rsidTr="0090169A">
        <w:trPr>
          <w:trHeight w:val="567"/>
        </w:trPr>
        <w:tc>
          <w:tcPr>
            <w:tcW w:w="8991" w:type="dxa"/>
            <w:gridSpan w:val="2"/>
          </w:tcPr>
          <w:p w14:paraId="2F09A2C4" w14:textId="77777777" w:rsidR="008E05C8" w:rsidRPr="00AF3E1D" w:rsidRDefault="008E05C8" w:rsidP="0090169A">
            <w:pPr>
              <w:pStyle w:val="Prrafodelista"/>
              <w:ind w:left="0" w:firstLine="0"/>
              <w:jc w:val="right"/>
              <w:rPr>
                <w:b/>
              </w:rPr>
            </w:pPr>
            <w:r w:rsidRPr="00AF3E1D">
              <w:rPr>
                <w:b/>
              </w:rPr>
              <w:t xml:space="preserve">Total: 4 PD  </w:t>
            </w:r>
            <w:r w:rsidRPr="00AF3E1D">
              <w:rPr>
                <w:b/>
              </w:rPr>
              <w:sym w:font="Wingdings" w:char="F0E0"/>
            </w:r>
            <w:r w:rsidRPr="00AF3E1D">
              <w:rPr>
                <w:b/>
              </w:rPr>
              <w:t xml:space="preserve"> 3 Favorables e 1 Favorable con especial seguimento</w:t>
            </w:r>
          </w:p>
          <w:p w14:paraId="1FB5F55F" w14:textId="77777777" w:rsidR="008E05C8" w:rsidRPr="00AF3E1D" w:rsidRDefault="008E05C8" w:rsidP="0090169A">
            <w:pPr>
              <w:pStyle w:val="Prrafodelista"/>
              <w:ind w:left="0" w:firstLine="0"/>
              <w:jc w:val="right"/>
              <w:rPr>
                <w:b/>
              </w:rPr>
            </w:pPr>
            <w:r w:rsidRPr="00AF3E1D">
              <w:rPr>
                <w:b/>
              </w:rPr>
              <w:t>Todos renovan a súa acreditación</w:t>
            </w:r>
          </w:p>
          <w:p w14:paraId="229311E2" w14:textId="77777777" w:rsidR="008E05C8" w:rsidRPr="00AF3E1D" w:rsidRDefault="008E05C8" w:rsidP="0090169A">
            <w:pPr>
              <w:pStyle w:val="Prrafodelista"/>
              <w:ind w:left="0" w:firstLine="0"/>
              <w:jc w:val="right"/>
              <w:rPr>
                <w:b/>
              </w:rPr>
            </w:pPr>
          </w:p>
        </w:tc>
      </w:tr>
    </w:tbl>
    <w:p w14:paraId="4FA12285" w14:textId="77777777" w:rsidR="008E05C8" w:rsidRPr="00AF3E1D" w:rsidRDefault="008E05C8" w:rsidP="008E05C8"/>
    <w:p w14:paraId="73B6218E" w14:textId="3465A6D2" w:rsidR="008E05C8" w:rsidRPr="00AF3E1D" w:rsidRDefault="008E05C8" w:rsidP="00565FDD">
      <w:pPr>
        <w:pStyle w:val="Prrafodelista"/>
        <w:numPr>
          <w:ilvl w:val="0"/>
          <w:numId w:val="17"/>
        </w:numPr>
        <w:spacing w:before="240"/>
        <w:jc w:val="left"/>
      </w:pPr>
      <w:r w:rsidRPr="00AF3E1D">
        <w:t>Convocatoria de ACSUG 2019/20</w:t>
      </w:r>
    </w:p>
    <w:p w14:paraId="2D322B3D" w14:textId="77777777" w:rsidR="008E05C8" w:rsidRPr="00AF3E1D" w:rsidRDefault="008E05C8" w:rsidP="00565FDD">
      <w:pPr>
        <w:pStyle w:val="Prrafodelista"/>
      </w:pPr>
      <w:r w:rsidRPr="00AF3E1D">
        <w:t>PD implantados en 2013/14 (</w:t>
      </w:r>
      <w:r w:rsidRPr="00AF3E1D">
        <w:rPr>
          <w:b/>
        </w:rPr>
        <w:t>inclúe aos interuniversitarios</w:t>
      </w:r>
      <w:r w:rsidRPr="00AF3E1D">
        <w:t xml:space="preserve"> de aquí en adiante), con moratoria de 2 anos. </w:t>
      </w:r>
    </w:p>
    <w:p w14:paraId="78B1974D" w14:textId="77777777" w:rsidR="008E05C8" w:rsidRPr="00AF3E1D" w:rsidRDefault="008E05C8" w:rsidP="00565FDD">
      <w:pPr>
        <w:pStyle w:val="Prrafodelista"/>
      </w:pPr>
      <w:r w:rsidRPr="00AF3E1D">
        <w:t>O desenvolvemento e os resultados desta convocatoria está en retraso, por mor da pandemia provocada pola Covid-19.</w:t>
      </w:r>
    </w:p>
    <w:p w14:paraId="50066480" w14:textId="77777777" w:rsidR="008E05C8" w:rsidRPr="00AF3E1D" w:rsidRDefault="008E05C8" w:rsidP="00565FDD">
      <w:pPr>
        <w:pStyle w:val="Prrafodelista"/>
        <w:numPr>
          <w:ilvl w:val="0"/>
          <w:numId w:val="19"/>
        </w:numPr>
        <w:spacing w:before="240"/>
        <w:jc w:val="left"/>
      </w:pPr>
      <w:r w:rsidRPr="00AF3E1D">
        <w:t xml:space="preserve">Presentación da documentación: 30.05.2020 (inicial), adiada ao 02.11.2020 </w:t>
      </w:r>
    </w:p>
    <w:p w14:paraId="204A6256" w14:textId="77777777" w:rsidR="008E05C8" w:rsidRPr="00AF3E1D" w:rsidRDefault="008E05C8" w:rsidP="00565FDD">
      <w:pPr>
        <w:pStyle w:val="Prrafodelista"/>
        <w:numPr>
          <w:ilvl w:val="0"/>
          <w:numId w:val="19"/>
        </w:numPr>
        <w:spacing w:before="240"/>
        <w:jc w:val="left"/>
      </w:pPr>
      <w:r w:rsidRPr="00AF3E1D">
        <w:t>Visitas: novembro de 2020 – febreiro 2021</w:t>
      </w:r>
    </w:p>
    <w:p w14:paraId="60AB3CEE" w14:textId="77777777" w:rsidR="008E05C8" w:rsidRPr="00AF3E1D" w:rsidRDefault="008E05C8" w:rsidP="00565FDD">
      <w:pPr>
        <w:pStyle w:val="Prrafodelista"/>
        <w:numPr>
          <w:ilvl w:val="1"/>
          <w:numId w:val="19"/>
        </w:numPr>
        <w:spacing w:before="240"/>
        <w:jc w:val="left"/>
      </w:pPr>
      <w:r w:rsidRPr="00AF3E1D">
        <w:t>Visita institucional: 12.01.2021</w:t>
      </w:r>
    </w:p>
    <w:p w14:paraId="244D5F70" w14:textId="77777777" w:rsidR="008E05C8" w:rsidRPr="00AF3E1D" w:rsidRDefault="008E05C8" w:rsidP="00565FDD">
      <w:pPr>
        <w:pStyle w:val="Prrafodelista"/>
        <w:numPr>
          <w:ilvl w:val="0"/>
          <w:numId w:val="19"/>
        </w:numPr>
        <w:spacing w:before="240"/>
        <w:jc w:val="left"/>
      </w:pPr>
      <w:r w:rsidRPr="00AF3E1D">
        <w:t>Resultados (informes finais de ACSUG): recibidos ao longo de 2021.</w:t>
      </w:r>
    </w:p>
    <w:p w14:paraId="47531185" w14:textId="77777777" w:rsidR="008E05C8" w:rsidRPr="00AF3E1D" w:rsidRDefault="008E05C8" w:rsidP="008E05C8">
      <w:pPr>
        <w:pStyle w:val="Prrafodelista"/>
        <w:ind w:left="1440"/>
      </w:pPr>
    </w:p>
    <w:tbl>
      <w:tblPr>
        <w:tblStyle w:val="Tablaconcuadrcula"/>
        <w:tblW w:w="8991" w:type="dxa"/>
        <w:tblInd w:w="360" w:type="dxa"/>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6865"/>
        <w:gridCol w:w="2126"/>
      </w:tblGrid>
      <w:tr w:rsidR="00A1571A" w:rsidRPr="00A1571A" w14:paraId="01EEA365" w14:textId="77777777" w:rsidTr="0090169A">
        <w:tc>
          <w:tcPr>
            <w:tcW w:w="6865" w:type="dxa"/>
            <w:shd w:val="clear" w:color="auto" w:fill="0070C0"/>
          </w:tcPr>
          <w:p w14:paraId="58D4003E" w14:textId="77777777" w:rsidR="008E05C8" w:rsidRPr="00A1571A" w:rsidRDefault="008E05C8" w:rsidP="0090169A">
            <w:pPr>
              <w:ind w:left="0" w:firstLine="0"/>
              <w:jc w:val="left"/>
              <w:rPr>
                <w:b/>
                <w:bCs/>
                <w:color w:val="FFFFFF" w:themeColor="background1"/>
              </w:rPr>
            </w:pPr>
            <w:r w:rsidRPr="00A1571A">
              <w:rPr>
                <w:b/>
                <w:bCs/>
                <w:color w:val="FFFFFF" w:themeColor="background1"/>
              </w:rPr>
              <w:t>Programas</w:t>
            </w:r>
          </w:p>
        </w:tc>
        <w:tc>
          <w:tcPr>
            <w:tcW w:w="2126" w:type="dxa"/>
            <w:shd w:val="clear" w:color="auto" w:fill="0070C0"/>
          </w:tcPr>
          <w:p w14:paraId="581A3E10" w14:textId="77777777" w:rsidR="008E05C8" w:rsidRPr="00A1571A" w:rsidRDefault="008E05C8" w:rsidP="0090169A">
            <w:pPr>
              <w:ind w:left="0" w:firstLine="0"/>
              <w:jc w:val="left"/>
              <w:rPr>
                <w:b/>
                <w:bCs/>
                <w:color w:val="FFFFFF" w:themeColor="background1"/>
              </w:rPr>
            </w:pPr>
            <w:r w:rsidRPr="00A1571A">
              <w:rPr>
                <w:b/>
                <w:bCs/>
                <w:color w:val="FFFFFF" w:themeColor="background1"/>
              </w:rPr>
              <w:t xml:space="preserve">Resultados: </w:t>
            </w:r>
          </w:p>
          <w:p w14:paraId="01CBC91A" w14:textId="77777777" w:rsidR="008E05C8" w:rsidRPr="00A1571A" w:rsidRDefault="008E05C8" w:rsidP="0090169A">
            <w:pPr>
              <w:ind w:left="0" w:firstLine="0"/>
              <w:jc w:val="left"/>
              <w:rPr>
                <w:b/>
                <w:bCs/>
                <w:color w:val="FFFFFF" w:themeColor="background1"/>
              </w:rPr>
            </w:pPr>
            <w:r w:rsidRPr="00A1571A">
              <w:rPr>
                <w:b/>
                <w:bCs/>
                <w:color w:val="FFFFFF" w:themeColor="background1"/>
              </w:rPr>
              <w:t xml:space="preserve">Informe final </w:t>
            </w:r>
          </w:p>
        </w:tc>
      </w:tr>
      <w:tr w:rsidR="00AF3E1D" w:rsidRPr="00AF3E1D" w14:paraId="65EE102F" w14:textId="77777777" w:rsidTr="0090169A">
        <w:trPr>
          <w:trHeight w:val="510"/>
        </w:trPr>
        <w:tc>
          <w:tcPr>
            <w:tcW w:w="8991" w:type="dxa"/>
            <w:gridSpan w:val="2"/>
            <w:shd w:val="clear" w:color="auto" w:fill="DEEAF6" w:themeFill="accent1" w:themeFillTint="33"/>
          </w:tcPr>
          <w:p w14:paraId="3AFF0EF8" w14:textId="77777777" w:rsidR="008E05C8" w:rsidRPr="00AF3E1D" w:rsidRDefault="008E05C8" w:rsidP="0090169A">
            <w:pPr>
              <w:pStyle w:val="Prrafodelista"/>
              <w:ind w:left="0" w:firstLine="0"/>
              <w:jc w:val="left"/>
            </w:pPr>
            <w:r w:rsidRPr="00AF3E1D">
              <w:t>PD con responsabilidade administrativa da UVigo:</w:t>
            </w:r>
          </w:p>
        </w:tc>
      </w:tr>
      <w:tr w:rsidR="00AF3E1D" w:rsidRPr="00AF3E1D" w14:paraId="4270C21E" w14:textId="77777777" w:rsidTr="0090169A">
        <w:trPr>
          <w:trHeight w:val="425"/>
        </w:trPr>
        <w:tc>
          <w:tcPr>
            <w:tcW w:w="6865" w:type="dxa"/>
          </w:tcPr>
          <w:p w14:paraId="78EFDA4D" w14:textId="77777777" w:rsidR="008E05C8" w:rsidRPr="00AF3E1D" w:rsidRDefault="008E05C8" w:rsidP="0090169A">
            <w:pPr>
              <w:pStyle w:val="Prrafodelista"/>
              <w:ind w:left="0" w:firstLine="0"/>
              <w:jc w:val="left"/>
            </w:pPr>
            <w:r w:rsidRPr="00AF3E1D">
              <w:t>PD en Investigación en Comunicación</w:t>
            </w:r>
          </w:p>
        </w:tc>
        <w:tc>
          <w:tcPr>
            <w:tcW w:w="2126" w:type="dxa"/>
          </w:tcPr>
          <w:p w14:paraId="2496A626" w14:textId="77777777" w:rsidR="008E05C8" w:rsidRPr="00AF3E1D" w:rsidRDefault="008E05C8" w:rsidP="0090169A">
            <w:pPr>
              <w:pStyle w:val="Prrafodelista"/>
              <w:ind w:left="0" w:firstLine="0"/>
              <w:jc w:val="left"/>
            </w:pPr>
            <w:r w:rsidRPr="00AF3E1D">
              <w:t>Favorable</w:t>
            </w:r>
          </w:p>
        </w:tc>
      </w:tr>
      <w:tr w:rsidR="00AF3E1D" w:rsidRPr="00AF3E1D" w14:paraId="5FCF043A" w14:textId="77777777" w:rsidTr="0090169A">
        <w:trPr>
          <w:trHeight w:val="425"/>
        </w:trPr>
        <w:tc>
          <w:tcPr>
            <w:tcW w:w="6865" w:type="dxa"/>
          </w:tcPr>
          <w:p w14:paraId="7AD3C938" w14:textId="77777777" w:rsidR="008E05C8" w:rsidRPr="00AF3E1D" w:rsidRDefault="008E05C8" w:rsidP="0090169A">
            <w:pPr>
              <w:pStyle w:val="Prrafodelista"/>
              <w:ind w:left="0" w:firstLine="0"/>
              <w:jc w:val="left"/>
            </w:pPr>
            <w:r w:rsidRPr="00AF3E1D">
              <w:t>PD en Equidade e Innovación en Educación</w:t>
            </w:r>
          </w:p>
        </w:tc>
        <w:tc>
          <w:tcPr>
            <w:tcW w:w="2126" w:type="dxa"/>
          </w:tcPr>
          <w:p w14:paraId="29DB5EC2" w14:textId="77777777" w:rsidR="008E05C8" w:rsidRPr="00AF3E1D" w:rsidRDefault="008E05C8" w:rsidP="0090169A">
            <w:pPr>
              <w:pStyle w:val="Prrafodelista"/>
              <w:ind w:left="0" w:firstLine="0"/>
              <w:jc w:val="left"/>
            </w:pPr>
            <w:r w:rsidRPr="00AF3E1D">
              <w:t>Favorable</w:t>
            </w:r>
          </w:p>
        </w:tc>
      </w:tr>
      <w:tr w:rsidR="00AF3E1D" w:rsidRPr="00AF3E1D" w14:paraId="743FF90F" w14:textId="77777777" w:rsidTr="0090169A">
        <w:trPr>
          <w:trHeight w:val="425"/>
        </w:trPr>
        <w:tc>
          <w:tcPr>
            <w:tcW w:w="6865" w:type="dxa"/>
          </w:tcPr>
          <w:p w14:paraId="23E2176A" w14:textId="77777777" w:rsidR="008E05C8" w:rsidRPr="00AF3E1D" w:rsidRDefault="008E05C8" w:rsidP="0090169A">
            <w:pPr>
              <w:pStyle w:val="Prrafodelista"/>
              <w:ind w:left="0" w:firstLine="0"/>
              <w:jc w:val="left"/>
            </w:pPr>
            <w:r w:rsidRPr="00AF3E1D">
              <w:t>PD en Estudos Literarios</w:t>
            </w:r>
          </w:p>
        </w:tc>
        <w:tc>
          <w:tcPr>
            <w:tcW w:w="2126" w:type="dxa"/>
          </w:tcPr>
          <w:p w14:paraId="33A8F807" w14:textId="77777777" w:rsidR="008E05C8" w:rsidRPr="00AF3E1D" w:rsidRDefault="008E05C8" w:rsidP="0090169A">
            <w:pPr>
              <w:pStyle w:val="Prrafodelista"/>
              <w:ind w:left="0" w:firstLine="0"/>
              <w:jc w:val="left"/>
            </w:pPr>
            <w:r w:rsidRPr="00AF3E1D">
              <w:t>Favorable</w:t>
            </w:r>
          </w:p>
        </w:tc>
      </w:tr>
      <w:tr w:rsidR="00AF3E1D" w:rsidRPr="00AF3E1D" w14:paraId="72C864FC" w14:textId="77777777" w:rsidTr="0090169A">
        <w:trPr>
          <w:trHeight w:val="425"/>
        </w:trPr>
        <w:tc>
          <w:tcPr>
            <w:tcW w:w="6865" w:type="dxa"/>
          </w:tcPr>
          <w:p w14:paraId="5542B074" w14:textId="77777777" w:rsidR="008E05C8" w:rsidRPr="00AF3E1D" w:rsidRDefault="008E05C8" w:rsidP="0090169A">
            <w:pPr>
              <w:pStyle w:val="Prrafodelista"/>
              <w:ind w:left="0" w:firstLine="0"/>
              <w:jc w:val="left"/>
            </w:pPr>
            <w:r w:rsidRPr="00AF3E1D">
              <w:lastRenderedPageBreak/>
              <w:t>PD en Metodoloxía e Aplicacións en Ciencias da Vida</w:t>
            </w:r>
          </w:p>
        </w:tc>
        <w:tc>
          <w:tcPr>
            <w:tcW w:w="2126" w:type="dxa"/>
          </w:tcPr>
          <w:p w14:paraId="7A7843A7" w14:textId="77777777" w:rsidR="008E05C8" w:rsidRPr="00AF3E1D" w:rsidRDefault="008E05C8" w:rsidP="0090169A">
            <w:pPr>
              <w:pStyle w:val="Prrafodelista"/>
              <w:ind w:left="0" w:firstLine="0"/>
              <w:jc w:val="left"/>
            </w:pPr>
            <w:r w:rsidRPr="00AF3E1D">
              <w:t>Favorable</w:t>
            </w:r>
          </w:p>
        </w:tc>
      </w:tr>
      <w:tr w:rsidR="00AF3E1D" w:rsidRPr="00AF3E1D" w14:paraId="061BBFE0" w14:textId="77777777" w:rsidTr="0090169A">
        <w:trPr>
          <w:trHeight w:val="425"/>
        </w:trPr>
        <w:tc>
          <w:tcPr>
            <w:tcW w:w="6865" w:type="dxa"/>
          </w:tcPr>
          <w:p w14:paraId="0CD7198D" w14:textId="77777777" w:rsidR="008E05C8" w:rsidRPr="00AF3E1D" w:rsidRDefault="008E05C8" w:rsidP="0090169A">
            <w:pPr>
              <w:pStyle w:val="Prrafodelista"/>
              <w:ind w:left="0" w:firstLine="0"/>
              <w:jc w:val="left"/>
            </w:pPr>
            <w:r w:rsidRPr="00AF3E1D">
              <w:t>PD en Biotecnoloxía Avanzada</w:t>
            </w:r>
          </w:p>
        </w:tc>
        <w:tc>
          <w:tcPr>
            <w:tcW w:w="2126" w:type="dxa"/>
          </w:tcPr>
          <w:p w14:paraId="32FBEF65" w14:textId="77777777" w:rsidR="008E05C8" w:rsidRPr="00AF3E1D" w:rsidRDefault="008E05C8" w:rsidP="0090169A">
            <w:pPr>
              <w:pStyle w:val="Prrafodelista"/>
              <w:ind w:left="0" w:firstLine="0"/>
              <w:jc w:val="left"/>
            </w:pPr>
            <w:r w:rsidRPr="00AF3E1D">
              <w:t>Favorable</w:t>
            </w:r>
          </w:p>
        </w:tc>
      </w:tr>
      <w:tr w:rsidR="00AF3E1D" w:rsidRPr="00AF3E1D" w14:paraId="6AA50EE0" w14:textId="77777777" w:rsidTr="0090169A">
        <w:trPr>
          <w:trHeight w:val="425"/>
        </w:trPr>
        <w:tc>
          <w:tcPr>
            <w:tcW w:w="6865" w:type="dxa"/>
          </w:tcPr>
          <w:p w14:paraId="719CA11B" w14:textId="77777777" w:rsidR="008E05C8" w:rsidRPr="00AF3E1D" w:rsidRDefault="008E05C8" w:rsidP="0090169A">
            <w:pPr>
              <w:pStyle w:val="Prrafodelista"/>
              <w:ind w:left="0" w:firstLine="0"/>
              <w:jc w:val="left"/>
            </w:pPr>
            <w:r w:rsidRPr="00AF3E1D">
              <w:t xml:space="preserve">PD en Ciencia e Tecnoloxía </w:t>
            </w:r>
            <w:proofErr w:type="spellStart"/>
            <w:r w:rsidRPr="00AF3E1D">
              <w:t>Agroalimentaria</w:t>
            </w:r>
            <w:proofErr w:type="spellEnd"/>
          </w:p>
        </w:tc>
        <w:tc>
          <w:tcPr>
            <w:tcW w:w="2126" w:type="dxa"/>
          </w:tcPr>
          <w:p w14:paraId="20DD7382" w14:textId="77777777" w:rsidR="008E05C8" w:rsidRPr="00AF3E1D" w:rsidRDefault="008E05C8" w:rsidP="0090169A">
            <w:pPr>
              <w:pStyle w:val="Prrafodelista"/>
              <w:ind w:left="0" w:firstLine="0"/>
              <w:jc w:val="left"/>
            </w:pPr>
            <w:r w:rsidRPr="00AF3E1D">
              <w:t>Favorable</w:t>
            </w:r>
          </w:p>
        </w:tc>
      </w:tr>
      <w:tr w:rsidR="00AF3E1D" w:rsidRPr="00AF3E1D" w14:paraId="12DFEC40" w14:textId="77777777" w:rsidTr="0090169A">
        <w:trPr>
          <w:trHeight w:val="425"/>
        </w:trPr>
        <w:tc>
          <w:tcPr>
            <w:tcW w:w="6865" w:type="dxa"/>
          </w:tcPr>
          <w:p w14:paraId="5938A09C" w14:textId="77777777" w:rsidR="008E05C8" w:rsidRPr="00AF3E1D" w:rsidRDefault="008E05C8" w:rsidP="0090169A">
            <w:pPr>
              <w:pStyle w:val="Prrafodelista"/>
              <w:ind w:left="0" w:firstLine="0"/>
              <w:jc w:val="left"/>
            </w:pPr>
            <w:r w:rsidRPr="00AF3E1D">
              <w:t>PD en Creación e Investigación en Arte Contemporánea</w:t>
            </w:r>
          </w:p>
        </w:tc>
        <w:tc>
          <w:tcPr>
            <w:tcW w:w="2126" w:type="dxa"/>
          </w:tcPr>
          <w:p w14:paraId="6C765676" w14:textId="77777777" w:rsidR="008E05C8" w:rsidRPr="00AF3E1D" w:rsidRDefault="008E05C8" w:rsidP="0090169A">
            <w:pPr>
              <w:pStyle w:val="Prrafodelista"/>
              <w:ind w:left="0" w:firstLine="0"/>
              <w:jc w:val="left"/>
            </w:pPr>
            <w:r w:rsidRPr="00AF3E1D">
              <w:t>Favorable</w:t>
            </w:r>
          </w:p>
        </w:tc>
      </w:tr>
      <w:tr w:rsidR="00AF3E1D" w:rsidRPr="00AF3E1D" w14:paraId="3F517AB9" w14:textId="77777777" w:rsidTr="0090169A">
        <w:trPr>
          <w:trHeight w:val="425"/>
        </w:trPr>
        <w:tc>
          <w:tcPr>
            <w:tcW w:w="6865" w:type="dxa"/>
          </w:tcPr>
          <w:p w14:paraId="3376FEA2" w14:textId="77777777" w:rsidR="008E05C8" w:rsidRPr="00AF3E1D" w:rsidRDefault="008E05C8" w:rsidP="0090169A">
            <w:pPr>
              <w:pStyle w:val="Prrafodelista"/>
              <w:ind w:left="0" w:firstLine="0"/>
              <w:jc w:val="left"/>
            </w:pPr>
            <w:r w:rsidRPr="00AF3E1D">
              <w:t>PD en Enxeñaría Química</w:t>
            </w:r>
          </w:p>
        </w:tc>
        <w:tc>
          <w:tcPr>
            <w:tcW w:w="2126" w:type="dxa"/>
          </w:tcPr>
          <w:p w14:paraId="77136D35" w14:textId="77777777" w:rsidR="008E05C8" w:rsidRPr="00AF3E1D" w:rsidRDefault="008E05C8" w:rsidP="0090169A">
            <w:pPr>
              <w:pStyle w:val="Prrafodelista"/>
              <w:ind w:left="0" w:firstLine="0"/>
              <w:jc w:val="left"/>
            </w:pPr>
            <w:r w:rsidRPr="00AF3E1D">
              <w:t>Favorable</w:t>
            </w:r>
          </w:p>
        </w:tc>
      </w:tr>
      <w:tr w:rsidR="00AF3E1D" w:rsidRPr="00AF3E1D" w14:paraId="1B0BF733" w14:textId="77777777" w:rsidTr="0090169A">
        <w:trPr>
          <w:trHeight w:val="567"/>
        </w:trPr>
        <w:tc>
          <w:tcPr>
            <w:tcW w:w="6865" w:type="dxa"/>
          </w:tcPr>
          <w:p w14:paraId="33DDD769" w14:textId="77777777" w:rsidR="008E05C8" w:rsidRPr="00AF3E1D" w:rsidRDefault="008E05C8" w:rsidP="0090169A">
            <w:pPr>
              <w:pStyle w:val="Prrafodelista"/>
              <w:ind w:left="0" w:firstLine="0"/>
              <w:jc w:val="left"/>
            </w:pPr>
            <w:r w:rsidRPr="00AF3E1D">
              <w:t>PD en Xestión e Resolución de Conflitos. Menores, Familia e Xustiza Terapéutica</w:t>
            </w:r>
          </w:p>
        </w:tc>
        <w:tc>
          <w:tcPr>
            <w:tcW w:w="2126" w:type="dxa"/>
          </w:tcPr>
          <w:p w14:paraId="609DA691" w14:textId="77777777" w:rsidR="008E05C8" w:rsidRPr="00AF3E1D" w:rsidRDefault="008E05C8" w:rsidP="0090169A">
            <w:pPr>
              <w:pStyle w:val="Prrafodelista"/>
              <w:ind w:left="0" w:firstLine="0"/>
              <w:jc w:val="left"/>
            </w:pPr>
            <w:r w:rsidRPr="00AF3E1D">
              <w:t>Favorable con especial seguimento</w:t>
            </w:r>
          </w:p>
        </w:tc>
      </w:tr>
      <w:tr w:rsidR="00AF3E1D" w:rsidRPr="00AF3E1D" w14:paraId="17724025" w14:textId="77777777" w:rsidTr="0090169A">
        <w:trPr>
          <w:trHeight w:val="425"/>
        </w:trPr>
        <w:tc>
          <w:tcPr>
            <w:tcW w:w="6865" w:type="dxa"/>
          </w:tcPr>
          <w:p w14:paraId="35170FEF" w14:textId="77777777" w:rsidR="008E05C8" w:rsidRPr="00AF3E1D" w:rsidRDefault="008E05C8" w:rsidP="0090169A">
            <w:pPr>
              <w:pStyle w:val="Prrafodelista"/>
              <w:ind w:left="0" w:firstLine="0"/>
              <w:jc w:val="left"/>
            </w:pPr>
            <w:r w:rsidRPr="00AF3E1D">
              <w:t xml:space="preserve">PD en </w:t>
            </w:r>
            <w:proofErr w:type="spellStart"/>
            <w:r w:rsidRPr="00AF3E1D">
              <w:t>Xeotecnoloxías</w:t>
            </w:r>
            <w:proofErr w:type="spellEnd"/>
            <w:r w:rsidRPr="00AF3E1D">
              <w:t xml:space="preserve"> Aplicadas á Construción, Enerxía e Industria</w:t>
            </w:r>
          </w:p>
        </w:tc>
        <w:tc>
          <w:tcPr>
            <w:tcW w:w="2126" w:type="dxa"/>
          </w:tcPr>
          <w:p w14:paraId="50CB0456" w14:textId="77777777" w:rsidR="008E05C8" w:rsidRPr="00AF3E1D" w:rsidRDefault="008E05C8" w:rsidP="0090169A">
            <w:pPr>
              <w:pStyle w:val="Prrafodelista"/>
              <w:ind w:left="0" w:firstLine="0"/>
              <w:jc w:val="left"/>
            </w:pPr>
            <w:r w:rsidRPr="00AF3E1D">
              <w:t>Favorable</w:t>
            </w:r>
          </w:p>
        </w:tc>
      </w:tr>
      <w:tr w:rsidR="00AF3E1D" w:rsidRPr="00AF3E1D" w14:paraId="29ADBB63" w14:textId="77777777" w:rsidTr="0090169A">
        <w:trPr>
          <w:trHeight w:val="567"/>
        </w:trPr>
        <w:tc>
          <w:tcPr>
            <w:tcW w:w="8991" w:type="dxa"/>
            <w:gridSpan w:val="2"/>
          </w:tcPr>
          <w:p w14:paraId="15138A4F" w14:textId="77777777" w:rsidR="008E05C8" w:rsidRPr="00AF3E1D" w:rsidRDefault="008E05C8" w:rsidP="0090169A">
            <w:pPr>
              <w:pStyle w:val="Prrafodelista"/>
              <w:ind w:left="0" w:firstLine="0"/>
              <w:jc w:val="right"/>
              <w:rPr>
                <w:b/>
              </w:rPr>
            </w:pPr>
            <w:r w:rsidRPr="00AF3E1D">
              <w:rPr>
                <w:b/>
              </w:rPr>
              <w:t xml:space="preserve">Total: 10 PD  </w:t>
            </w:r>
            <w:r w:rsidRPr="00AF3E1D">
              <w:rPr>
                <w:b/>
              </w:rPr>
              <w:sym w:font="Wingdings" w:char="F0E0"/>
            </w:r>
            <w:r w:rsidRPr="00AF3E1D">
              <w:rPr>
                <w:b/>
              </w:rPr>
              <w:t xml:space="preserve"> 9 Favorables e 1 Favorable con especial seguimento</w:t>
            </w:r>
          </w:p>
        </w:tc>
      </w:tr>
      <w:tr w:rsidR="00AF3E1D" w:rsidRPr="00AF3E1D" w14:paraId="0FB6ED04" w14:textId="77777777" w:rsidTr="0090169A">
        <w:trPr>
          <w:trHeight w:val="567"/>
        </w:trPr>
        <w:tc>
          <w:tcPr>
            <w:tcW w:w="8991" w:type="dxa"/>
            <w:gridSpan w:val="2"/>
          </w:tcPr>
          <w:p w14:paraId="08FA91C5" w14:textId="77777777" w:rsidR="008E05C8" w:rsidRPr="00AF3E1D" w:rsidRDefault="008E05C8" w:rsidP="0090169A">
            <w:pPr>
              <w:pStyle w:val="Prrafodelista"/>
              <w:ind w:left="0" w:firstLine="0"/>
              <w:jc w:val="left"/>
            </w:pPr>
            <w:r w:rsidRPr="00AF3E1D">
              <w:t>PD con responsabilidade administrativa doutras universidades:</w:t>
            </w:r>
          </w:p>
        </w:tc>
      </w:tr>
      <w:tr w:rsidR="00AF3E1D" w:rsidRPr="00AF3E1D" w14:paraId="5A4274D2" w14:textId="77777777" w:rsidTr="0090169A">
        <w:trPr>
          <w:trHeight w:val="425"/>
        </w:trPr>
        <w:tc>
          <w:tcPr>
            <w:tcW w:w="6865" w:type="dxa"/>
          </w:tcPr>
          <w:p w14:paraId="77AF59A3" w14:textId="77777777" w:rsidR="008E05C8" w:rsidRPr="00AF3E1D" w:rsidRDefault="008E05C8" w:rsidP="0090169A">
            <w:pPr>
              <w:pStyle w:val="Prrafodelista"/>
              <w:ind w:left="0" w:firstLine="0"/>
              <w:jc w:val="left"/>
            </w:pPr>
            <w:r w:rsidRPr="00AF3E1D">
              <w:t>PD en Endocrinoloxía (</w:t>
            </w:r>
            <w:proofErr w:type="spellStart"/>
            <w:r w:rsidRPr="00AF3E1D">
              <w:t>USC</w:t>
            </w:r>
            <w:proofErr w:type="spellEnd"/>
            <w:r w:rsidRPr="00AF3E1D">
              <w:t>)</w:t>
            </w:r>
          </w:p>
        </w:tc>
        <w:tc>
          <w:tcPr>
            <w:tcW w:w="2126" w:type="dxa"/>
          </w:tcPr>
          <w:p w14:paraId="1D0EC258" w14:textId="77777777" w:rsidR="008E05C8" w:rsidRPr="00AF3E1D" w:rsidRDefault="008E05C8" w:rsidP="0090169A">
            <w:pPr>
              <w:pStyle w:val="Prrafodelista"/>
              <w:ind w:left="0" w:firstLine="0"/>
              <w:jc w:val="left"/>
            </w:pPr>
            <w:r w:rsidRPr="00AF3E1D">
              <w:t>Favorable</w:t>
            </w:r>
          </w:p>
        </w:tc>
      </w:tr>
      <w:tr w:rsidR="00AF3E1D" w:rsidRPr="00AF3E1D" w14:paraId="5471DE17" w14:textId="77777777" w:rsidTr="0090169A">
        <w:trPr>
          <w:trHeight w:val="425"/>
        </w:trPr>
        <w:tc>
          <w:tcPr>
            <w:tcW w:w="6865" w:type="dxa"/>
          </w:tcPr>
          <w:p w14:paraId="428887BD" w14:textId="77777777" w:rsidR="008E05C8" w:rsidRPr="00AF3E1D" w:rsidRDefault="008E05C8" w:rsidP="0090169A">
            <w:pPr>
              <w:pStyle w:val="Prrafodelista"/>
              <w:ind w:left="0" w:firstLine="0"/>
              <w:jc w:val="left"/>
            </w:pPr>
            <w:r w:rsidRPr="00AF3E1D">
              <w:t>PD en Estudos Ingleses Avanzados: Lingüística, Literatura e Cultura (</w:t>
            </w:r>
            <w:proofErr w:type="spellStart"/>
            <w:r w:rsidRPr="00AF3E1D">
              <w:t>USC</w:t>
            </w:r>
            <w:proofErr w:type="spellEnd"/>
            <w:r w:rsidRPr="00AF3E1D">
              <w:t>)</w:t>
            </w:r>
          </w:p>
        </w:tc>
        <w:tc>
          <w:tcPr>
            <w:tcW w:w="2126" w:type="dxa"/>
          </w:tcPr>
          <w:p w14:paraId="0ACC2346" w14:textId="77777777" w:rsidR="008E05C8" w:rsidRPr="00AF3E1D" w:rsidRDefault="008E05C8" w:rsidP="0090169A">
            <w:pPr>
              <w:pStyle w:val="Prrafodelista"/>
              <w:ind w:left="0" w:firstLine="0"/>
              <w:jc w:val="left"/>
            </w:pPr>
            <w:r w:rsidRPr="00AF3E1D">
              <w:t>Favorable</w:t>
            </w:r>
          </w:p>
        </w:tc>
      </w:tr>
      <w:tr w:rsidR="00AF3E1D" w:rsidRPr="00AF3E1D" w14:paraId="4DBEF892" w14:textId="77777777" w:rsidTr="0090169A">
        <w:trPr>
          <w:trHeight w:val="425"/>
        </w:trPr>
        <w:tc>
          <w:tcPr>
            <w:tcW w:w="6865" w:type="dxa"/>
          </w:tcPr>
          <w:p w14:paraId="2F61F1E5" w14:textId="77777777" w:rsidR="008E05C8" w:rsidRPr="00AF3E1D" w:rsidRDefault="008E05C8" w:rsidP="0090169A">
            <w:pPr>
              <w:pStyle w:val="Prrafodelista"/>
              <w:ind w:left="0" w:firstLine="0"/>
              <w:jc w:val="left"/>
            </w:pPr>
            <w:r w:rsidRPr="00AF3E1D">
              <w:t xml:space="preserve">PD en Láser, </w:t>
            </w:r>
            <w:proofErr w:type="spellStart"/>
            <w:r w:rsidRPr="00AF3E1D">
              <w:t>Fotónica</w:t>
            </w:r>
            <w:proofErr w:type="spellEnd"/>
            <w:r w:rsidRPr="00AF3E1D">
              <w:t xml:space="preserve"> e Visión (</w:t>
            </w:r>
            <w:proofErr w:type="spellStart"/>
            <w:r w:rsidRPr="00AF3E1D">
              <w:t>USC</w:t>
            </w:r>
            <w:proofErr w:type="spellEnd"/>
            <w:r w:rsidRPr="00AF3E1D">
              <w:t>)</w:t>
            </w:r>
          </w:p>
        </w:tc>
        <w:tc>
          <w:tcPr>
            <w:tcW w:w="2126" w:type="dxa"/>
          </w:tcPr>
          <w:p w14:paraId="5B89BA5A" w14:textId="77777777" w:rsidR="008E05C8" w:rsidRPr="00AF3E1D" w:rsidRDefault="008E05C8" w:rsidP="0090169A">
            <w:pPr>
              <w:pStyle w:val="Prrafodelista"/>
              <w:ind w:left="0" w:firstLine="0"/>
              <w:jc w:val="left"/>
            </w:pPr>
            <w:r w:rsidRPr="00AF3E1D">
              <w:t>Favorable</w:t>
            </w:r>
          </w:p>
        </w:tc>
      </w:tr>
      <w:tr w:rsidR="00AF3E1D" w:rsidRPr="00AF3E1D" w14:paraId="5748D9AB" w14:textId="77777777" w:rsidTr="0090169A">
        <w:trPr>
          <w:trHeight w:val="567"/>
        </w:trPr>
        <w:tc>
          <w:tcPr>
            <w:tcW w:w="6865" w:type="dxa"/>
          </w:tcPr>
          <w:p w14:paraId="3252C5C4" w14:textId="77777777" w:rsidR="008E05C8" w:rsidRPr="00AF3E1D" w:rsidRDefault="008E05C8" w:rsidP="0090169A">
            <w:pPr>
              <w:pStyle w:val="Prrafodelista"/>
              <w:ind w:left="0" w:firstLine="0"/>
              <w:jc w:val="left"/>
            </w:pPr>
            <w:r w:rsidRPr="00AF3E1D">
              <w:t xml:space="preserve">PD en </w:t>
            </w:r>
            <w:proofErr w:type="spellStart"/>
            <w:r w:rsidRPr="00AF3E1D">
              <w:t>Neurociencia</w:t>
            </w:r>
            <w:proofErr w:type="spellEnd"/>
            <w:r w:rsidRPr="00AF3E1D">
              <w:t xml:space="preserve"> e Psicoloxía Clínica (</w:t>
            </w:r>
            <w:proofErr w:type="spellStart"/>
            <w:r w:rsidRPr="00AF3E1D">
              <w:t>USC</w:t>
            </w:r>
            <w:proofErr w:type="spellEnd"/>
            <w:r w:rsidRPr="00AF3E1D">
              <w:t>)</w:t>
            </w:r>
          </w:p>
        </w:tc>
        <w:tc>
          <w:tcPr>
            <w:tcW w:w="2126" w:type="dxa"/>
          </w:tcPr>
          <w:p w14:paraId="2C79CA0B" w14:textId="77777777" w:rsidR="008E05C8" w:rsidRPr="00AF3E1D" w:rsidRDefault="008E05C8" w:rsidP="0090169A">
            <w:pPr>
              <w:pStyle w:val="Prrafodelista"/>
              <w:ind w:left="0" w:firstLine="0"/>
              <w:jc w:val="left"/>
            </w:pPr>
            <w:r w:rsidRPr="00AF3E1D">
              <w:t>Favorable</w:t>
            </w:r>
          </w:p>
        </w:tc>
      </w:tr>
      <w:tr w:rsidR="00AF3E1D" w:rsidRPr="00AF3E1D" w14:paraId="6577C5D0" w14:textId="77777777" w:rsidTr="0090169A">
        <w:trPr>
          <w:trHeight w:val="567"/>
        </w:trPr>
        <w:tc>
          <w:tcPr>
            <w:tcW w:w="8991" w:type="dxa"/>
            <w:gridSpan w:val="2"/>
          </w:tcPr>
          <w:p w14:paraId="20D34E83" w14:textId="77777777" w:rsidR="008E05C8" w:rsidRPr="00AF3E1D" w:rsidRDefault="008E05C8" w:rsidP="0090169A">
            <w:pPr>
              <w:pStyle w:val="Prrafodelista"/>
              <w:ind w:left="0" w:firstLine="0"/>
              <w:jc w:val="right"/>
              <w:rPr>
                <w:b/>
              </w:rPr>
            </w:pPr>
            <w:r w:rsidRPr="00AF3E1D">
              <w:rPr>
                <w:b/>
              </w:rPr>
              <w:t xml:space="preserve">Total: 4 PD  </w:t>
            </w:r>
            <w:r w:rsidRPr="00AF3E1D">
              <w:rPr>
                <w:b/>
              </w:rPr>
              <w:sym w:font="Wingdings" w:char="F0E0"/>
            </w:r>
            <w:r w:rsidRPr="00AF3E1D">
              <w:rPr>
                <w:b/>
              </w:rPr>
              <w:t xml:space="preserve"> 4 Favorables</w:t>
            </w:r>
          </w:p>
        </w:tc>
      </w:tr>
    </w:tbl>
    <w:p w14:paraId="3EECAEAE" w14:textId="77777777" w:rsidR="008E05C8" w:rsidRPr="00AF3E1D" w:rsidRDefault="008E05C8">
      <w:pPr>
        <w:pStyle w:val="Prrafodelista"/>
        <w:numPr>
          <w:ilvl w:val="0"/>
          <w:numId w:val="17"/>
        </w:numPr>
        <w:spacing w:before="240" w:line="360" w:lineRule="exact"/>
        <w:jc w:val="left"/>
      </w:pPr>
      <w:r w:rsidRPr="00AF3E1D">
        <w:t>Convocatoria de ACSUG 2020/21</w:t>
      </w:r>
    </w:p>
    <w:p w14:paraId="18F61531" w14:textId="77777777" w:rsidR="008E05C8" w:rsidRPr="00AF3E1D" w:rsidRDefault="008E05C8" w:rsidP="00565FDD">
      <w:pPr>
        <w:pStyle w:val="Prrafodelista"/>
      </w:pPr>
      <w:r w:rsidRPr="00AF3E1D">
        <w:t>PD implantados en 2013/14, con moratoria de 2 anos</w:t>
      </w:r>
    </w:p>
    <w:p w14:paraId="3397B352" w14:textId="77777777" w:rsidR="008E05C8" w:rsidRPr="00AF3E1D" w:rsidRDefault="008E05C8" w:rsidP="00565FDD">
      <w:pPr>
        <w:pStyle w:val="Prrafodelista"/>
        <w:numPr>
          <w:ilvl w:val="0"/>
          <w:numId w:val="19"/>
        </w:numPr>
        <w:spacing w:before="240"/>
        <w:jc w:val="left"/>
      </w:pPr>
      <w:r w:rsidRPr="00AF3E1D">
        <w:t xml:space="preserve">Presentación da documentación: 25.05.2021 </w:t>
      </w:r>
    </w:p>
    <w:p w14:paraId="5DC7254F" w14:textId="77777777" w:rsidR="008E05C8" w:rsidRPr="00AF3E1D" w:rsidRDefault="008E05C8" w:rsidP="00565FDD">
      <w:pPr>
        <w:pStyle w:val="Prrafodelista"/>
        <w:numPr>
          <w:ilvl w:val="0"/>
          <w:numId w:val="19"/>
        </w:numPr>
        <w:spacing w:before="240"/>
        <w:jc w:val="left"/>
      </w:pPr>
      <w:r w:rsidRPr="00AF3E1D">
        <w:t>Visitas: a partir de xuño de 2021</w:t>
      </w:r>
    </w:p>
    <w:p w14:paraId="3BEF1D58" w14:textId="77777777" w:rsidR="008E05C8" w:rsidRPr="00AF3E1D" w:rsidRDefault="008E05C8" w:rsidP="00565FDD">
      <w:pPr>
        <w:pStyle w:val="Prrafodelista"/>
        <w:numPr>
          <w:ilvl w:val="0"/>
          <w:numId w:val="19"/>
        </w:numPr>
        <w:spacing w:before="240"/>
        <w:jc w:val="left"/>
      </w:pPr>
      <w:r w:rsidRPr="00AF3E1D">
        <w:t xml:space="preserve">Resultados (informes finais de ACSUG): </w:t>
      </w:r>
    </w:p>
    <w:p w14:paraId="5F45840C" w14:textId="77777777" w:rsidR="008E05C8" w:rsidRPr="00AF3E1D" w:rsidRDefault="008E05C8" w:rsidP="008E05C8">
      <w:pPr>
        <w:pStyle w:val="Prrafodelista"/>
        <w:ind w:left="1440"/>
      </w:pPr>
    </w:p>
    <w:tbl>
      <w:tblPr>
        <w:tblStyle w:val="Tablaconcuadrcula"/>
        <w:tblW w:w="8991" w:type="dxa"/>
        <w:tblInd w:w="360" w:type="dxa"/>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6865"/>
        <w:gridCol w:w="2126"/>
      </w:tblGrid>
      <w:tr w:rsidR="00A1571A" w:rsidRPr="00A1571A" w14:paraId="75CCB700" w14:textId="77777777" w:rsidTr="0090169A">
        <w:tc>
          <w:tcPr>
            <w:tcW w:w="6865" w:type="dxa"/>
            <w:shd w:val="clear" w:color="auto" w:fill="0070C0"/>
          </w:tcPr>
          <w:p w14:paraId="08E79A5A" w14:textId="77777777" w:rsidR="008E05C8" w:rsidRPr="00A1571A" w:rsidRDefault="008E05C8" w:rsidP="0090169A">
            <w:pPr>
              <w:ind w:left="0" w:firstLine="0"/>
              <w:jc w:val="left"/>
              <w:rPr>
                <w:b/>
                <w:bCs/>
                <w:color w:val="FFFFFF" w:themeColor="background1"/>
              </w:rPr>
            </w:pPr>
            <w:r w:rsidRPr="00A1571A">
              <w:rPr>
                <w:b/>
                <w:bCs/>
                <w:color w:val="FFFFFF" w:themeColor="background1"/>
              </w:rPr>
              <w:t>Programas</w:t>
            </w:r>
          </w:p>
        </w:tc>
        <w:tc>
          <w:tcPr>
            <w:tcW w:w="2126" w:type="dxa"/>
            <w:shd w:val="clear" w:color="auto" w:fill="0070C0"/>
          </w:tcPr>
          <w:p w14:paraId="381927F1" w14:textId="77777777" w:rsidR="008E05C8" w:rsidRPr="00A1571A" w:rsidRDefault="008E05C8" w:rsidP="0090169A">
            <w:pPr>
              <w:ind w:left="0" w:firstLine="0"/>
              <w:jc w:val="left"/>
              <w:rPr>
                <w:b/>
                <w:bCs/>
                <w:color w:val="FFFFFF" w:themeColor="background1"/>
              </w:rPr>
            </w:pPr>
            <w:r w:rsidRPr="00A1571A">
              <w:rPr>
                <w:b/>
                <w:bCs/>
                <w:color w:val="FFFFFF" w:themeColor="background1"/>
              </w:rPr>
              <w:t xml:space="preserve">Resultados: </w:t>
            </w:r>
          </w:p>
          <w:p w14:paraId="381E19B3" w14:textId="77777777" w:rsidR="008E05C8" w:rsidRPr="00A1571A" w:rsidRDefault="008E05C8" w:rsidP="0090169A">
            <w:pPr>
              <w:ind w:left="0" w:firstLine="0"/>
              <w:jc w:val="left"/>
              <w:rPr>
                <w:b/>
                <w:bCs/>
                <w:color w:val="FFFFFF" w:themeColor="background1"/>
              </w:rPr>
            </w:pPr>
            <w:r w:rsidRPr="00A1571A">
              <w:rPr>
                <w:b/>
                <w:bCs/>
                <w:color w:val="FFFFFF" w:themeColor="background1"/>
              </w:rPr>
              <w:t xml:space="preserve">Informe final </w:t>
            </w:r>
          </w:p>
        </w:tc>
      </w:tr>
      <w:tr w:rsidR="00AF3E1D" w:rsidRPr="00AF3E1D" w14:paraId="0379B01C" w14:textId="77777777" w:rsidTr="0090169A">
        <w:trPr>
          <w:trHeight w:val="510"/>
        </w:trPr>
        <w:tc>
          <w:tcPr>
            <w:tcW w:w="8991" w:type="dxa"/>
            <w:gridSpan w:val="2"/>
            <w:shd w:val="clear" w:color="auto" w:fill="DEEAF6" w:themeFill="accent1" w:themeFillTint="33"/>
          </w:tcPr>
          <w:p w14:paraId="49956613" w14:textId="77777777" w:rsidR="008E05C8" w:rsidRPr="00AF3E1D" w:rsidRDefault="008E05C8" w:rsidP="0090169A">
            <w:pPr>
              <w:pStyle w:val="Prrafodelista"/>
              <w:ind w:left="0" w:firstLine="0"/>
              <w:jc w:val="left"/>
            </w:pPr>
            <w:r w:rsidRPr="00AF3E1D">
              <w:t>PD con responsabilidade administrativa da UVigo:</w:t>
            </w:r>
          </w:p>
        </w:tc>
      </w:tr>
      <w:tr w:rsidR="00AF3E1D" w:rsidRPr="00AF3E1D" w14:paraId="6E8EE25F" w14:textId="77777777" w:rsidTr="0090169A">
        <w:trPr>
          <w:trHeight w:val="425"/>
        </w:trPr>
        <w:tc>
          <w:tcPr>
            <w:tcW w:w="6865" w:type="dxa"/>
          </w:tcPr>
          <w:p w14:paraId="6E65E767" w14:textId="77777777" w:rsidR="008E05C8" w:rsidRPr="00AF3E1D" w:rsidRDefault="008E05C8" w:rsidP="0090169A">
            <w:pPr>
              <w:pStyle w:val="Prrafodelista"/>
              <w:ind w:left="0" w:firstLine="0"/>
              <w:jc w:val="left"/>
            </w:pPr>
            <w:r w:rsidRPr="00AF3E1D">
              <w:t>PD en Estudos lingüísticos</w:t>
            </w:r>
          </w:p>
        </w:tc>
        <w:tc>
          <w:tcPr>
            <w:tcW w:w="2126" w:type="dxa"/>
          </w:tcPr>
          <w:p w14:paraId="566B5453" w14:textId="77777777" w:rsidR="008E05C8" w:rsidRPr="00AF3E1D" w:rsidRDefault="008E05C8" w:rsidP="0090169A">
            <w:pPr>
              <w:pStyle w:val="Prrafodelista"/>
              <w:ind w:left="0" w:firstLine="0"/>
              <w:jc w:val="left"/>
            </w:pPr>
            <w:r w:rsidRPr="00AF3E1D">
              <w:t>Favorable</w:t>
            </w:r>
          </w:p>
        </w:tc>
      </w:tr>
      <w:tr w:rsidR="00AF3E1D" w:rsidRPr="00AF3E1D" w14:paraId="415AA888" w14:textId="77777777" w:rsidTr="0090169A">
        <w:trPr>
          <w:trHeight w:val="425"/>
        </w:trPr>
        <w:tc>
          <w:tcPr>
            <w:tcW w:w="6865" w:type="dxa"/>
          </w:tcPr>
          <w:p w14:paraId="7A8F37C4" w14:textId="77777777" w:rsidR="008E05C8" w:rsidRPr="00AF3E1D" w:rsidRDefault="008E05C8" w:rsidP="0090169A">
            <w:pPr>
              <w:pStyle w:val="Prrafodelista"/>
              <w:ind w:left="0" w:firstLine="0"/>
              <w:jc w:val="left"/>
            </w:pPr>
            <w:r w:rsidRPr="00AF3E1D">
              <w:t xml:space="preserve">PD en Tradución e </w:t>
            </w:r>
            <w:proofErr w:type="spellStart"/>
            <w:r w:rsidRPr="00AF3E1D">
              <w:t>paratradución</w:t>
            </w:r>
            <w:proofErr w:type="spellEnd"/>
          </w:p>
        </w:tc>
        <w:tc>
          <w:tcPr>
            <w:tcW w:w="2126" w:type="dxa"/>
          </w:tcPr>
          <w:p w14:paraId="635B51B6" w14:textId="77777777" w:rsidR="008E05C8" w:rsidRPr="00AF3E1D" w:rsidRDefault="008E05C8" w:rsidP="0090169A">
            <w:pPr>
              <w:pStyle w:val="Prrafodelista"/>
              <w:ind w:left="0" w:firstLine="0"/>
              <w:jc w:val="left"/>
            </w:pPr>
            <w:r w:rsidRPr="00AF3E1D">
              <w:t>Favorable</w:t>
            </w:r>
          </w:p>
        </w:tc>
      </w:tr>
      <w:tr w:rsidR="00AF3E1D" w:rsidRPr="00AF3E1D" w14:paraId="42B3AF01" w14:textId="77777777" w:rsidTr="0090169A">
        <w:trPr>
          <w:trHeight w:val="425"/>
        </w:trPr>
        <w:tc>
          <w:tcPr>
            <w:tcW w:w="6865" w:type="dxa"/>
          </w:tcPr>
          <w:p w14:paraId="4E003515" w14:textId="77777777" w:rsidR="008E05C8" w:rsidRPr="00AF3E1D" w:rsidRDefault="008E05C8" w:rsidP="0090169A">
            <w:pPr>
              <w:pStyle w:val="Prrafodelista"/>
              <w:ind w:left="0" w:firstLine="0"/>
              <w:jc w:val="left"/>
            </w:pPr>
            <w:r w:rsidRPr="00AF3E1D">
              <w:t>PD en Ciencia e tecnoloxía de coloides e interfaces</w:t>
            </w:r>
          </w:p>
        </w:tc>
        <w:tc>
          <w:tcPr>
            <w:tcW w:w="2126" w:type="dxa"/>
          </w:tcPr>
          <w:p w14:paraId="790151FF" w14:textId="77777777" w:rsidR="008E05C8" w:rsidRPr="00AF3E1D" w:rsidRDefault="008E05C8" w:rsidP="0090169A">
            <w:pPr>
              <w:pStyle w:val="Prrafodelista"/>
              <w:ind w:left="0" w:firstLine="0"/>
              <w:jc w:val="left"/>
            </w:pPr>
            <w:r w:rsidRPr="00AF3E1D">
              <w:t>Favorable</w:t>
            </w:r>
          </w:p>
        </w:tc>
      </w:tr>
      <w:tr w:rsidR="00AF3E1D" w:rsidRPr="00AF3E1D" w14:paraId="054F1505" w14:textId="77777777" w:rsidTr="0090169A">
        <w:trPr>
          <w:trHeight w:val="425"/>
        </w:trPr>
        <w:tc>
          <w:tcPr>
            <w:tcW w:w="6865" w:type="dxa"/>
          </w:tcPr>
          <w:p w14:paraId="024D8D83" w14:textId="77777777" w:rsidR="008E05C8" w:rsidRPr="00AF3E1D" w:rsidRDefault="008E05C8" w:rsidP="0090169A">
            <w:pPr>
              <w:pStyle w:val="Prrafodelista"/>
              <w:ind w:left="0" w:firstLine="0"/>
              <w:jc w:val="left"/>
            </w:pPr>
            <w:r w:rsidRPr="00AF3E1D">
              <w:t>PD en Ecosistemas terrestres, uso sustentable e implicacións ambientais</w:t>
            </w:r>
          </w:p>
        </w:tc>
        <w:tc>
          <w:tcPr>
            <w:tcW w:w="2126" w:type="dxa"/>
          </w:tcPr>
          <w:p w14:paraId="743A8D63" w14:textId="77777777" w:rsidR="008E05C8" w:rsidRPr="00AF3E1D" w:rsidRDefault="008E05C8" w:rsidP="0090169A">
            <w:pPr>
              <w:pStyle w:val="Prrafodelista"/>
              <w:ind w:left="0" w:firstLine="0"/>
              <w:jc w:val="left"/>
            </w:pPr>
            <w:r w:rsidRPr="00AF3E1D">
              <w:t>Favorable</w:t>
            </w:r>
          </w:p>
        </w:tc>
      </w:tr>
      <w:tr w:rsidR="00AF3E1D" w:rsidRPr="00AF3E1D" w14:paraId="78B48BB0" w14:textId="77777777" w:rsidTr="0090169A">
        <w:trPr>
          <w:trHeight w:val="425"/>
        </w:trPr>
        <w:tc>
          <w:tcPr>
            <w:tcW w:w="6865" w:type="dxa"/>
          </w:tcPr>
          <w:p w14:paraId="45E60335" w14:textId="77777777" w:rsidR="008E05C8" w:rsidRPr="00AF3E1D" w:rsidRDefault="008E05C8" w:rsidP="0090169A">
            <w:pPr>
              <w:pStyle w:val="Prrafodelista"/>
              <w:ind w:left="0" w:firstLine="0"/>
              <w:jc w:val="left"/>
            </w:pPr>
            <w:r w:rsidRPr="00AF3E1D">
              <w:t>PD en Física Aplicada</w:t>
            </w:r>
          </w:p>
        </w:tc>
        <w:tc>
          <w:tcPr>
            <w:tcW w:w="2126" w:type="dxa"/>
          </w:tcPr>
          <w:p w14:paraId="2415F068" w14:textId="77777777" w:rsidR="008E05C8" w:rsidRPr="00AF3E1D" w:rsidRDefault="008E05C8" w:rsidP="0090169A">
            <w:pPr>
              <w:pStyle w:val="Prrafodelista"/>
              <w:ind w:left="0" w:firstLine="0"/>
              <w:jc w:val="left"/>
            </w:pPr>
            <w:r w:rsidRPr="00AF3E1D">
              <w:t>Favorable</w:t>
            </w:r>
          </w:p>
        </w:tc>
      </w:tr>
      <w:tr w:rsidR="00AF3E1D" w:rsidRPr="00AF3E1D" w14:paraId="652A3BC5" w14:textId="77777777" w:rsidTr="0090169A">
        <w:trPr>
          <w:trHeight w:val="425"/>
        </w:trPr>
        <w:tc>
          <w:tcPr>
            <w:tcW w:w="6865" w:type="dxa"/>
          </w:tcPr>
          <w:p w14:paraId="415FCAD6" w14:textId="77777777" w:rsidR="008E05C8" w:rsidRPr="00AF3E1D" w:rsidRDefault="008E05C8" w:rsidP="0090169A">
            <w:pPr>
              <w:pStyle w:val="Prrafodelista"/>
              <w:ind w:left="0" w:firstLine="0"/>
              <w:jc w:val="left"/>
            </w:pPr>
            <w:r w:rsidRPr="00AF3E1D">
              <w:t>PD en Investigación en tecnoloxías e procesos avanzados na industria</w:t>
            </w:r>
          </w:p>
        </w:tc>
        <w:tc>
          <w:tcPr>
            <w:tcW w:w="2126" w:type="dxa"/>
          </w:tcPr>
          <w:p w14:paraId="12F53CCD" w14:textId="77777777" w:rsidR="008E05C8" w:rsidRPr="00AF3E1D" w:rsidRDefault="008E05C8" w:rsidP="0090169A">
            <w:pPr>
              <w:pStyle w:val="Prrafodelista"/>
              <w:ind w:left="0" w:firstLine="0"/>
              <w:jc w:val="left"/>
            </w:pPr>
            <w:r w:rsidRPr="00AF3E1D">
              <w:t>Favorable</w:t>
            </w:r>
          </w:p>
        </w:tc>
      </w:tr>
      <w:tr w:rsidR="00AF3E1D" w:rsidRPr="00AF3E1D" w14:paraId="753325AF" w14:textId="77777777" w:rsidTr="0090169A">
        <w:trPr>
          <w:trHeight w:val="425"/>
        </w:trPr>
        <w:tc>
          <w:tcPr>
            <w:tcW w:w="6865" w:type="dxa"/>
          </w:tcPr>
          <w:p w14:paraId="2043D05B" w14:textId="77777777" w:rsidR="008E05C8" w:rsidRPr="00AF3E1D" w:rsidRDefault="008E05C8" w:rsidP="0090169A">
            <w:pPr>
              <w:pStyle w:val="Prrafodelista"/>
              <w:ind w:left="0" w:firstLine="0"/>
              <w:jc w:val="left"/>
            </w:pPr>
            <w:r w:rsidRPr="00AF3E1D">
              <w:t>PD en Sistemas software intelixentes e adaptables</w:t>
            </w:r>
          </w:p>
        </w:tc>
        <w:tc>
          <w:tcPr>
            <w:tcW w:w="2126" w:type="dxa"/>
          </w:tcPr>
          <w:p w14:paraId="649CFA17" w14:textId="77777777" w:rsidR="008E05C8" w:rsidRPr="00AF3E1D" w:rsidRDefault="008E05C8" w:rsidP="0090169A">
            <w:pPr>
              <w:pStyle w:val="Prrafodelista"/>
              <w:ind w:left="0" w:firstLine="0"/>
              <w:jc w:val="left"/>
            </w:pPr>
            <w:r w:rsidRPr="00AF3E1D">
              <w:t>Favorable</w:t>
            </w:r>
          </w:p>
        </w:tc>
      </w:tr>
      <w:tr w:rsidR="00AF3E1D" w:rsidRPr="00AF3E1D" w14:paraId="14CEF699" w14:textId="77777777" w:rsidTr="0090169A">
        <w:trPr>
          <w:trHeight w:val="425"/>
        </w:trPr>
        <w:tc>
          <w:tcPr>
            <w:tcW w:w="6865" w:type="dxa"/>
          </w:tcPr>
          <w:p w14:paraId="4639A8E7" w14:textId="77777777" w:rsidR="008E05C8" w:rsidRPr="00AF3E1D" w:rsidRDefault="008E05C8" w:rsidP="0090169A">
            <w:pPr>
              <w:pStyle w:val="Prrafodelista"/>
              <w:ind w:left="0" w:firstLine="0"/>
              <w:jc w:val="left"/>
            </w:pPr>
            <w:r w:rsidRPr="00AF3E1D">
              <w:t xml:space="preserve">PD en Tecnoloxía </w:t>
            </w:r>
            <w:proofErr w:type="spellStart"/>
            <w:r w:rsidRPr="00AF3E1D">
              <w:t>aeroespacial</w:t>
            </w:r>
            <w:proofErr w:type="spellEnd"/>
            <w:r w:rsidRPr="00AF3E1D">
              <w:t>: enxeñarías electromagnética, electrónica, informática e mecánica</w:t>
            </w:r>
          </w:p>
        </w:tc>
        <w:tc>
          <w:tcPr>
            <w:tcW w:w="2126" w:type="dxa"/>
          </w:tcPr>
          <w:p w14:paraId="2D118959" w14:textId="77777777" w:rsidR="008E05C8" w:rsidRPr="00AF3E1D" w:rsidRDefault="008E05C8" w:rsidP="0090169A">
            <w:pPr>
              <w:pStyle w:val="Prrafodelista"/>
              <w:ind w:left="0" w:firstLine="0"/>
              <w:jc w:val="left"/>
            </w:pPr>
            <w:r w:rsidRPr="00AF3E1D">
              <w:t>Favorable</w:t>
            </w:r>
          </w:p>
        </w:tc>
      </w:tr>
      <w:tr w:rsidR="00AF3E1D" w:rsidRPr="00AF3E1D" w14:paraId="4FB05950" w14:textId="77777777" w:rsidTr="0090169A">
        <w:trPr>
          <w:trHeight w:val="567"/>
        </w:trPr>
        <w:tc>
          <w:tcPr>
            <w:tcW w:w="8991" w:type="dxa"/>
            <w:gridSpan w:val="2"/>
          </w:tcPr>
          <w:p w14:paraId="62D70832" w14:textId="77777777" w:rsidR="008E05C8" w:rsidRPr="00AF3E1D" w:rsidRDefault="008E05C8" w:rsidP="0090169A">
            <w:pPr>
              <w:pStyle w:val="Prrafodelista"/>
              <w:ind w:left="0" w:firstLine="0"/>
              <w:jc w:val="right"/>
              <w:rPr>
                <w:b/>
              </w:rPr>
            </w:pPr>
            <w:r w:rsidRPr="00AF3E1D">
              <w:rPr>
                <w:b/>
              </w:rPr>
              <w:lastRenderedPageBreak/>
              <w:t xml:space="preserve">Total: 8 PD  </w:t>
            </w:r>
            <w:r w:rsidRPr="00AF3E1D">
              <w:rPr>
                <w:b/>
              </w:rPr>
              <w:sym w:font="Wingdings" w:char="F0E0"/>
            </w:r>
            <w:r w:rsidRPr="00AF3E1D">
              <w:rPr>
                <w:b/>
              </w:rPr>
              <w:t xml:space="preserve"> 8 Favorables</w:t>
            </w:r>
          </w:p>
          <w:p w14:paraId="6E626457" w14:textId="77777777" w:rsidR="008E05C8" w:rsidRPr="00AF3E1D" w:rsidRDefault="008E05C8" w:rsidP="0090169A">
            <w:pPr>
              <w:pStyle w:val="Prrafodelista"/>
              <w:ind w:left="0" w:firstLine="0"/>
              <w:jc w:val="right"/>
              <w:rPr>
                <w:b/>
              </w:rPr>
            </w:pPr>
          </w:p>
        </w:tc>
      </w:tr>
      <w:tr w:rsidR="00AF3E1D" w:rsidRPr="00AF3E1D" w14:paraId="4C8315D5" w14:textId="77777777" w:rsidTr="0090169A">
        <w:trPr>
          <w:trHeight w:val="567"/>
        </w:trPr>
        <w:tc>
          <w:tcPr>
            <w:tcW w:w="8991" w:type="dxa"/>
            <w:gridSpan w:val="2"/>
            <w:shd w:val="clear" w:color="auto" w:fill="DEEAF6" w:themeFill="accent1" w:themeFillTint="33"/>
          </w:tcPr>
          <w:p w14:paraId="3B5F27B5" w14:textId="77777777" w:rsidR="008E05C8" w:rsidRPr="00AF3E1D" w:rsidRDefault="008E05C8" w:rsidP="0090169A">
            <w:pPr>
              <w:pStyle w:val="Prrafodelista"/>
              <w:ind w:left="0" w:firstLine="0"/>
              <w:jc w:val="left"/>
            </w:pPr>
            <w:r w:rsidRPr="00AF3E1D">
              <w:t>PD con responsabilidade administrativa doutras universidades:</w:t>
            </w:r>
          </w:p>
        </w:tc>
      </w:tr>
      <w:tr w:rsidR="00AF3E1D" w:rsidRPr="00AF3E1D" w14:paraId="08E1FAA1" w14:textId="77777777" w:rsidTr="0090169A">
        <w:trPr>
          <w:trHeight w:val="425"/>
        </w:trPr>
        <w:tc>
          <w:tcPr>
            <w:tcW w:w="6865" w:type="dxa"/>
          </w:tcPr>
          <w:p w14:paraId="5BE9665E" w14:textId="77777777" w:rsidR="008E05C8" w:rsidRPr="00AF3E1D" w:rsidRDefault="008E05C8" w:rsidP="0090169A">
            <w:pPr>
              <w:pStyle w:val="Prrafodelista"/>
              <w:ind w:left="0" w:firstLine="0"/>
              <w:jc w:val="left"/>
            </w:pPr>
            <w:r w:rsidRPr="00AF3E1D">
              <w:t>PD en Ciencia e Tecnoloxía Química (</w:t>
            </w:r>
            <w:proofErr w:type="spellStart"/>
            <w:r w:rsidRPr="00AF3E1D">
              <w:t>USC</w:t>
            </w:r>
            <w:proofErr w:type="spellEnd"/>
            <w:r w:rsidRPr="00AF3E1D">
              <w:t>)</w:t>
            </w:r>
          </w:p>
        </w:tc>
        <w:tc>
          <w:tcPr>
            <w:tcW w:w="2126" w:type="dxa"/>
          </w:tcPr>
          <w:p w14:paraId="240903C2" w14:textId="77777777" w:rsidR="008E05C8" w:rsidRPr="00AF3E1D" w:rsidRDefault="008E05C8" w:rsidP="0090169A">
            <w:pPr>
              <w:pStyle w:val="Prrafodelista"/>
              <w:ind w:left="0" w:firstLine="0"/>
              <w:jc w:val="left"/>
            </w:pPr>
            <w:r w:rsidRPr="00AF3E1D">
              <w:t>Favorable</w:t>
            </w:r>
          </w:p>
        </w:tc>
      </w:tr>
      <w:tr w:rsidR="00AF3E1D" w:rsidRPr="00AF3E1D" w14:paraId="1E5D3CAA" w14:textId="77777777" w:rsidTr="0090169A">
        <w:trPr>
          <w:trHeight w:val="425"/>
        </w:trPr>
        <w:tc>
          <w:tcPr>
            <w:tcW w:w="6865" w:type="dxa"/>
          </w:tcPr>
          <w:p w14:paraId="60589B19" w14:textId="77777777" w:rsidR="008E05C8" w:rsidRPr="00AF3E1D" w:rsidRDefault="008E05C8" w:rsidP="0090169A">
            <w:pPr>
              <w:pStyle w:val="Prrafodelista"/>
              <w:ind w:left="0" w:firstLine="0"/>
              <w:jc w:val="left"/>
            </w:pPr>
            <w:r w:rsidRPr="00AF3E1D">
              <w:t>PD en Estatística e investigación operativa (</w:t>
            </w:r>
            <w:proofErr w:type="spellStart"/>
            <w:r w:rsidRPr="00AF3E1D">
              <w:t>USC</w:t>
            </w:r>
            <w:proofErr w:type="spellEnd"/>
            <w:r w:rsidRPr="00AF3E1D">
              <w:t>)</w:t>
            </w:r>
          </w:p>
        </w:tc>
        <w:tc>
          <w:tcPr>
            <w:tcW w:w="2126" w:type="dxa"/>
          </w:tcPr>
          <w:p w14:paraId="4242F928" w14:textId="77777777" w:rsidR="008E05C8" w:rsidRPr="00AF3E1D" w:rsidRDefault="008E05C8" w:rsidP="0090169A">
            <w:pPr>
              <w:pStyle w:val="Prrafodelista"/>
              <w:ind w:left="0" w:firstLine="0"/>
              <w:jc w:val="left"/>
            </w:pPr>
            <w:r w:rsidRPr="00AF3E1D">
              <w:t>Favorable</w:t>
            </w:r>
          </w:p>
        </w:tc>
      </w:tr>
      <w:tr w:rsidR="00AF3E1D" w:rsidRPr="00AF3E1D" w14:paraId="2C451964" w14:textId="77777777" w:rsidTr="0090169A">
        <w:trPr>
          <w:trHeight w:val="425"/>
        </w:trPr>
        <w:tc>
          <w:tcPr>
            <w:tcW w:w="6865" w:type="dxa"/>
          </w:tcPr>
          <w:p w14:paraId="79ED0405" w14:textId="77777777" w:rsidR="008E05C8" w:rsidRPr="00AF3E1D" w:rsidRDefault="008E05C8" w:rsidP="0090169A">
            <w:pPr>
              <w:pStyle w:val="Prrafodelista"/>
              <w:ind w:left="0" w:firstLine="0"/>
              <w:jc w:val="left"/>
            </w:pPr>
            <w:r w:rsidRPr="00AF3E1D">
              <w:t>PD en Métodos matemáticos e simulación numérica en enxeñaría e ciencias aplicadas (</w:t>
            </w:r>
            <w:proofErr w:type="spellStart"/>
            <w:r w:rsidRPr="00AF3E1D">
              <w:t>USC</w:t>
            </w:r>
            <w:proofErr w:type="spellEnd"/>
            <w:r w:rsidRPr="00AF3E1D">
              <w:t>)</w:t>
            </w:r>
          </w:p>
        </w:tc>
        <w:tc>
          <w:tcPr>
            <w:tcW w:w="2126" w:type="dxa"/>
          </w:tcPr>
          <w:p w14:paraId="14C031D9" w14:textId="77777777" w:rsidR="008E05C8" w:rsidRPr="00AF3E1D" w:rsidRDefault="008E05C8" w:rsidP="0090169A">
            <w:pPr>
              <w:pStyle w:val="Prrafodelista"/>
              <w:ind w:left="0" w:firstLine="0"/>
              <w:jc w:val="left"/>
            </w:pPr>
            <w:r w:rsidRPr="00AF3E1D">
              <w:t>Favorable</w:t>
            </w:r>
          </w:p>
        </w:tc>
      </w:tr>
      <w:tr w:rsidR="00AF3E1D" w:rsidRPr="00AF3E1D" w14:paraId="27AD0490" w14:textId="77777777" w:rsidTr="0090169A">
        <w:trPr>
          <w:trHeight w:val="567"/>
        </w:trPr>
        <w:tc>
          <w:tcPr>
            <w:tcW w:w="6865" w:type="dxa"/>
          </w:tcPr>
          <w:p w14:paraId="71EBD6B6" w14:textId="77777777" w:rsidR="008E05C8" w:rsidRPr="00AF3E1D" w:rsidRDefault="008E05C8" w:rsidP="0090169A">
            <w:pPr>
              <w:pStyle w:val="Prrafodelista"/>
              <w:ind w:left="0" w:firstLine="0"/>
              <w:jc w:val="left"/>
            </w:pPr>
            <w:r w:rsidRPr="00AF3E1D">
              <w:t xml:space="preserve">PD en </w:t>
            </w:r>
            <w:proofErr w:type="spellStart"/>
            <w:r w:rsidRPr="00AF3E1D">
              <w:t>Nanomedicina</w:t>
            </w:r>
            <w:proofErr w:type="spellEnd"/>
            <w:r w:rsidRPr="00AF3E1D">
              <w:t xml:space="preserve"> (</w:t>
            </w:r>
            <w:proofErr w:type="spellStart"/>
            <w:r w:rsidRPr="00AF3E1D">
              <w:t>USC</w:t>
            </w:r>
            <w:proofErr w:type="spellEnd"/>
            <w:r w:rsidRPr="00AF3E1D">
              <w:t>)</w:t>
            </w:r>
          </w:p>
        </w:tc>
        <w:tc>
          <w:tcPr>
            <w:tcW w:w="2126" w:type="dxa"/>
          </w:tcPr>
          <w:p w14:paraId="7F98E598" w14:textId="77777777" w:rsidR="008E05C8" w:rsidRPr="00AF3E1D" w:rsidRDefault="008E05C8" w:rsidP="0090169A">
            <w:pPr>
              <w:pStyle w:val="Prrafodelista"/>
              <w:ind w:left="0" w:firstLine="0"/>
              <w:jc w:val="left"/>
            </w:pPr>
            <w:r w:rsidRPr="00AF3E1D">
              <w:t>Non renovou</w:t>
            </w:r>
          </w:p>
        </w:tc>
      </w:tr>
      <w:tr w:rsidR="008E05C8" w:rsidRPr="00AF3E1D" w14:paraId="6D3137D4" w14:textId="77777777" w:rsidTr="0090169A">
        <w:trPr>
          <w:trHeight w:val="387"/>
        </w:trPr>
        <w:tc>
          <w:tcPr>
            <w:tcW w:w="8991" w:type="dxa"/>
            <w:gridSpan w:val="2"/>
          </w:tcPr>
          <w:p w14:paraId="3394C408" w14:textId="77777777" w:rsidR="008E05C8" w:rsidRPr="00AF3E1D" w:rsidRDefault="008E05C8" w:rsidP="0090169A">
            <w:pPr>
              <w:pStyle w:val="Prrafodelista"/>
              <w:ind w:left="0" w:firstLine="0"/>
              <w:jc w:val="right"/>
              <w:rPr>
                <w:b/>
              </w:rPr>
            </w:pPr>
            <w:r w:rsidRPr="00AF3E1D">
              <w:rPr>
                <w:b/>
              </w:rPr>
              <w:t xml:space="preserve">Total:  4 PD  </w:t>
            </w:r>
            <w:r w:rsidRPr="00AF3E1D">
              <w:rPr>
                <w:b/>
              </w:rPr>
              <w:sym w:font="Wingdings" w:char="F0E0"/>
            </w:r>
            <w:r w:rsidRPr="00AF3E1D">
              <w:rPr>
                <w:b/>
              </w:rPr>
              <w:t xml:space="preserve"> 3 Favorables, 1 Non renovou</w:t>
            </w:r>
          </w:p>
        </w:tc>
      </w:tr>
    </w:tbl>
    <w:p w14:paraId="35132CED" w14:textId="77777777" w:rsidR="008E05C8" w:rsidRPr="00AF3E1D" w:rsidRDefault="008E05C8" w:rsidP="008E05C8">
      <w:pPr>
        <w:rPr>
          <w:i/>
          <w:iCs/>
          <w:sz w:val="28"/>
          <w:szCs w:val="28"/>
        </w:rPr>
      </w:pPr>
    </w:p>
    <w:p w14:paraId="4F79509C" w14:textId="77777777" w:rsidR="008E05C8" w:rsidRPr="00AF3E1D" w:rsidRDefault="008E05C8">
      <w:pPr>
        <w:pStyle w:val="Prrafodelista"/>
        <w:numPr>
          <w:ilvl w:val="0"/>
          <w:numId w:val="17"/>
        </w:numPr>
        <w:spacing w:before="240" w:line="360" w:lineRule="exact"/>
        <w:jc w:val="left"/>
      </w:pPr>
      <w:r w:rsidRPr="00AF3E1D">
        <w:t>Convocatoria de ACSUG 2021/22</w:t>
      </w:r>
    </w:p>
    <w:p w14:paraId="7C166029" w14:textId="77777777" w:rsidR="008E05C8" w:rsidRPr="00AF3E1D" w:rsidRDefault="008E05C8" w:rsidP="00565FDD">
      <w:pPr>
        <w:pStyle w:val="Prrafodelista"/>
      </w:pPr>
      <w:r w:rsidRPr="00AF3E1D">
        <w:t xml:space="preserve">PD implantados en 2014/15, con moratoria de 2 anos </w:t>
      </w:r>
    </w:p>
    <w:p w14:paraId="01740FE4" w14:textId="77777777" w:rsidR="008E05C8" w:rsidRPr="00AF3E1D" w:rsidRDefault="008E05C8" w:rsidP="00565FDD">
      <w:pPr>
        <w:pStyle w:val="Prrafodelista"/>
        <w:numPr>
          <w:ilvl w:val="0"/>
          <w:numId w:val="19"/>
        </w:numPr>
        <w:spacing w:before="240"/>
        <w:jc w:val="left"/>
      </w:pPr>
      <w:r w:rsidRPr="00AF3E1D">
        <w:t xml:space="preserve">Presentación da documentación: 31.03.2022 </w:t>
      </w:r>
    </w:p>
    <w:p w14:paraId="5C924F34" w14:textId="77777777" w:rsidR="008E05C8" w:rsidRPr="00AF3E1D" w:rsidRDefault="008E05C8" w:rsidP="00565FDD">
      <w:pPr>
        <w:pStyle w:val="Prrafodelista"/>
        <w:numPr>
          <w:ilvl w:val="0"/>
          <w:numId w:val="19"/>
        </w:numPr>
        <w:spacing w:before="240"/>
        <w:jc w:val="left"/>
      </w:pPr>
      <w:r w:rsidRPr="00AF3E1D">
        <w:t>Visita: setembro 2022</w:t>
      </w:r>
    </w:p>
    <w:p w14:paraId="73F572A1" w14:textId="77777777" w:rsidR="008E05C8" w:rsidRPr="00AF3E1D" w:rsidRDefault="008E05C8" w:rsidP="00565FDD">
      <w:pPr>
        <w:pStyle w:val="Prrafodelista"/>
        <w:numPr>
          <w:ilvl w:val="0"/>
          <w:numId w:val="19"/>
        </w:numPr>
        <w:spacing w:before="240"/>
        <w:jc w:val="left"/>
      </w:pPr>
      <w:r w:rsidRPr="00AF3E1D">
        <w:t xml:space="preserve">Resultados (informes finais de ACSUG): </w:t>
      </w:r>
    </w:p>
    <w:p w14:paraId="2A3B6FA5" w14:textId="77777777" w:rsidR="008E05C8" w:rsidRPr="00AF3E1D" w:rsidRDefault="008E05C8" w:rsidP="008E05C8">
      <w:pPr>
        <w:pStyle w:val="Prrafodelista"/>
        <w:ind w:left="1440"/>
      </w:pPr>
    </w:p>
    <w:tbl>
      <w:tblPr>
        <w:tblStyle w:val="Tablaconcuadrcula"/>
        <w:tblW w:w="8991" w:type="dxa"/>
        <w:tblInd w:w="360" w:type="dxa"/>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6865"/>
        <w:gridCol w:w="2126"/>
      </w:tblGrid>
      <w:tr w:rsidR="00A1571A" w:rsidRPr="00A1571A" w14:paraId="0426AC67" w14:textId="77777777" w:rsidTr="0090169A">
        <w:tc>
          <w:tcPr>
            <w:tcW w:w="6865" w:type="dxa"/>
            <w:shd w:val="clear" w:color="auto" w:fill="0070C0"/>
          </w:tcPr>
          <w:p w14:paraId="4536C8CF" w14:textId="77777777" w:rsidR="008E05C8" w:rsidRPr="00A1571A" w:rsidRDefault="008E05C8" w:rsidP="0090169A">
            <w:pPr>
              <w:ind w:left="0" w:firstLine="0"/>
              <w:jc w:val="left"/>
              <w:rPr>
                <w:b/>
                <w:bCs/>
                <w:color w:val="FFFFFF" w:themeColor="background1"/>
              </w:rPr>
            </w:pPr>
            <w:r w:rsidRPr="00A1571A">
              <w:rPr>
                <w:b/>
                <w:bCs/>
                <w:color w:val="FFFFFF" w:themeColor="background1"/>
              </w:rPr>
              <w:t>Programas</w:t>
            </w:r>
          </w:p>
        </w:tc>
        <w:tc>
          <w:tcPr>
            <w:tcW w:w="2126" w:type="dxa"/>
            <w:shd w:val="clear" w:color="auto" w:fill="0070C0"/>
          </w:tcPr>
          <w:p w14:paraId="61C28C0F" w14:textId="77777777" w:rsidR="008E05C8" w:rsidRPr="00A1571A" w:rsidRDefault="008E05C8" w:rsidP="0090169A">
            <w:pPr>
              <w:ind w:left="0" w:firstLine="0"/>
              <w:jc w:val="left"/>
              <w:rPr>
                <w:b/>
                <w:bCs/>
                <w:color w:val="FFFFFF" w:themeColor="background1"/>
              </w:rPr>
            </w:pPr>
            <w:r w:rsidRPr="00A1571A">
              <w:rPr>
                <w:b/>
                <w:bCs/>
                <w:color w:val="FFFFFF" w:themeColor="background1"/>
              </w:rPr>
              <w:t xml:space="preserve">Resultados: </w:t>
            </w:r>
          </w:p>
          <w:p w14:paraId="7F83F3A3" w14:textId="77777777" w:rsidR="008E05C8" w:rsidRPr="00A1571A" w:rsidRDefault="008E05C8" w:rsidP="0090169A">
            <w:pPr>
              <w:ind w:left="0" w:firstLine="0"/>
              <w:jc w:val="left"/>
              <w:rPr>
                <w:b/>
                <w:bCs/>
                <w:color w:val="FFFFFF" w:themeColor="background1"/>
              </w:rPr>
            </w:pPr>
            <w:r w:rsidRPr="00A1571A">
              <w:rPr>
                <w:b/>
                <w:bCs/>
                <w:color w:val="FFFFFF" w:themeColor="background1"/>
              </w:rPr>
              <w:t xml:space="preserve">Informe final </w:t>
            </w:r>
          </w:p>
        </w:tc>
      </w:tr>
      <w:tr w:rsidR="00AF3E1D" w:rsidRPr="00AF3E1D" w14:paraId="46D1F196" w14:textId="77777777" w:rsidTr="0090169A">
        <w:trPr>
          <w:trHeight w:val="510"/>
        </w:trPr>
        <w:tc>
          <w:tcPr>
            <w:tcW w:w="8991" w:type="dxa"/>
            <w:gridSpan w:val="2"/>
            <w:shd w:val="clear" w:color="auto" w:fill="DEEAF6" w:themeFill="accent1" w:themeFillTint="33"/>
          </w:tcPr>
          <w:p w14:paraId="5AB0AC61" w14:textId="77777777" w:rsidR="008E05C8" w:rsidRPr="00AF3E1D" w:rsidRDefault="008E05C8" w:rsidP="0090169A">
            <w:pPr>
              <w:pStyle w:val="Prrafodelista"/>
              <w:ind w:left="0" w:firstLine="0"/>
              <w:jc w:val="left"/>
            </w:pPr>
            <w:r w:rsidRPr="00AF3E1D">
              <w:t>PD con responsabilidade administrativa da UVigo:</w:t>
            </w:r>
          </w:p>
        </w:tc>
      </w:tr>
      <w:tr w:rsidR="00AF3E1D" w:rsidRPr="00AF3E1D" w14:paraId="2AAB9913" w14:textId="77777777" w:rsidTr="0090169A">
        <w:trPr>
          <w:trHeight w:val="425"/>
        </w:trPr>
        <w:tc>
          <w:tcPr>
            <w:tcW w:w="6865" w:type="dxa"/>
          </w:tcPr>
          <w:p w14:paraId="7F2DD3FE" w14:textId="77777777" w:rsidR="008E05C8" w:rsidRPr="00AF3E1D" w:rsidRDefault="008E05C8" w:rsidP="0090169A">
            <w:pPr>
              <w:pStyle w:val="Prrafodelista"/>
              <w:ind w:left="0" w:firstLine="0"/>
              <w:jc w:val="left"/>
            </w:pPr>
            <w:r w:rsidRPr="00AF3E1D">
              <w:t>PD en Análise Económica e Estratexia Empresarial</w:t>
            </w:r>
          </w:p>
        </w:tc>
        <w:tc>
          <w:tcPr>
            <w:tcW w:w="2126" w:type="dxa"/>
          </w:tcPr>
          <w:p w14:paraId="1C2AA293" w14:textId="77777777" w:rsidR="008E05C8" w:rsidRPr="00AF3E1D" w:rsidRDefault="008E05C8" w:rsidP="0090169A">
            <w:pPr>
              <w:pStyle w:val="Prrafodelista"/>
              <w:ind w:left="0" w:firstLine="0"/>
              <w:jc w:val="left"/>
            </w:pPr>
            <w:r w:rsidRPr="00AF3E1D">
              <w:t>Favorable</w:t>
            </w:r>
          </w:p>
        </w:tc>
      </w:tr>
      <w:tr w:rsidR="008E05C8" w:rsidRPr="00AF3E1D" w14:paraId="31FB775A" w14:textId="77777777" w:rsidTr="0090169A">
        <w:trPr>
          <w:trHeight w:val="567"/>
        </w:trPr>
        <w:tc>
          <w:tcPr>
            <w:tcW w:w="8991" w:type="dxa"/>
            <w:gridSpan w:val="2"/>
          </w:tcPr>
          <w:p w14:paraId="141C462C" w14:textId="77777777" w:rsidR="008E05C8" w:rsidRPr="00AF3E1D" w:rsidRDefault="008E05C8" w:rsidP="0090169A">
            <w:pPr>
              <w:pStyle w:val="Prrafodelista"/>
              <w:ind w:left="0" w:firstLine="0"/>
              <w:jc w:val="right"/>
              <w:rPr>
                <w:b/>
              </w:rPr>
            </w:pPr>
            <w:r w:rsidRPr="00AF3E1D">
              <w:rPr>
                <w:b/>
              </w:rPr>
              <w:t xml:space="preserve">Total: 1 PD  </w:t>
            </w:r>
            <w:r w:rsidRPr="00AF3E1D">
              <w:rPr>
                <w:b/>
              </w:rPr>
              <w:sym w:font="Wingdings" w:char="F0E0"/>
            </w:r>
            <w:r w:rsidRPr="00AF3E1D">
              <w:rPr>
                <w:b/>
              </w:rPr>
              <w:t xml:space="preserve"> 1 Favorable</w:t>
            </w:r>
          </w:p>
          <w:p w14:paraId="1BBCB86A" w14:textId="77777777" w:rsidR="008E05C8" w:rsidRPr="00AF3E1D" w:rsidRDefault="008E05C8" w:rsidP="0090169A">
            <w:pPr>
              <w:pStyle w:val="Prrafodelista"/>
              <w:ind w:left="0" w:firstLine="0"/>
              <w:jc w:val="right"/>
              <w:rPr>
                <w:b/>
              </w:rPr>
            </w:pPr>
          </w:p>
        </w:tc>
      </w:tr>
    </w:tbl>
    <w:p w14:paraId="171E7E0E" w14:textId="77777777" w:rsidR="008E05C8" w:rsidRPr="00AF3E1D" w:rsidRDefault="008E05C8" w:rsidP="008E05C8">
      <w:pPr>
        <w:rPr>
          <w:i/>
          <w:iCs/>
          <w:sz w:val="28"/>
          <w:szCs w:val="28"/>
        </w:rPr>
      </w:pPr>
    </w:p>
    <w:p w14:paraId="0AB0E258" w14:textId="1218C748" w:rsidR="00AE0EA4" w:rsidRPr="00AF3E1D" w:rsidRDefault="00AE0EA4" w:rsidP="00AE0EA4">
      <w:pPr>
        <w:pStyle w:val="Prrafodelista"/>
        <w:numPr>
          <w:ilvl w:val="0"/>
          <w:numId w:val="17"/>
        </w:numPr>
        <w:spacing w:before="240" w:line="360" w:lineRule="exact"/>
        <w:jc w:val="left"/>
      </w:pPr>
      <w:r w:rsidRPr="00AF3E1D">
        <w:t>Convocatoria de ACSUG 2022/23</w:t>
      </w:r>
    </w:p>
    <w:p w14:paraId="3EE80FF4" w14:textId="5EE079B4" w:rsidR="00AE0EA4" w:rsidRPr="00AF3E1D" w:rsidRDefault="00AE0EA4" w:rsidP="00565FDD">
      <w:pPr>
        <w:pStyle w:val="Prrafodelista"/>
      </w:pPr>
      <w:r w:rsidRPr="00AF3E1D">
        <w:t>PD implantados en 201</w:t>
      </w:r>
      <w:r w:rsidR="009E275B">
        <w:t>7</w:t>
      </w:r>
      <w:r w:rsidRPr="00AF3E1D">
        <w:t>/1</w:t>
      </w:r>
      <w:r w:rsidR="009E275B">
        <w:t>8</w:t>
      </w:r>
      <w:r w:rsidRPr="00AF3E1D">
        <w:t xml:space="preserve">, </w:t>
      </w:r>
      <w:r w:rsidR="009E275B">
        <w:t>sen</w:t>
      </w:r>
      <w:r w:rsidRPr="00AF3E1D">
        <w:t xml:space="preserve"> moratoria </w:t>
      </w:r>
    </w:p>
    <w:p w14:paraId="67B8D024" w14:textId="767A1103" w:rsidR="00AE0EA4" w:rsidRPr="00AF3E1D" w:rsidRDefault="00AE0EA4" w:rsidP="00565FDD">
      <w:pPr>
        <w:pStyle w:val="Prrafodelista"/>
        <w:numPr>
          <w:ilvl w:val="0"/>
          <w:numId w:val="19"/>
        </w:numPr>
        <w:spacing w:before="240"/>
        <w:jc w:val="left"/>
      </w:pPr>
      <w:r w:rsidRPr="00AF3E1D">
        <w:t xml:space="preserve">Presentación da documentación: </w:t>
      </w:r>
      <w:r w:rsidRPr="00BA66F4">
        <w:t>31.0</w:t>
      </w:r>
      <w:r w:rsidR="00BA66F4" w:rsidRPr="00BA66F4">
        <w:t>5</w:t>
      </w:r>
      <w:r w:rsidRPr="00BA66F4">
        <w:t>.202</w:t>
      </w:r>
      <w:r w:rsidR="00BA66F4" w:rsidRPr="00BA66F4">
        <w:t>3</w:t>
      </w:r>
      <w:r w:rsidRPr="00AF3E1D">
        <w:t xml:space="preserve"> </w:t>
      </w:r>
    </w:p>
    <w:p w14:paraId="3815E060" w14:textId="106D7260" w:rsidR="00AE0EA4" w:rsidRPr="00AF3E1D" w:rsidRDefault="00AE0EA4" w:rsidP="00565FDD">
      <w:pPr>
        <w:pStyle w:val="Prrafodelista"/>
        <w:numPr>
          <w:ilvl w:val="0"/>
          <w:numId w:val="19"/>
        </w:numPr>
        <w:spacing w:before="240"/>
        <w:jc w:val="left"/>
      </w:pPr>
      <w:r w:rsidRPr="00AF3E1D">
        <w:t xml:space="preserve">Visita: </w:t>
      </w:r>
      <w:r w:rsidR="00BA66F4" w:rsidRPr="00BA66F4">
        <w:t>Auga 28.06.2023, CREA 06.10.2023</w:t>
      </w:r>
    </w:p>
    <w:p w14:paraId="3A4DA0E9" w14:textId="77777777" w:rsidR="00AE0EA4" w:rsidRPr="00AF3E1D" w:rsidRDefault="00AE0EA4" w:rsidP="00565FDD">
      <w:pPr>
        <w:pStyle w:val="Prrafodelista"/>
        <w:numPr>
          <w:ilvl w:val="0"/>
          <w:numId w:val="19"/>
        </w:numPr>
        <w:spacing w:before="240"/>
        <w:jc w:val="left"/>
      </w:pPr>
      <w:r w:rsidRPr="00AF3E1D">
        <w:t xml:space="preserve">Resultados (informes finais de ACSUG): </w:t>
      </w:r>
    </w:p>
    <w:p w14:paraId="4F22E2E9" w14:textId="77777777" w:rsidR="00AE0EA4" w:rsidRPr="00AF3E1D" w:rsidRDefault="00AE0EA4" w:rsidP="00AE0EA4">
      <w:pPr>
        <w:pStyle w:val="Prrafodelista"/>
        <w:ind w:left="1440"/>
      </w:pPr>
    </w:p>
    <w:tbl>
      <w:tblPr>
        <w:tblStyle w:val="Tablaconcuadrcula"/>
        <w:tblW w:w="8991" w:type="dxa"/>
        <w:tblInd w:w="360" w:type="dxa"/>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6865"/>
        <w:gridCol w:w="2126"/>
      </w:tblGrid>
      <w:tr w:rsidR="00A1571A" w:rsidRPr="00A1571A" w14:paraId="5F190285" w14:textId="77777777" w:rsidTr="00524B16">
        <w:tc>
          <w:tcPr>
            <w:tcW w:w="6865" w:type="dxa"/>
            <w:shd w:val="clear" w:color="auto" w:fill="0070C0"/>
          </w:tcPr>
          <w:p w14:paraId="22AE935A" w14:textId="77777777" w:rsidR="007714DF" w:rsidRPr="00A1571A" w:rsidRDefault="007714DF" w:rsidP="00524B16">
            <w:pPr>
              <w:ind w:left="0" w:firstLine="0"/>
              <w:jc w:val="left"/>
              <w:rPr>
                <w:b/>
                <w:bCs/>
                <w:color w:val="FFFFFF" w:themeColor="background1"/>
              </w:rPr>
            </w:pPr>
            <w:r w:rsidRPr="00A1571A">
              <w:rPr>
                <w:b/>
                <w:bCs/>
                <w:color w:val="FFFFFF" w:themeColor="background1"/>
              </w:rPr>
              <w:t>Programas</w:t>
            </w:r>
          </w:p>
        </w:tc>
        <w:tc>
          <w:tcPr>
            <w:tcW w:w="2126" w:type="dxa"/>
            <w:shd w:val="clear" w:color="auto" w:fill="0070C0"/>
          </w:tcPr>
          <w:p w14:paraId="1E57A4CF" w14:textId="77777777" w:rsidR="007714DF" w:rsidRPr="00A1571A" w:rsidRDefault="007714DF" w:rsidP="00524B16">
            <w:pPr>
              <w:ind w:left="0" w:firstLine="0"/>
              <w:jc w:val="left"/>
              <w:rPr>
                <w:b/>
                <w:bCs/>
                <w:color w:val="FFFFFF" w:themeColor="background1"/>
              </w:rPr>
            </w:pPr>
            <w:r w:rsidRPr="00A1571A">
              <w:rPr>
                <w:b/>
                <w:bCs/>
                <w:color w:val="FFFFFF" w:themeColor="background1"/>
              </w:rPr>
              <w:t xml:space="preserve">Resultados: </w:t>
            </w:r>
          </w:p>
          <w:p w14:paraId="235A6D1F" w14:textId="77777777" w:rsidR="007714DF" w:rsidRPr="00A1571A" w:rsidRDefault="007714DF" w:rsidP="00524B16">
            <w:pPr>
              <w:ind w:left="0" w:firstLine="0"/>
              <w:jc w:val="left"/>
              <w:rPr>
                <w:b/>
                <w:bCs/>
                <w:color w:val="FFFFFF" w:themeColor="background1"/>
              </w:rPr>
            </w:pPr>
            <w:r w:rsidRPr="00A1571A">
              <w:rPr>
                <w:b/>
                <w:bCs/>
                <w:color w:val="FFFFFF" w:themeColor="background1"/>
              </w:rPr>
              <w:t xml:space="preserve">Informe final </w:t>
            </w:r>
          </w:p>
        </w:tc>
      </w:tr>
      <w:tr w:rsidR="00AF3E1D" w:rsidRPr="00AF3E1D" w14:paraId="75828AC6" w14:textId="77777777" w:rsidTr="00524B16">
        <w:trPr>
          <w:trHeight w:val="750"/>
        </w:trPr>
        <w:tc>
          <w:tcPr>
            <w:tcW w:w="8991" w:type="dxa"/>
            <w:gridSpan w:val="2"/>
            <w:shd w:val="clear" w:color="auto" w:fill="DEEAF6" w:themeFill="accent1" w:themeFillTint="33"/>
          </w:tcPr>
          <w:p w14:paraId="5D82945D" w14:textId="77777777" w:rsidR="007714DF" w:rsidRPr="00AF3E1D" w:rsidRDefault="007714DF" w:rsidP="00524B16">
            <w:pPr>
              <w:pStyle w:val="Prrafodelista"/>
              <w:ind w:left="0" w:firstLine="0"/>
              <w:jc w:val="left"/>
            </w:pPr>
            <w:r w:rsidRPr="00AF3E1D">
              <w:t>PD con responsabilidade administrativa da UVigo:</w:t>
            </w:r>
          </w:p>
        </w:tc>
      </w:tr>
      <w:tr w:rsidR="00AF3E1D" w:rsidRPr="00AF3E1D" w14:paraId="5DEB1805" w14:textId="77777777" w:rsidTr="00524B16">
        <w:trPr>
          <w:trHeight w:val="567"/>
        </w:trPr>
        <w:tc>
          <w:tcPr>
            <w:tcW w:w="6865" w:type="dxa"/>
          </w:tcPr>
          <w:p w14:paraId="2C12C9B6" w14:textId="02C75A05" w:rsidR="007714DF" w:rsidRPr="00AF3E1D" w:rsidRDefault="007714DF" w:rsidP="00524B16">
            <w:pPr>
              <w:pStyle w:val="Prrafodelista"/>
              <w:ind w:left="0" w:firstLine="0"/>
              <w:jc w:val="left"/>
            </w:pPr>
            <w:r w:rsidRPr="00AF3E1D">
              <w:t xml:space="preserve">PD en </w:t>
            </w:r>
            <w:r w:rsidR="005C581A" w:rsidRPr="00AF3E1D">
              <w:t>Aug</w:t>
            </w:r>
            <w:r w:rsidR="00AE0EA4" w:rsidRPr="00AF3E1D">
              <w:t>a, Auga, Sustentabilidade e Desenvolvemento</w:t>
            </w:r>
          </w:p>
        </w:tc>
        <w:tc>
          <w:tcPr>
            <w:tcW w:w="2126" w:type="dxa"/>
          </w:tcPr>
          <w:p w14:paraId="67D127A7" w14:textId="2F26B54E" w:rsidR="007714DF" w:rsidRPr="00AF3E1D" w:rsidRDefault="007714DF" w:rsidP="00524B16">
            <w:pPr>
              <w:pStyle w:val="Prrafodelista"/>
              <w:ind w:left="0" w:firstLine="0"/>
              <w:jc w:val="left"/>
            </w:pPr>
            <w:r w:rsidRPr="00AF3E1D">
              <w:t>Favorable</w:t>
            </w:r>
          </w:p>
        </w:tc>
      </w:tr>
      <w:tr w:rsidR="00AF3E1D" w:rsidRPr="00AF3E1D" w14:paraId="07B05701" w14:textId="77777777" w:rsidTr="00524B16">
        <w:trPr>
          <w:trHeight w:val="567"/>
        </w:trPr>
        <w:tc>
          <w:tcPr>
            <w:tcW w:w="6865" w:type="dxa"/>
          </w:tcPr>
          <w:p w14:paraId="1F05564E" w14:textId="77777777" w:rsidR="007714DF" w:rsidRPr="00AF3E1D" w:rsidRDefault="007714DF" w:rsidP="00524B16">
            <w:pPr>
              <w:pStyle w:val="Prrafodelista"/>
              <w:ind w:left="0" w:firstLine="0"/>
              <w:jc w:val="left"/>
            </w:pPr>
            <w:r w:rsidRPr="00AF3E1D">
              <w:t>PD en Creatividade e innovación social e sustentable</w:t>
            </w:r>
          </w:p>
        </w:tc>
        <w:tc>
          <w:tcPr>
            <w:tcW w:w="2126" w:type="dxa"/>
          </w:tcPr>
          <w:p w14:paraId="2ACCA3B0" w14:textId="3570CD33" w:rsidR="007714DF" w:rsidRPr="00AF3E1D" w:rsidRDefault="007714DF" w:rsidP="00524B16">
            <w:pPr>
              <w:pStyle w:val="Prrafodelista"/>
              <w:ind w:left="0" w:firstLine="0"/>
              <w:jc w:val="left"/>
            </w:pPr>
            <w:r w:rsidRPr="00AF3E1D">
              <w:t>Favorable</w:t>
            </w:r>
          </w:p>
        </w:tc>
      </w:tr>
      <w:tr w:rsidR="007714DF" w:rsidRPr="00AF3E1D" w14:paraId="2E3421BD" w14:textId="77777777" w:rsidTr="00524B16">
        <w:trPr>
          <w:trHeight w:val="425"/>
        </w:trPr>
        <w:tc>
          <w:tcPr>
            <w:tcW w:w="6865" w:type="dxa"/>
          </w:tcPr>
          <w:p w14:paraId="13068075" w14:textId="77777777" w:rsidR="007714DF" w:rsidRPr="00AF3E1D" w:rsidRDefault="007714DF" w:rsidP="00524B16">
            <w:pPr>
              <w:pStyle w:val="Prrafodelista"/>
              <w:ind w:left="0" w:firstLine="0"/>
              <w:jc w:val="right"/>
              <w:rPr>
                <w:b/>
              </w:rPr>
            </w:pPr>
            <w:r w:rsidRPr="00AF3E1D">
              <w:rPr>
                <w:b/>
              </w:rPr>
              <w:t xml:space="preserve">Total: 2 PD  </w:t>
            </w:r>
            <w:r w:rsidRPr="00AF3E1D">
              <w:rPr>
                <w:b/>
              </w:rPr>
              <w:sym w:font="Wingdings" w:char="F0E0"/>
            </w:r>
            <w:r w:rsidRPr="00AF3E1D">
              <w:rPr>
                <w:b/>
              </w:rPr>
              <w:t xml:space="preserve"> 2 conformes</w:t>
            </w:r>
          </w:p>
        </w:tc>
        <w:tc>
          <w:tcPr>
            <w:tcW w:w="2126" w:type="dxa"/>
          </w:tcPr>
          <w:p w14:paraId="7B7AB9BA" w14:textId="77777777" w:rsidR="007714DF" w:rsidRPr="00AF3E1D" w:rsidRDefault="007714DF" w:rsidP="00524B16">
            <w:pPr>
              <w:pStyle w:val="Prrafodelista"/>
              <w:ind w:left="0" w:firstLine="0"/>
              <w:jc w:val="right"/>
              <w:rPr>
                <w:b/>
              </w:rPr>
            </w:pPr>
          </w:p>
        </w:tc>
      </w:tr>
    </w:tbl>
    <w:p w14:paraId="3A7DE649" w14:textId="77777777" w:rsidR="007714DF" w:rsidRPr="00AF3E1D" w:rsidRDefault="007714DF" w:rsidP="008E05C8">
      <w:pPr>
        <w:rPr>
          <w:i/>
          <w:iCs/>
          <w:sz w:val="28"/>
          <w:szCs w:val="28"/>
        </w:rPr>
      </w:pPr>
    </w:p>
    <w:p w14:paraId="009B38C5" w14:textId="77777777" w:rsidR="005606AC" w:rsidRDefault="005606AC" w:rsidP="008E05C8">
      <w:pPr>
        <w:rPr>
          <w:i/>
          <w:iCs/>
          <w:color w:val="0070C0"/>
          <w:sz w:val="28"/>
          <w:szCs w:val="28"/>
        </w:rPr>
      </w:pPr>
    </w:p>
    <w:p w14:paraId="50FA6ADE" w14:textId="5D257235" w:rsidR="008E05C8" w:rsidRDefault="008E05C8" w:rsidP="008E05C8">
      <w:r w:rsidRPr="003962A2">
        <w:rPr>
          <w:i/>
          <w:iCs/>
          <w:color w:val="0070C0"/>
          <w:sz w:val="28"/>
          <w:szCs w:val="28"/>
        </w:rPr>
        <w:lastRenderedPageBreak/>
        <w:t>Principais conclusións identificadas nos procesos de seguimento e acreditación</w:t>
      </w:r>
      <w:r w:rsidRPr="00C5077E">
        <w:t xml:space="preserve"> </w:t>
      </w:r>
    </w:p>
    <w:p w14:paraId="31E2A68F" w14:textId="763FDF43" w:rsidR="008E05C8" w:rsidRDefault="008E05C8" w:rsidP="00565FDD">
      <w:pPr>
        <w:pStyle w:val="MC0Texto"/>
        <w:spacing w:before="200"/>
      </w:pPr>
      <w:r>
        <w:t>I</w:t>
      </w:r>
      <w:r w:rsidRPr="00C5077E">
        <w:t xml:space="preserve">nclúen os resultados transmitidos de xeito oral polas comisións de avaliación </w:t>
      </w:r>
      <w:r>
        <w:t xml:space="preserve">e tamén </w:t>
      </w:r>
      <w:r w:rsidRPr="00C5077E">
        <w:t>a través dos informes provisionais</w:t>
      </w:r>
      <w:r>
        <w:t xml:space="preserve"> e definitivos.</w:t>
      </w:r>
    </w:p>
    <w:p w14:paraId="63CB5929" w14:textId="77777777" w:rsidR="008E05C8" w:rsidRPr="003962A2" w:rsidRDefault="008E05C8" w:rsidP="008E05C8">
      <w:pPr>
        <w:rPr>
          <w:color w:val="0070C0"/>
        </w:rPr>
      </w:pPr>
      <w:r w:rsidRPr="003962A2">
        <w:rPr>
          <w:color w:val="0070C0"/>
        </w:rPr>
        <w:t>Aspectos positivos</w:t>
      </w:r>
    </w:p>
    <w:p w14:paraId="0B286678" w14:textId="77777777" w:rsidR="008E05C8" w:rsidRPr="00565FDD" w:rsidRDefault="008E05C8">
      <w:pPr>
        <w:pStyle w:val="Prrafodelista"/>
        <w:numPr>
          <w:ilvl w:val="0"/>
          <w:numId w:val="20"/>
        </w:numPr>
        <w:spacing w:before="240" w:line="360" w:lineRule="exact"/>
        <w:jc w:val="left"/>
      </w:pPr>
      <w:r w:rsidRPr="00565FDD">
        <w:t>Servizos de atención e soporte académico aos estudantes (actividades de información, difusión, xestión económica, admisión, xestión da defensa da tese e expedición de títulos)</w:t>
      </w:r>
    </w:p>
    <w:p w14:paraId="27EFC4A4" w14:textId="77777777" w:rsidR="008E05C8" w:rsidRPr="00565FDD" w:rsidRDefault="008E05C8">
      <w:pPr>
        <w:pStyle w:val="Prrafodelista"/>
        <w:numPr>
          <w:ilvl w:val="0"/>
          <w:numId w:val="20"/>
        </w:numPr>
        <w:spacing w:before="240" w:line="360" w:lineRule="exact"/>
        <w:jc w:val="left"/>
      </w:pPr>
      <w:r w:rsidRPr="00565FDD">
        <w:t>Información pública relevante, actualizada e coherente coas memorias</w:t>
      </w:r>
    </w:p>
    <w:p w14:paraId="34578026" w14:textId="77777777" w:rsidR="008E05C8" w:rsidRPr="00565FDD" w:rsidRDefault="008E05C8">
      <w:pPr>
        <w:pStyle w:val="Prrafodelista"/>
        <w:numPr>
          <w:ilvl w:val="0"/>
          <w:numId w:val="20"/>
        </w:numPr>
        <w:spacing w:before="240" w:line="360" w:lineRule="exact"/>
        <w:jc w:val="left"/>
      </w:pPr>
      <w:r w:rsidRPr="00565FDD">
        <w:t>Altos niveis de satisfacción dos colectivos entrevistados e enquisados</w:t>
      </w:r>
    </w:p>
    <w:p w14:paraId="1BDC10F7" w14:textId="77777777" w:rsidR="008E05C8" w:rsidRPr="00565FDD" w:rsidRDefault="008E05C8">
      <w:pPr>
        <w:pStyle w:val="Prrafodelista"/>
        <w:numPr>
          <w:ilvl w:val="0"/>
          <w:numId w:val="20"/>
        </w:numPr>
        <w:spacing w:before="240" w:line="360" w:lineRule="exact"/>
        <w:jc w:val="left"/>
      </w:pPr>
      <w:r w:rsidRPr="00565FDD">
        <w:t>Suficiencia e idoneidade dos recursos materiais e servizos dos centros</w:t>
      </w:r>
    </w:p>
    <w:p w14:paraId="6483A16E" w14:textId="77777777" w:rsidR="008E05C8" w:rsidRPr="00565FDD" w:rsidRDefault="008E05C8">
      <w:pPr>
        <w:pStyle w:val="Prrafodelista"/>
        <w:numPr>
          <w:ilvl w:val="0"/>
          <w:numId w:val="20"/>
        </w:numPr>
        <w:spacing w:before="240" w:line="360" w:lineRule="exact"/>
        <w:jc w:val="left"/>
      </w:pPr>
      <w:r w:rsidRPr="00565FDD">
        <w:t xml:space="preserve">Recursos humanos (profesorado, directores/titores de tese e persoal de administración e servizos) adecuados e suficientes para atender os programas </w:t>
      </w:r>
    </w:p>
    <w:p w14:paraId="28D4E0AA" w14:textId="77777777" w:rsidR="008E05C8" w:rsidRPr="00565FDD" w:rsidRDefault="008E05C8">
      <w:pPr>
        <w:pStyle w:val="Prrafodelista"/>
        <w:numPr>
          <w:ilvl w:val="0"/>
          <w:numId w:val="20"/>
        </w:numPr>
        <w:spacing w:before="240" w:line="360" w:lineRule="exact"/>
        <w:jc w:val="left"/>
      </w:pPr>
      <w:r w:rsidRPr="00565FDD">
        <w:t xml:space="preserve">Promoción da mobilidade (financiamento) </w:t>
      </w:r>
    </w:p>
    <w:p w14:paraId="09BB9C39" w14:textId="6B19E57A" w:rsidR="008E05C8" w:rsidRPr="00565FDD" w:rsidRDefault="008E05C8">
      <w:pPr>
        <w:pStyle w:val="Prrafodelista"/>
        <w:numPr>
          <w:ilvl w:val="0"/>
          <w:numId w:val="20"/>
        </w:numPr>
        <w:spacing w:before="240" w:line="360" w:lineRule="exact"/>
        <w:jc w:val="left"/>
      </w:pPr>
      <w:r w:rsidRPr="00565FDD">
        <w:t xml:space="preserve">Opinión dos colectivos nos enquisados (PAS, </w:t>
      </w:r>
      <w:proofErr w:type="spellStart"/>
      <w:r w:rsidRPr="00565FDD">
        <w:t>egresados</w:t>
      </w:r>
      <w:proofErr w:type="spellEnd"/>
      <w:r w:rsidRPr="00565FDD">
        <w:t>)</w:t>
      </w:r>
      <w:r w:rsidR="004745D4" w:rsidRPr="00565FDD">
        <w:t xml:space="preserve"> (SA6)</w:t>
      </w:r>
    </w:p>
    <w:p w14:paraId="7D64EE9A" w14:textId="70B0342F" w:rsidR="008E05C8" w:rsidRPr="00565FDD" w:rsidRDefault="008E05C8">
      <w:pPr>
        <w:pStyle w:val="Prrafodelista"/>
        <w:numPr>
          <w:ilvl w:val="0"/>
          <w:numId w:val="20"/>
        </w:numPr>
        <w:spacing w:before="240" w:line="360" w:lineRule="exact"/>
        <w:jc w:val="left"/>
      </w:pPr>
      <w:r w:rsidRPr="00565FDD">
        <w:t xml:space="preserve">Implantación efectiva do </w:t>
      </w:r>
      <w:proofErr w:type="spellStart"/>
      <w:r w:rsidRPr="00565FDD">
        <w:t>SGC</w:t>
      </w:r>
      <w:proofErr w:type="spellEnd"/>
      <w:r w:rsidR="004745D4" w:rsidRPr="00565FDD">
        <w:t xml:space="preserve"> (SA7)</w:t>
      </w:r>
    </w:p>
    <w:p w14:paraId="2422771E" w14:textId="77777777" w:rsidR="008E05C8" w:rsidRPr="00565FDD" w:rsidRDefault="008E05C8" w:rsidP="008E05C8"/>
    <w:p w14:paraId="59408666" w14:textId="77777777" w:rsidR="008E05C8" w:rsidRPr="003962A2" w:rsidRDefault="008E05C8" w:rsidP="008E05C8">
      <w:pPr>
        <w:rPr>
          <w:color w:val="0070C0"/>
        </w:rPr>
      </w:pPr>
      <w:r>
        <w:rPr>
          <w:color w:val="0070C0"/>
        </w:rPr>
        <w:t>Aspectos mellorables</w:t>
      </w:r>
    </w:p>
    <w:p w14:paraId="1B70E25B" w14:textId="641E161B" w:rsidR="008E05C8" w:rsidRDefault="008E05C8">
      <w:pPr>
        <w:pStyle w:val="Prrafodelista"/>
        <w:numPr>
          <w:ilvl w:val="0"/>
          <w:numId w:val="21"/>
        </w:numPr>
        <w:spacing w:before="240" w:line="360" w:lineRule="exact"/>
        <w:jc w:val="left"/>
      </w:pPr>
      <w:r>
        <w:t>Internacionalización (colaboración con entidades de investigación, profesorado e membros de tribunais de teses, mobilidade, expertos, teses en co-tutela e con mención internacional)</w:t>
      </w:r>
      <w:r w:rsidR="004745D4">
        <w:t xml:space="preserve"> (SA1)</w:t>
      </w:r>
    </w:p>
    <w:p w14:paraId="54A874BB" w14:textId="2FB4FCB0" w:rsidR="008E05C8" w:rsidRDefault="008E05C8">
      <w:pPr>
        <w:pStyle w:val="Prrafodelista"/>
        <w:numPr>
          <w:ilvl w:val="0"/>
          <w:numId w:val="21"/>
        </w:numPr>
        <w:spacing w:before="240" w:line="360" w:lineRule="exact"/>
        <w:jc w:val="left"/>
      </w:pPr>
      <w:r>
        <w:t>Integración das liñas de investigación (re-equilibrio do núm. de estudantes por liña e do núm. profesores que dirixen teses)</w:t>
      </w:r>
      <w:r w:rsidR="004745D4">
        <w:t xml:space="preserve"> (SA2)</w:t>
      </w:r>
    </w:p>
    <w:p w14:paraId="5D930233" w14:textId="071265AE" w:rsidR="008E05C8" w:rsidRDefault="004745D4">
      <w:pPr>
        <w:pStyle w:val="Prrafodelista"/>
        <w:numPr>
          <w:ilvl w:val="0"/>
          <w:numId w:val="21"/>
        </w:numPr>
        <w:spacing w:before="240" w:line="360" w:lineRule="exact"/>
        <w:jc w:val="left"/>
      </w:pPr>
      <w:r>
        <w:t>R</w:t>
      </w:r>
      <w:r w:rsidR="008E05C8">
        <w:t>eforzo das actividades formativas transversais</w:t>
      </w:r>
      <w:r>
        <w:t xml:space="preserve"> (SA3)</w:t>
      </w:r>
    </w:p>
    <w:p w14:paraId="6BC83751" w14:textId="6F64197A" w:rsidR="008E05C8" w:rsidRDefault="008E05C8">
      <w:pPr>
        <w:pStyle w:val="Prrafodelista"/>
        <w:numPr>
          <w:ilvl w:val="0"/>
          <w:numId w:val="21"/>
        </w:numPr>
        <w:spacing w:before="240" w:line="360" w:lineRule="exact"/>
        <w:jc w:val="left"/>
      </w:pPr>
      <w:r>
        <w:t>Grupos de investigación con proxectos competitivos</w:t>
      </w:r>
      <w:r w:rsidR="004745D4">
        <w:t xml:space="preserve"> (SA4)</w:t>
      </w:r>
    </w:p>
    <w:p w14:paraId="7A949118" w14:textId="476E9C35" w:rsidR="00A1571A" w:rsidRDefault="008E05C8" w:rsidP="00A1571A">
      <w:pPr>
        <w:pStyle w:val="Prrafodelista"/>
        <w:numPr>
          <w:ilvl w:val="0"/>
          <w:numId w:val="21"/>
        </w:numPr>
        <w:spacing w:before="240" w:line="360" w:lineRule="exact"/>
        <w:jc w:val="left"/>
      </w:pPr>
      <w:r>
        <w:t xml:space="preserve">Xestión das actas das </w:t>
      </w:r>
      <w:proofErr w:type="spellStart"/>
      <w:r>
        <w:t>CAPD</w:t>
      </w:r>
      <w:proofErr w:type="spellEnd"/>
      <w:r>
        <w:t>: xustificación dos criterios de admisión, complementos formativos recomendados</w:t>
      </w:r>
      <w:r w:rsidR="004745D4">
        <w:t xml:space="preserve"> (SA5)</w:t>
      </w:r>
    </w:p>
    <w:p w14:paraId="35531101" w14:textId="77777777" w:rsidR="00A1571A" w:rsidRDefault="00A1571A" w:rsidP="00A1571A">
      <w:pPr>
        <w:spacing w:before="240" w:line="360" w:lineRule="exact"/>
        <w:jc w:val="left"/>
      </w:pPr>
    </w:p>
    <w:p w14:paraId="72E95092" w14:textId="77777777" w:rsidR="008E05C8" w:rsidRDefault="008E05C8" w:rsidP="003A05DE">
      <w:pPr>
        <w:pStyle w:val="MC4Apartado2"/>
      </w:pPr>
      <w:r>
        <w:t>Programas na investigación</w:t>
      </w:r>
    </w:p>
    <w:p w14:paraId="7BC4D6CA" w14:textId="67D36A6C" w:rsidR="008E05C8" w:rsidRDefault="008E05C8" w:rsidP="008E05C8">
      <w:pPr>
        <w:rPr>
          <w:i/>
          <w:color w:val="0070C0"/>
        </w:rPr>
      </w:pPr>
      <w:r w:rsidRPr="003962A2">
        <w:rPr>
          <w:i/>
          <w:color w:val="0070C0"/>
        </w:rPr>
        <w:t xml:space="preserve">HRS4R (HR </w:t>
      </w:r>
      <w:proofErr w:type="spellStart"/>
      <w:r w:rsidRPr="003962A2">
        <w:rPr>
          <w:i/>
          <w:color w:val="0070C0"/>
        </w:rPr>
        <w:t>E</w:t>
      </w:r>
      <w:r>
        <w:rPr>
          <w:i/>
          <w:color w:val="0070C0"/>
        </w:rPr>
        <w:t>xcellence</w:t>
      </w:r>
      <w:proofErr w:type="spellEnd"/>
      <w:r>
        <w:rPr>
          <w:i/>
          <w:color w:val="0070C0"/>
        </w:rPr>
        <w:t xml:space="preserve"> </w:t>
      </w:r>
      <w:proofErr w:type="spellStart"/>
      <w:r>
        <w:rPr>
          <w:i/>
          <w:color w:val="0070C0"/>
        </w:rPr>
        <w:t>in</w:t>
      </w:r>
      <w:proofErr w:type="spellEnd"/>
      <w:r>
        <w:rPr>
          <w:i/>
          <w:color w:val="0070C0"/>
        </w:rPr>
        <w:t xml:space="preserve"> </w:t>
      </w:r>
      <w:proofErr w:type="spellStart"/>
      <w:r>
        <w:rPr>
          <w:i/>
          <w:color w:val="0070C0"/>
        </w:rPr>
        <w:t>Research</w:t>
      </w:r>
      <w:proofErr w:type="spellEnd"/>
      <w:r w:rsidRPr="003962A2">
        <w:rPr>
          <w:i/>
          <w:color w:val="0070C0"/>
        </w:rPr>
        <w:t>)</w:t>
      </w:r>
    </w:p>
    <w:p w14:paraId="57C0058D" w14:textId="77777777" w:rsidR="00565FDD" w:rsidRPr="003962A2" w:rsidRDefault="00565FDD" w:rsidP="008E05C8">
      <w:pPr>
        <w:rPr>
          <w:i/>
        </w:rPr>
      </w:pPr>
    </w:p>
    <w:p w14:paraId="77DB3F69" w14:textId="5F52351C" w:rsidR="004745D4" w:rsidRDefault="00565FDD" w:rsidP="00565FDD">
      <w:pPr>
        <w:pStyle w:val="MC0Texto"/>
        <w:jc w:val="center"/>
      </w:pPr>
      <w:r w:rsidRPr="00290C9F">
        <w:rPr>
          <w:noProof/>
          <w:lang w:eastAsia="gl-ES"/>
        </w:rPr>
        <w:drawing>
          <wp:inline distT="0" distB="0" distL="0" distR="0" wp14:anchorId="6FCC6270" wp14:editId="0EE958C7">
            <wp:extent cx="1590675" cy="1354366"/>
            <wp:effectExtent l="0" t="0" r="0" b="0"/>
            <wp:docPr id="5" name="Imagen 5" descr="C:\Users\miguel.dorribo.river\Pictures\H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miguel.dorribo.river\Pictures\HR.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90675" cy="1354366"/>
                    </a:xfrm>
                    <a:prstGeom prst="rect">
                      <a:avLst/>
                    </a:prstGeom>
                    <a:noFill/>
                    <a:ln>
                      <a:noFill/>
                    </a:ln>
                  </pic:spPr>
                </pic:pic>
              </a:graphicData>
            </a:graphic>
          </wp:inline>
        </w:drawing>
      </w:r>
    </w:p>
    <w:p w14:paraId="4970F6FF" w14:textId="34A6A380" w:rsidR="008E05C8" w:rsidRDefault="008E05C8" w:rsidP="00F61704">
      <w:pPr>
        <w:pStyle w:val="MC0Texto"/>
      </w:pPr>
      <w:r w:rsidRPr="001F201C">
        <w:lastRenderedPageBreak/>
        <w:t xml:space="preserve">En 2017 a Universidade de Vigo foi recoñecida pola Comisión Europea (CE) coa acreditación </w:t>
      </w:r>
      <w:hyperlink r:id="rId21" w:history="1">
        <w:r w:rsidRPr="001F201C">
          <w:rPr>
            <w:rStyle w:val="Hipervnculo"/>
            <w:rFonts w:ascii="Arial" w:hAnsi="Arial"/>
            <w:i/>
          </w:rPr>
          <w:t xml:space="preserve">HR </w:t>
        </w:r>
        <w:proofErr w:type="spellStart"/>
        <w:r w:rsidRPr="001F201C">
          <w:rPr>
            <w:rStyle w:val="Hipervnculo"/>
            <w:rFonts w:ascii="Arial" w:hAnsi="Arial"/>
            <w:i/>
          </w:rPr>
          <w:t>Excellence</w:t>
        </w:r>
        <w:proofErr w:type="spellEnd"/>
        <w:r w:rsidRPr="001F201C">
          <w:rPr>
            <w:rStyle w:val="Hipervnculo"/>
            <w:rFonts w:ascii="Arial" w:hAnsi="Arial"/>
            <w:i/>
          </w:rPr>
          <w:t xml:space="preserve"> </w:t>
        </w:r>
        <w:proofErr w:type="spellStart"/>
        <w:r w:rsidRPr="001F201C">
          <w:rPr>
            <w:rStyle w:val="Hipervnculo"/>
            <w:rFonts w:ascii="Arial" w:hAnsi="Arial"/>
            <w:i/>
          </w:rPr>
          <w:t>in</w:t>
        </w:r>
        <w:proofErr w:type="spellEnd"/>
        <w:r w:rsidRPr="001F201C">
          <w:rPr>
            <w:rStyle w:val="Hipervnculo"/>
            <w:rFonts w:ascii="Arial" w:hAnsi="Arial"/>
            <w:i/>
          </w:rPr>
          <w:t xml:space="preserve"> </w:t>
        </w:r>
        <w:proofErr w:type="spellStart"/>
        <w:r w:rsidRPr="001F201C">
          <w:rPr>
            <w:rStyle w:val="Hipervnculo"/>
            <w:rFonts w:ascii="Arial" w:hAnsi="Arial"/>
            <w:i/>
          </w:rPr>
          <w:t>Research</w:t>
        </w:r>
        <w:proofErr w:type="spellEnd"/>
        <w:r w:rsidRPr="001F201C">
          <w:rPr>
            <w:rStyle w:val="Hipervnculo"/>
            <w:rFonts w:ascii="Arial" w:hAnsi="Arial"/>
            <w:i/>
          </w:rPr>
          <w:t xml:space="preserve"> </w:t>
        </w:r>
        <w:proofErr w:type="spellStart"/>
        <w:r w:rsidRPr="001F201C">
          <w:rPr>
            <w:rStyle w:val="Hipervnculo"/>
            <w:rFonts w:ascii="Arial" w:hAnsi="Arial"/>
            <w:i/>
          </w:rPr>
          <w:t>Award</w:t>
        </w:r>
        <w:proofErr w:type="spellEnd"/>
      </w:hyperlink>
      <w:r w:rsidRPr="001F201C">
        <w:t xml:space="preserve"> e tamén co Selo de Excelencia.</w:t>
      </w:r>
      <w:r>
        <w:t xml:space="preserve"> </w:t>
      </w:r>
      <w:r w:rsidRPr="00FF48D7">
        <w:t xml:space="preserve">Este programa </w:t>
      </w:r>
      <w:r>
        <w:t>establece os principios e estándares europeos de calidade no Espazo Europeo de Investigación (</w:t>
      </w:r>
      <w:proofErr w:type="spellStart"/>
      <w:r w:rsidR="002E32CA">
        <w:fldChar w:fldCharType="begin"/>
      </w:r>
      <w:r w:rsidR="002E32CA">
        <w:instrText xml:space="preserve"> HYPERLINK "https://euraxess.ec.europa.eu/euraxess/charter-code-researchers" </w:instrText>
      </w:r>
      <w:r w:rsidR="002E32CA">
        <w:fldChar w:fldCharType="separate"/>
      </w:r>
      <w:r w:rsidRPr="00FE76C7">
        <w:rPr>
          <w:rStyle w:val="Hipervnculo"/>
          <w:rFonts w:ascii="Arial" w:hAnsi="Arial"/>
          <w:i/>
        </w:rPr>
        <w:t>The</w:t>
      </w:r>
      <w:proofErr w:type="spellEnd"/>
      <w:r w:rsidRPr="00FE76C7">
        <w:rPr>
          <w:rStyle w:val="Hipervnculo"/>
          <w:rFonts w:ascii="Arial" w:hAnsi="Arial"/>
          <w:i/>
        </w:rPr>
        <w:t xml:space="preserve"> </w:t>
      </w:r>
      <w:proofErr w:type="spellStart"/>
      <w:r w:rsidRPr="00FE76C7">
        <w:rPr>
          <w:rStyle w:val="Hipervnculo"/>
          <w:rFonts w:ascii="Arial" w:hAnsi="Arial"/>
          <w:i/>
        </w:rPr>
        <w:t>Europan</w:t>
      </w:r>
      <w:proofErr w:type="spellEnd"/>
      <w:r w:rsidRPr="00FE76C7">
        <w:rPr>
          <w:rStyle w:val="Hipervnculo"/>
          <w:rFonts w:ascii="Arial" w:hAnsi="Arial"/>
          <w:i/>
        </w:rPr>
        <w:t xml:space="preserve"> </w:t>
      </w:r>
      <w:proofErr w:type="spellStart"/>
      <w:r w:rsidRPr="00FE76C7">
        <w:rPr>
          <w:rStyle w:val="Hipervnculo"/>
          <w:rFonts w:ascii="Arial" w:hAnsi="Arial"/>
          <w:i/>
        </w:rPr>
        <w:t>Charter</w:t>
      </w:r>
      <w:proofErr w:type="spellEnd"/>
      <w:r w:rsidRPr="00FE76C7">
        <w:rPr>
          <w:rStyle w:val="Hipervnculo"/>
          <w:rFonts w:ascii="Arial" w:hAnsi="Arial"/>
          <w:i/>
        </w:rPr>
        <w:t xml:space="preserve"> &amp; </w:t>
      </w:r>
      <w:proofErr w:type="spellStart"/>
      <w:r w:rsidRPr="00FE76C7">
        <w:rPr>
          <w:rStyle w:val="Hipervnculo"/>
          <w:rFonts w:ascii="Arial" w:hAnsi="Arial"/>
          <w:i/>
        </w:rPr>
        <w:t>Code</w:t>
      </w:r>
      <w:proofErr w:type="spellEnd"/>
      <w:r w:rsidRPr="00FE76C7">
        <w:rPr>
          <w:rStyle w:val="Hipervnculo"/>
          <w:rFonts w:ascii="Arial" w:hAnsi="Arial"/>
          <w:i/>
        </w:rPr>
        <w:t xml:space="preserve"> for Researchers</w:t>
      </w:r>
      <w:r w:rsidR="002E32CA">
        <w:rPr>
          <w:rStyle w:val="Hipervnculo"/>
          <w:rFonts w:ascii="Arial" w:hAnsi="Arial"/>
          <w:i/>
        </w:rPr>
        <w:fldChar w:fldCharType="end"/>
      </w:r>
      <w:r>
        <w:rPr>
          <w:rStyle w:val="Hipervnculo"/>
          <w:rFonts w:ascii="Arial" w:hAnsi="Arial"/>
          <w:i/>
        </w:rPr>
        <w:t>)</w:t>
      </w:r>
      <w:r>
        <w:rPr>
          <w:i/>
        </w:rPr>
        <w:t xml:space="preserve"> </w:t>
      </w:r>
      <w:r w:rsidRPr="00FF48D7">
        <w:t>canalizadas a través da axencia europea EURAXESS da Comisión Europea.</w:t>
      </w:r>
    </w:p>
    <w:p w14:paraId="0DC078F8" w14:textId="1F4F7A13" w:rsidR="008E05C8" w:rsidRDefault="008E05C8" w:rsidP="00F61704">
      <w:pPr>
        <w:pStyle w:val="MC0Texto"/>
      </w:pPr>
      <w:r>
        <w:t xml:space="preserve">A Eido, como centro de investigación e </w:t>
      </w:r>
      <w:r w:rsidRPr="00FF48D7">
        <w:t>responsable da formación de investigadores na súa primeira etapa de desenvolvemento profesional</w:t>
      </w:r>
      <w:r>
        <w:t>,</w:t>
      </w:r>
      <w:r w:rsidRPr="00FF48D7">
        <w:t xml:space="preserve"> </w:t>
      </w:r>
      <w:r>
        <w:t xml:space="preserve">incorporouse en 2019 ás dinámicas deste programa e ao seu </w:t>
      </w:r>
      <w:hyperlink r:id="rId22" w:history="1">
        <w:r w:rsidRPr="00321CBB">
          <w:rPr>
            <w:rStyle w:val="Hipervnculo"/>
            <w:rFonts w:ascii="Arial" w:hAnsi="Arial"/>
          </w:rPr>
          <w:t>plan de acción 2019/2022</w:t>
        </w:r>
      </w:hyperlink>
      <w:r>
        <w:t>.</w:t>
      </w:r>
    </w:p>
    <w:p w14:paraId="509B25D7" w14:textId="54223C33" w:rsidR="002C495D" w:rsidRPr="002C495D" w:rsidRDefault="002C495D" w:rsidP="002C495D">
      <w:pPr>
        <w:spacing w:before="240" w:line="360" w:lineRule="exact"/>
        <w:jc w:val="left"/>
      </w:pPr>
      <w:r>
        <w:t xml:space="preserve">O selo HR foi renovado en </w:t>
      </w:r>
      <w:r w:rsidR="00C6069B">
        <w:t xml:space="preserve">abril de </w:t>
      </w:r>
      <w:r>
        <w:t xml:space="preserve">2023, tras unha valoración favorable da </w:t>
      </w:r>
      <w:proofErr w:type="spellStart"/>
      <w:r w:rsidRPr="002C495D">
        <w:rPr>
          <w:i/>
        </w:rPr>
        <w:t>Renewal</w:t>
      </w:r>
      <w:proofErr w:type="spellEnd"/>
      <w:r w:rsidRPr="002C495D">
        <w:rPr>
          <w:i/>
        </w:rPr>
        <w:t xml:space="preserve"> </w:t>
      </w:r>
      <w:proofErr w:type="spellStart"/>
      <w:r w:rsidRPr="002C495D">
        <w:rPr>
          <w:i/>
        </w:rPr>
        <w:t>Phase</w:t>
      </w:r>
      <w:proofErr w:type="spellEnd"/>
      <w:r w:rsidRPr="002C495D">
        <w:rPr>
          <w:i/>
        </w:rPr>
        <w:t xml:space="preserve"> </w:t>
      </w:r>
      <w:proofErr w:type="spellStart"/>
      <w:r w:rsidRPr="002C495D">
        <w:rPr>
          <w:i/>
        </w:rPr>
        <w:t>Assessment</w:t>
      </w:r>
      <w:proofErr w:type="spellEnd"/>
      <w:r w:rsidRPr="002C495D">
        <w:rPr>
          <w:i/>
        </w:rPr>
        <w:t xml:space="preserve"> </w:t>
      </w:r>
      <w:proofErr w:type="spellStart"/>
      <w:r w:rsidRPr="002C495D">
        <w:rPr>
          <w:i/>
        </w:rPr>
        <w:t>With</w:t>
      </w:r>
      <w:proofErr w:type="spellEnd"/>
      <w:r w:rsidRPr="002C495D">
        <w:rPr>
          <w:i/>
        </w:rPr>
        <w:t xml:space="preserve"> </w:t>
      </w:r>
      <w:proofErr w:type="spellStart"/>
      <w:r w:rsidRPr="002C495D">
        <w:rPr>
          <w:i/>
        </w:rPr>
        <w:t>Site</w:t>
      </w:r>
      <w:proofErr w:type="spellEnd"/>
      <w:r w:rsidRPr="002C495D">
        <w:rPr>
          <w:i/>
        </w:rPr>
        <w:t xml:space="preserve"> </w:t>
      </w:r>
      <w:proofErr w:type="spellStart"/>
      <w:r w:rsidRPr="002C495D">
        <w:rPr>
          <w:i/>
        </w:rPr>
        <w:t>Visit</w:t>
      </w:r>
      <w:proofErr w:type="spellEnd"/>
      <w:r w:rsidRPr="002C495D">
        <w:rPr>
          <w:i/>
        </w:rPr>
        <w:t xml:space="preserve"> – </w:t>
      </w:r>
      <w:proofErr w:type="spellStart"/>
      <w:r w:rsidRPr="002C495D">
        <w:rPr>
          <w:i/>
        </w:rPr>
        <w:t>Consensus</w:t>
      </w:r>
      <w:proofErr w:type="spellEnd"/>
      <w:r w:rsidRPr="002C495D">
        <w:rPr>
          <w:i/>
        </w:rPr>
        <w:t xml:space="preserve"> </w:t>
      </w:r>
      <w:proofErr w:type="spellStart"/>
      <w:r w:rsidRPr="002C495D">
        <w:rPr>
          <w:i/>
        </w:rPr>
        <w:t>Report</w:t>
      </w:r>
      <w:proofErr w:type="spellEnd"/>
      <w:r w:rsidRPr="002C495D">
        <w:rPr>
          <w:i/>
        </w:rPr>
        <w:t>.</w:t>
      </w:r>
      <w:r>
        <w:t xml:space="preserve"> Próxima avaliación: 2026.</w:t>
      </w:r>
    </w:p>
    <w:p w14:paraId="6B0776F4" w14:textId="6C2BB866" w:rsidR="002C495D" w:rsidRDefault="002C495D" w:rsidP="002C495D">
      <w:pPr>
        <w:spacing w:before="240" w:line="360" w:lineRule="exact"/>
        <w:jc w:val="left"/>
      </w:pPr>
      <w:r>
        <w:t>A maiores, estanse a analizar, consultar e determinar os estándares para o que previsiblemente será a nova Carta Europea do Investigador, o que provocará cambios no programa.</w:t>
      </w:r>
    </w:p>
    <w:p w14:paraId="2A0D6667" w14:textId="77777777" w:rsidR="002C495D" w:rsidRPr="00374CF8" w:rsidRDefault="002C495D" w:rsidP="002C495D">
      <w:pPr>
        <w:spacing w:before="240" w:line="360" w:lineRule="exact"/>
        <w:jc w:val="left"/>
      </w:pPr>
    </w:p>
    <w:p w14:paraId="05889060" w14:textId="5D05C2B2" w:rsidR="008E05C8" w:rsidRPr="00C46CD1" w:rsidRDefault="008E05C8" w:rsidP="008E05C8">
      <w:pPr>
        <w:rPr>
          <w:color w:val="0070C0"/>
        </w:rPr>
      </w:pPr>
      <w:r w:rsidRPr="00C46CD1">
        <w:rPr>
          <w:color w:val="0070C0"/>
        </w:rPr>
        <w:t>Avances máis significativos</w:t>
      </w:r>
      <w:r>
        <w:rPr>
          <w:color w:val="0070C0"/>
        </w:rPr>
        <w:t xml:space="preserve"> (con impacto na Eido)</w:t>
      </w:r>
    </w:p>
    <w:p w14:paraId="63175DF5" w14:textId="77777777" w:rsidR="008E05C8" w:rsidRPr="00374CF8" w:rsidRDefault="008E05C8">
      <w:pPr>
        <w:pStyle w:val="Prrafodelista"/>
        <w:numPr>
          <w:ilvl w:val="0"/>
          <w:numId w:val="23"/>
        </w:numPr>
        <w:spacing w:before="240" w:line="360" w:lineRule="exact"/>
        <w:jc w:val="left"/>
      </w:pPr>
      <w:r w:rsidRPr="00374CF8">
        <w:t>Implantación do Regulamento do Persoal Investigador Visitante</w:t>
      </w:r>
    </w:p>
    <w:p w14:paraId="127C6ADB" w14:textId="77777777" w:rsidR="008E05C8" w:rsidRPr="00374CF8" w:rsidRDefault="008E05C8">
      <w:pPr>
        <w:pStyle w:val="Prrafodelista"/>
        <w:numPr>
          <w:ilvl w:val="0"/>
          <w:numId w:val="23"/>
        </w:numPr>
        <w:spacing w:before="240" w:line="360" w:lineRule="exact"/>
        <w:jc w:val="left"/>
      </w:pPr>
      <w:r w:rsidRPr="00374CF8">
        <w:t>Posta en marcha do procedemento para recibir o persoal investigador visitante (plataforma para solicitar as invitacións)</w:t>
      </w:r>
    </w:p>
    <w:p w14:paraId="4A1C07C9" w14:textId="77777777" w:rsidR="008E05C8" w:rsidRPr="00374CF8" w:rsidRDefault="008E05C8">
      <w:pPr>
        <w:pStyle w:val="Prrafodelista"/>
        <w:numPr>
          <w:ilvl w:val="0"/>
          <w:numId w:val="23"/>
        </w:numPr>
        <w:spacing w:before="240" w:line="360" w:lineRule="exact"/>
        <w:jc w:val="left"/>
      </w:pPr>
      <w:r w:rsidRPr="00374CF8">
        <w:t xml:space="preserve">Iniciouse a elaboración da </w:t>
      </w:r>
      <w:proofErr w:type="spellStart"/>
      <w:r w:rsidRPr="00374CF8">
        <w:t>web</w:t>
      </w:r>
      <w:proofErr w:type="spellEnd"/>
      <w:r w:rsidRPr="00374CF8">
        <w:t xml:space="preserve"> con información útil para investigadores visitantes (Welcome </w:t>
      </w:r>
      <w:proofErr w:type="spellStart"/>
      <w:r w:rsidRPr="00374CF8">
        <w:t>Pack</w:t>
      </w:r>
      <w:proofErr w:type="spellEnd"/>
      <w:r w:rsidRPr="00374CF8">
        <w:t>)</w:t>
      </w:r>
    </w:p>
    <w:p w14:paraId="306374A6" w14:textId="77777777" w:rsidR="008E05C8" w:rsidRPr="00374CF8" w:rsidRDefault="008E05C8">
      <w:pPr>
        <w:pStyle w:val="Prrafodelista"/>
        <w:numPr>
          <w:ilvl w:val="0"/>
          <w:numId w:val="23"/>
        </w:numPr>
        <w:spacing w:before="240" w:line="360" w:lineRule="exact"/>
        <w:jc w:val="left"/>
      </w:pPr>
      <w:r w:rsidRPr="00374CF8">
        <w:t>Iniciouse a redacción do Regulamento de Ética na investigación da Universidade</w:t>
      </w:r>
    </w:p>
    <w:p w14:paraId="727EDAD8" w14:textId="77777777" w:rsidR="008E05C8" w:rsidRPr="00374CF8" w:rsidRDefault="008E05C8">
      <w:pPr>
        <w:pStyle w:val="Prrafodelista"/>
        <w:numPr>
          <w:ilvl w:val="0"/>
          <w:numId w:val="23"/>
        </w:numPr>
        <w:spacing w:before="240" w:line="360" w:lineRule="exact"/>
        <w:jc w:val="left"/>
      </w:pPr>
      <w:r w:rsidRPr="00374CF8">
        <w:t>Realización de charlas informativas sobre Ciencia Aberta</w:t>
      </w:r>
    </w:p>
    <w:p w14:paraId="079E88CF" w14:textId="77777777" w:rsidR="008E05C8" w:rsidRPr="00374CF8" w:rsidRDefault="008E05C8">
      <w:pPr>
        <w:pStyle w:val="Prrafodelista"/>
        <w:numPr>
          <w:ilvl w:val="0"/>
          <w:numId w:val="23"/>
        </w:numPr>
        <w:spacing w:before="240" w:line="360" w:lineRule="exact"/>
        <w:jc w:val="left"/>
      </w:pPr>
      <w:r w:rsidRPr="00374CF8">
        <w:t xml:space="preserve">Integración da Universidade de Vigo na </w:t>
      </w:r>
      <w:proofErr w:type="spellStart"/>
      <w:r w:rsidRPr="00374CF8">
        <w:t>European</w:t>
      </w:r>
      <w:proofErr w:type="spellEnd"/>
      <w:r w:rsidRPr="00374CF8">
        <w:t xml:space="preserve"> Open </w:t>
      </w:r>
      <w:proofErr w:type="spellStart"/>
      <w:r w:rsidRPr="00374CF8">
        <w:t>Science</w:t>
      </w:r>
      <w:proofErr w:type="spellEnd"/>
      <w:r w:rsidRPr="00374CF8">
        <w:t xml:space="preserve"> </w:t>
      </w:r>
      <w:proofErr w:type="spellStart"/>
      <w:r w:rsidRPr="00374CF8">
        <w:t>Cloud</w:t>
      </w:r>
      <w:proofErr w:type="spellEnd"/>
      <w:r w:rsidRPr="00374CF8">
        <w:t xml:space="preserve"> (</w:t>
      </w:r>
      <w:proofErr w:type="spellStart"/>
      <w:r w:rsidRPr="00374CF8">
        <w:t>EOSC</w:t>
      </w:r>
      <w:proofErr w:type="spellEnd"/>
      <w:r w:rsidRPr="00374CF8">
        <w:t>)</w:t>
      </w:r>
    </w:p>
    <w:p w14:paraId="67F315E2" w14:textId="77777777" w:rsidR="008E05C8" w:rsidRPr="00374CF8" w:rsidRDefault="008E05C8">
      <w:pPr>
        <w:pStyle w:val="Prrafodelista"/>
        <w:numPr>
          <w:ilvl w:val="0"/>
          <w:numId w:val="22"/>
        </w:numPr>
        <w:spacing w:before="240" w:line="360" w:lineRule="exact"/>
        <w:jc w:val="left"/>
      </w:pPr>
      <w:r w:rsidRPr="00374CF8">
        <w:t>Aprobación da Normativa de contratación de investigadores con cargo a proxectos</w:t>
      </w:r>
    </w:p>
    <w:p w14:paraId="739B7124" w14:textId="5669679D" w:rsidR="008E05C8" w:rsidRDefault="008E05C8">
      <w:pPr>
        <w:pStyle w:val="Prrafodelista"/>
        <w:numPr>
          <w:ilvl w:val="0"/>
          <w:numId w:val="22"/>
        </w:numPr>
        <w:spacing w:before="240" w:line="360" w:lineRule="exact"/>
        <w:jc w:val="left"/>
      </w:pPr>
      <w:r w:rsidRPr="00374CF8">
        <w:t xml:space="preserve">Implantación de actividades ligadas ao </w:t>
      </w:r>
      <w:r w:rsidRPr="00374CF8">
        <w:rPr>
          <w:i/>
        </w:rPr>
        <w:t xml:space="preserve">Welcome </w:t>
      </w:r>
      <w:proofErr w:type="spellStart"/>
      <w:r w:rsidRPr="00374CF8">
        <w:rPr>
          <w:i/>
        </w:rPr>
        <w:t>Pack</w:t>
      </w:r>
      <w:proofErr w:type="spellEnd"/>
      <w:r w:rsidRPr="00374CF8">
        <w:t xml:space="preserve"> (manual de benvida) para persoal investigador visitante nas súas estadías de investigación na UVigo</w:t>
      </w:r>
      <w:r w:rsidR="004745D4" w:rsidRPr="00374CF8">
        <w:t xml:space="preserve"> (HR1)</w:t>
      </w:r>
    </w:p>
    <w:p w14:paraId="24B8C38F" w14:textId="751155F2" w:rsidR="002C495D" w:rsidRDefault="002C495D" w:rsidP="002C495D">
      <w:pPr>
        <w:pStyle w:val="Prrafodelista"/>
        <w:spacing w:before="240" w:line="360" w:lineRule="exact"/>
        <w:jc w:val="left"/>
      </w:pPr>
    </w:p>
    <w:p w14:paraId="7F1DE9DA" w14:textId="43656051" w:rsidR="008E05C8" w:rsidRPr="00C46CD1" w:rsidRDefault="008E05C8" w:rsidP="008E05C8">
      <w:pPr>
        <w:rPr>
          <w:color w:val="0070C0"/>
        </w:rPr>
      </w:pPr>
      <w:r>
        <w:rPr>
          <w:color w:val="0070C0"/>
        </w:rPr>
        <w:t>Aspectos mellorables</w:t>
      </w:r>
      <w:r w:rsidR="002C495D">
        <w:rPr>
          <w:color w:val="0070C0"/>
        </w:rPr>
        <w:t xml:space="preserve"> </w:t>
      </w:r>
    </w:p>
    <w:p w14:paraId="39A151AC" w14:textId="3C5066F9" w:rsidR="008E05C8" w:rsidRDefault="008E05C8">
      <w:pPr>
        <w:pStyle w:val="Prrafodelista"/>
        <w:numPr>
          <w:ilvl w:val="0"/>
          <w:numId w:val="22"/>
        </w:numPr>
        <w:spacing w:before="240" w:line="360" w:lineRule="exact"/>
        <w:jc w:val="left"/>
      </w:pPr>
      <w:r w:rsidRPr="00A25902">
        <w:t xml:space="preserve">Formación en </w:t>
      </w:r>
      <w:r w:rsidRPr="00A25902">
        <w:rPr>
          <w:i/>
        </w:rPr>
        <w:t xml:space="preserve">HR </w:t>
      </w:r>
      <w:proofErr w:type="spellStart"/>
      <w:r w:rsidRPr="00A25902">
        <w:rPr>
          <w:i/>
        </w:rPr>
        <w:t>soft</w:t>
      </w:r>
      <w:proofErr w:type="spellEnd"/>
      <w:r w:rsidRPr="00A25902">
        <w:rPr>
          <w:i/>
        </w:rPr>
        <w:t xml:space="preserve"> </w:t>
      </w:r>
      <w:proofErr w:type="spellStart"/>
      <w:r w:rsidRPr="00A25902">
        <w:rPr>
          <w:i/>
        </w:rPr>
        <w:t>skills</w:t>
      </w:r>
      <w:proofErr w:type="spellEnd"/>
      <w:r w:rsidRPr="00A25902">
        <w:t xml:space="preserve"> para o dito perfil R1 (ética na investigación, boas prácticas en investigación, propiedade intelectual, ciencia aberta, </w:t>
      </w:r>
      <w:r>
        <w:t>protección de datos</w:t>
      </w:r>
      <w:r w:rsidRPr="00A25902">
        <w:t xml:space="preserve">...) </w:t>
      </w:r>
      <w:r w:rsidR="004745D4">
        <w:t>(HR2)</w:t>
      </w:r>
    </w:p>
    <w:p w14:paraId="7CC70886" w14:textId="29B66090" w:rsidR="008E05C8" w:rsidRDefault="008E05C8">
      <w:pPr>
        <w:pStyle w:val="Prrafodelista"/>
        <w:numPr>
          <w:ilvl w:val="0"/>
          <w:numId w:val="22"/>
        </w:numPr>
        <w:spacing w:before="240" w:line="360" w:lineRule="exact"/>
        <w:jc w:val="left"/>
      </w:pPr>
      <w:proofErr w:type="spellStart"/>
      <w:r w:rsidRPr="00A25902">
        <w:t>Mentoría</w:t>
      </w:r>
      <w:proofErr w:type="spellEnd"/>
      <w:r w:rsidRPr="00A25902">
        <w:t xml:space="preserve"> e orientación profesional</w:t>
      </w:r>
      <w:r w:rsidR="004745D4">
        <w:t xml:space="preserve"> (HR3)</w:t>
      </w:r>
    </w:p>
    <w:p w14:paraId="54A330DB" w14:textId="77777777" w:rsidR="002C495D" w:rsidRDefault="002C495D" w:rsidP="002C495D">
      <w:pPr>
        <w:pStyle w:val="Prrafodelista"/>
        <w:spacing w:before="240" w:line="360" w:lineRule="exact"/>
        <w:jc w:val="left"/>
      </w:pPr>
    </w:p>
    <w:p w14:paraId="10EE97FE" w14:textId="77777777" w:rsidR="005C581A" w:rsidRDefault="005C581A" w:rsidP="008E05C8">
      <w:pPr>
        <w:spacing w:after="160" w:line="259" w:lineRule="auto"/>
      </w:pPr>
    </w:p>
    <w:p w14:paraId="54D4090F" w14:textId="48701A26" w:rsidR="008E05C8" w:rsidRDefault="008E05C8" w:rsidP="003A05DE">
      <w:pPr>
        <w:pStyle w:val="MC4Apartado2"/>
      </w:pPr>
      <w:r>
        <w:t>Programas transversais: Medición da satisfacción</w:t>
      </w:r>
      <w:r w:rsidRPr="00476937">
        <w:t xml:space="preserve"> e </w:t>
      </w:r>
      <w:r>
        <w:t xml:space="preserve">Sistema </w:t>
      </w:r>
      <w:proofErr w:type="spellStart"/>
      <w:r>
        <w:t>QSP</w:t>
      </w:r>
      <w:proofErr w:type="spellEnd"/>
    </w:p>
    <w:p w14:paraId="656C707E" w14:textId="77777777" w:rsidR="008E05C8" w:rsidRPr="003A05DE" w:rsidRDefault="008E05C8" w:rsidP="00374CF8">
      <w:pPr>
        <w:pStyle w:val="MC4Apartado2"/>
        <w:outlineLvl w:val="4"/>
      </w:pPr>
      <w:r w:rsidRPr="003A05DE">
        <w:t>Medición da Satisfacción</w:t>
      </w:r>
    </w:p>
    <w:p w14:paraId="0C248F22" w14:textId="77777777" w:rsidR="008E05C8" w:rsidRDefault="008E05C8" w:rsidP="009E4490">
      <w:pPr>
        <w:pStyle w:val="MC0Texto"/>
      </w:pPr>
      <w:r>
        <w:t xml:space="preserve">Podemos considerar que as actividades de medición de satisfacción comezaron, no ciclo de doutoramento, no ano 2016 coa posta en marcha da primeira enquisa a estudantes, na que se valorou o curso 2015/16. </w:t>
      </w:r>
    </w:p>
    <w:p w14:paraId="7193BA67" w14:textId="77777777" w:rsidR="008E05C8" w:rsidRDefault="008E05C8" w:rsidP="009E4490">
      <w:pPr>
        <w:pStyle w:val="MC0Texto"/>
      </w:pPr>
      <w:r>
        <w:t>Despois, a organización das actividades de medición da satisfacción tomou a forma de programa no que, de xeito cíclico, se programan e desenvolven as accións relacionadas con esta temática. A Comisión de Calidade da Eido analiza e aproba estas actividades.</w:t>
      </w:r>
    </w:p>
    <w:p w14:paraId="4B630451" w14:textId="77777777" w:rsidR="008E05C8" w:rsidRDefault="008E05C8" w:rsidP="009E4490">
      <w:pPr>
        <w:pStyle w:val="MC0Texto"/>
      </w:pPr>
      <w:r>
        <w:t>Primeiro ciclo: 2017/18 a 2018/19</w:t>
      </w:r>
    </w:p>
    <w:p w14:paraId="30A97DDB" w14:textId="77777777" w:rsidR="008E05C8" w:rsidRPr="009E4490" w:rsidRDefault="008E05C8" w:rsidP="009E4490">
      <w:pPr>
        <w:pStyle w:val="MC5Lista"/>
      </w:pPr>
      <w:r w:rsidRPr="009E4490">
        <w:t>Consolidación da enquisa anual de estudantes de 1º e 3º ano (cursos 2016/17 e 2017/18)</w:t>
      </w:r>
    </w:p>
    <w:p w14:paraId="714DF9A5" w14:textId="77777777" w:rsidR="008E05C8" w:rsidRPr="009E4490" w:rsidRDefault="008E05C8" w:rsidP="009E4490">
      <w:pPr>
        <w:pStyle w:val="MC5Lista"/>
      </w:pPr>
      <w:r w:rsidRPr="009E4490">
        <w:t xml:space="preserve">2018: Realización da primeira enquisa ao </w:t>
      </w:r>
      <w:proofErr w:type="spellStart"/>
      <w:r w:rsidRPr="009E4490">
        <w:t>PDI</w:t>
      </w:r>
      <w:proofErr w:type="spellEnd"/>
      <w:r w:rsidRPr="009E4490">
        <w:t xml:space="preserve"> (directores e titores de teses), tomando toda a poboación histórica desde 2013.</w:t>
      </w:r>
    </w:p>
    <w:p w14:paraId="576F2CE5" w14:textId="77777777" w:rsidR="008E05C8" w:rsidRPr="009E4490" w:rsidRDefault="008E05C8" w:rsidP="009E4490">
      <w:pPr>
        <w:pStyle w:val="MC5Lista"/>
      </w:pPr>
      <w:r w:rsidRPr="009E4490">
        <w:t xml:space="preserve">As análises de resultados e toma de accións de mellora realizáronse na Comisión de Calidade da Eido en xullo de 2020. </w:t>
      </w:r>
    </w:p>
    <w:p w14:paraId="2A02ACC5" w14:textId="77777777" w:rsidR="0093277B" w:rsidRDefault="0093277B" w:rsidP="008E05C8"/>
    <w:p w14:paraId="5F1A3411" w14:textId="12B4D0E8" w:rsidR="008E05C8" w:rsidRDefault="008E05C8" w:rsidP="008E05C8">
      <w:r>
        <w:t>Segundo ciclo (actual): 2019/20 a 202</w:t>
      </w:r>
      <w:r w:rsidR="0093277B">
        <w:t>2</w:t>
      </w:r>
      <w:r>
        <w:t>/2</w:t>
      </w:r>
      <w:r w:rsidR="0093277B">
        <w:t>3</w:t>
      </w:r>
    </w:p>
    <w:p w14:paraId="0B4C5914" w14:textId="77777777" w:rsidR="008E05C8" w:rsidRDefault="008E05C8" w:rsidP="00374CF8">
      <w:pPr>
        <w:pStyle w:val="MC5Lista"/>
        <w:ind w:left="568" w:hanging="284"/>
      </w:pPr>
      <w:r>
        <w:t>2020: realización da enquisa anual a estudantes de 1º e 3º ano (de forma extraordinaria cursos 2018/19 –retrasada pola pandemia- e 2019/20)</w:t>
      </w:r>
    </w:p>
    <w:p w14:paraId="0B021322" w14:textId="77777777" w:rsidR="008E05C8" w:rsidRDefault="008E05C8" w:rsidP="00374CF8">
      <w:pPr>
        <w:pStyle w:val="MC5Lista"/>
        <w:ind w:left="568" w:hanging="284"/>
      </w:pPr>
      <w:r>
        <w:t xml:space="preserve">2020: segunda enquisa ao </w:t>
      </w:r>
      <w:proofErr w:type="spellStart"/>
      <w:r>
        <w:t>PDI</w:t>
      </w:r>
      <w:proofErr w:type="spellEnd"/>
      <w:r>
        <w:t xml:space="preserve"> (directores e titores de teses), cos datos do período 2018/19 e 2019/20</w:t>
      </w:r>
    </w:p>
    <w:p w14:paraId="69A4C209" w14:textId="77777777" w:rsidR="008E05C8" w:rsidRDefault="008E05C8" w:rsidP="00374CF8">
      <w:pPr>
        <w:pStyle w:val="MC5Lista"/>
        <w:ind w:left="568" w:hanging="284"/>
      </w:pPr>
      <w:r>
        <w:t>Aprobación de novos cuestionarios (PAS) e fichas metodolóxicas.</w:t>
      </w:r>
    </w:p>
    <w:p w14:paraId="70B4C66F" w14:textId="77777777" w:rsidR="008E05C8" w:rsidRDefault="008E05C8" w:rsidP="00374CF8">
      <w:pPr>
        <w:pStyle w:val="MC5Lista"/>
        <w:ind w:left="568" w:hanging="284"/>
      </w:pPr>
      <w:r>
        <w:t xml:space="preserve">Os detalles desta programación poden atoparse na documentación da Comisión de Calidade da Eido en xullo de 2020. </w:t>
      </w:r>
    </w:p>
    <w:p w14:paraId="622D7121" w14:textId="77777777" w:rsidR="008E05C8" w:rsidRPr="00374CF8" w:rsidRDefault="008E05C8" w:rsidP="00374CF8">
      <w:pPr>
        <w:pStyle w:val="MC5Lista"/>
        <w:ind w:left="568" w:hanging="284"/>
      </w:pPr>
      <w:r w:rsidRPr="00374CF8">
        <w:t>Organización para preparar as actividades de medición orientadas ao PAS e realización da primeira enquisa mediante un grupo de traballo (novembro 2021)</w:t>
      </w:r>
    </w:p>
    <w:p w14:paraId="1F2A1751" w14:textId="77777777" w:rsidR="00A14702" w:rsidRPr="00374CF8" w:rsidRDefault="008E05C8" w:rsidP="00374CF8">
      <w:pPr>
        <w:pStyle w:val="MC5Lista"/>
        <w:ind w:left="568" w:hanging="284"/>
      </w:pPr>
      <w:r w:rsidRPr="00374CF8">
        <w:t xml:space="preserve">Acordo para homoxeneizar a medición da satisfacción, por grupos de interese, dos programas de doutoramento, entre as 3 universidades do </w:t>
      </w:r>
      <w:proofErr w:type="spellStart"/>
      <w:r w:rsidRPr="00374CF8">
        <w:t>SUG</w:t>
      </w:r>
      <w:proofErr w:type="spellEnd"/>
      <w:r w:rsidRPr="00374CF8">
        <w:t xml:space="preserve"> (xullo 2021)</w:t>
      </w:r>
    </w:p>
    <w:p w14:paraId="7F29D312" w14:textId="77777777" w:rsidR="00A14702" w:rsidRPr="00374CF8" w:rsidRDefault="008E05C8" w:rsidP="00374CF8">
      <w:pPr>
        <w:pStyle w:val="MC5Lista"/>
        <w:ind w:left="568" w:hanging="284"/>
      </w:pPr>
      <w:r w:rsidRPr="00374CF8">
        <w:t xml:space="preserve">Coordinación co Observatorio de </w:t>
      </w:r>
      <w:proofErr w:type="spellStart"/>
      <w:r w:rsidRPr="00374CF8">
        <w:t>Egresados</w:t>
      </w:r>
      <w:proofErr w:type="spellEnd"/>
      <w:r w:rsidRPr="00374CF8">
        <w:t xml:space="preserve"> da UVigo do Consello Social para activar estudos de inserción laboral e a enquisa a </w:t>
      </w:r>
      <w:proofErr w:type="spellStart"/>
      <w:r w:rsidRPr="00374CF8">
        <w:t>egresados</w:t>
      </w:r>
      <w:proofErr w:type="spellEnd"/>
      <w:r w:rsidRPr="00374CF8">
        <w:t xml:space="preserve">. Publicación do </w:t>
      </w:r>
      <w:hyperlink r:id="rId23" w:history="1">
        <w:r w:rsidRPr="00374CF8">
          <w:t>primeiro estudo de inserción laboral, 1995-2020</w:t>
        </w:r>
      </w:hyperlink>
      <w:r w:rsidRPr="00374CF8">
        <w:t>.</w:t>
      </w:r>
    </w:p>
    <w:p w14:paraId="33DB4C93" w14:textId="415DAEE0" w:rsidR="003E51AE" w:rsidRPr="00374CF8" w:rsidRDefault="003E51AE" w:rsidP="00374CF8">
      <w:pPr>
        <w:pStyle w:val="MC5Lista"/>
        <w:ind w:left="568" w:hanging="284"/>
      </w:pPr>
      <w:r w:rsidRPr="00374CF8">
        <w:lastRenderedPageBreak/>
        <w:t xml:space="preserve">Realización das enquisas sobre inserción laboral e satisfacción cos estudos a </w:t>
      </w:r>
      <w:proofErr w:type="spellStart"/>
      <w:r w:rsidRPr="00374CF8">
        <w:t>egresados</w:t>
      </w:r>
      <w:proofErr w:type="spellEnd"/>
      <w:r w:rsidRPr="00374CF8">
        <w:t xml:space="preserve"> de doutoramento correspondentes ao curso 2021/2022 (outubro 2022, polo que os resultados estarán dispoñibles no curso 202</w:t>
      </w:r>
      <w:r w:rsidR="00374CF8">
        <w:t>3</w:t>
      </w:r>
      <w:r w:rsidRPr="00374CF8">
        <w:t>/202</w:t>
      </w:r>
      <w:r w:rsidR="00374CF8">
        <w:t>4</w:t>
      </w:r>
      <w:r w:rsidRPr="00374CF8">
        <w:t>)</w:t>
      </w:r>
    </w:p>
    <w:p w14:paraId="2573DA46" w14:textId="77777777" w:rsidR="00374CF8" w:rsidRPr="00374CF8" w:rsidRDefault="00374CF8" w:rsidP="00374CF8">
      <w:pPr>
        <w:pStyle w:val="MC5Lista"/>
        <w:numPr>
          <w:ilvl w:val="0"/>
          <w:numId w:val="0"/>
        </w:numPr>
        <w:ind w:left="568" w:hanging="284"/>
      </w:pPr>
    </w:p>
    <w:p w14:paraId="565C30A4" w14:textId="29C2F83E" w:rsidR="00374CF8" w:rsidRDefault="008E05C8" w:rsidP="00374CF8">
      <w:pPr>
        <w:jc w:val="center"/>
      </w:pPr>
      <w:r w:rsidRPr="0067452A">
        <w:rPr>
          <w:noProof/>
          <w:lang w:eastAsia="gl-ES"/>
        </w:rPr>
        <w:drawing>
          <wp:inline distT="0" distB="0" distL="0" distR="0" wp14:anchorId="690CE604" wp14:editId="1845C1CD">
            <wp:extent cx="3630304" cy="2045646"/>
            <wp:effectExtent l="0" t="0" r="8255" b="0"/>
            <wp:docPr id="8" name="Imagen 8" descr="C:\Users\miguel.dorribo.river\Pictures\Satisf_Doutorament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iguel.dorribo.river\Pictures\Satisf_Doutoramento.jpe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668695" cy="2067279"/>
                    </a:xfrm>
                    <a:prstGeom prst="rect">
                      <a:avLst/>
                    </a:prstGeom>
                    <a:noFill/>
                    <a:ln>
                      <a:noFill/>
                    </a:ln>
                  </pic:spPr>
                </pic:pic>
              </a:graphicData>
            </a:graphic>
          </wp:inline>
        </w:drawing>
      </w:r>
    </w:p>
    <w:p w14:paraId="4F4E4E4E" w14:textId="77777777" w:rsidR="00374CF8" w:rsidRDefault="00374CF8" w:rsidP="00374CF8"/>
    <w:p w14:paraId="7EE054B5" w14:textId="77777777" w:rsidR="008E05C8" w:rsidRPr="00C46CD1" w:rsidRDefault="008E05C8" w:rsidP="00374CF8">
      <w:pPr>
        <w:pStyle w:val="MC4Apartado2"/>
        <w:outlineLvl w:val="4"/>
      </w:pPr>
      <w:r w:rsidRPr="00C46CD1">
        <w:t>S</w:t>
      </w:r>
      <w:r>
        <w:t xml:space="preserve">istema de </w:t>
      </w:r>
      <w:proofErr w:type="spellStart"/>
      <w:r w:rsidRPr="00C46CD1">
        <w:t>QSP</w:t>
      </w:r>
      <w:proofErr w:type="spellEnd"/>
    </w:p>
    <w:p w14:paraId="7F1EAAB2" w14:textId="77777777" w:rsidR="008E05C8" w:rsidRDefault="008E05C8" w:rsidP="00424A1E">
      <w:pPr>
        <w:pStyle w:val="MC0Texto"/>
      </w:pPr>
      <w:r>
        <w:t xml:space="preserve">O sistema de </w:t>
      </w:r>
      <w:r w:rsidRPr="00CC573B">
        <w:t>Queixas, Suxestións e Parabéns (</w:t>
      </w:r>
      <w:proofErr w:type="spellStart"/>
      <w:r w:rsidRPr="00CC573B">
        <w:t>QSP</w:t>
      </w:r>
      <w:proofErr w:type="spellEnd"/>
      <w:r w:rsidRPr="00CC573B">
        <w:t>)</w:t>
      </w:r>
      <w:r>
        <w:t xml:space="preserve"> implantouse na Eido, isto é, no ciclo de doutoramento, en 2015.</w:t>
      </w:r>
    </w:p>
    <w:p w14:paraId="5687741C" w14:textId="77777777" w:rsidR="008E05C8" w:rsidRDefault="008E05C8" w:rsidP="00424A1E">
      <w:pPr>
        <w:pStyle w:val="MC0Texto"/>
      </w:pPr>
      <w:r>
        <w:t xml:space="preserve">As principais fontes de entradas de </w:t>
      </w:r>
      <w:proofErr w:type="spellStart"/>
      <w:r>
        <w:t>QSP</w:t>
      </w:r>
      <w:proofErr w:type="spellEnd"/>
      <w:r>
        <w:t xml:space="preserve"> son a Eido e o Servizo de Xestión de Estudos de Posgrao.</w:t>
      </w:r>
    </w:p>
    <w:p w14:paraId="257E4358" w14:textId="77777777" w:rsidR="008E05C8" w:rsidRPr="00374CF8" w:rsidRDefault="008E05C8" w:rsidP="00424A1E">
      <w:pPr>
        <w:pStyle w:val="MC0Texto"/>
        <w:rPr>
          <w:u w:val="single"/>
        </w:rPr>
      </w:pPr>
      <w:r w:rsidRPr="00374CF8">
        <w:rPr>
          <w:u w:val="single"/>
        </w:rPr>
        <w:t>Síntese de resultados:</w:t>
      </w:r>
    </w:p>
    <w:p w14:paraId="77EA5364" w14:textId="77777777" w:rsidR="008E05C8" w:rsidRPr="00374CF8" w:rsidRDefault="008E05C8" w:rsidP="00374CF8">
      <w:pPr>
        <w:pStyle w:val="MC0Texto"/>
      </w:pPr>
      <w:r w:rsidRPr="00374CF8">
        <w:t xml:space="preserve">Ata o curso 2019/20, recibíronse 8 queixas e 2 preguntas, en relación coa xestión dos programas de doutoramento, dende setembro de 2017. A medio foi de 2,5 </w:t>
      </w:r>
      <w:proofErr w:type="spellStart"/>
      <w:r w:rsidRPr="00374CF8">
        <w:t>QSP</w:t>
      </w:r>
      <w:proofErr w:type="spellEnd"/>
      <w:r w:rsidRPr="00374CF8">
        <w:t xml:space="preserve"> por curso  e o tempo medio de resposta foi de 8,1 días, o cal está dentro do previsto no regulamento de </w:t>
      </w:r>
      <w:proofErr w:type="spellStart"/>
      <w:r w:rsidRPr="00374CF8">
        <w:t>QSP</w:t>
      </w:r>
      <w:proofErr w:type="spellEnd"/>
      <w:r w:rsidRPr="00374CF8">
        <w:t xml:space="preserve">. </w:t>
      </w:r>
    </w:p>
    <w:p w14:paraId="738E2E04" w14:textId="77777777" w:rsidR="008E05C8" w:rsidRPr="00374CF8" w:rsidRDefault="008E05C8" w:rsidP="00374CF8">
      <w:pPr>
        <w:pStyle w:val="MC0Texto"/>
      </w:pPr>
      <w:r w:rsidRPr="00374CF8">
        <w:t xml:space="preserve">No curso 2020/21 recibíronse 8 </w:t>
      </w:r>
      <w:proofErr w:type="spellStart"/>
      <w:r w:rsidRPr="00374CF8">
        <w:t>QSP</w:t>
      </w:r>
      <w:proofErr w:type="spellEnd"/>
      <w:r w:rsidRPr="00374CF8">
        <w:t>. O tempo medio de resolución foi de 6,375 días. As temáticas foron:</w:t>
      </w:r>
    </w:p>
    <w:p w14:paraId="3088580C" w14:textId="77777777" w:rsidR="008E05C8" w:rsidRPr="006D6C04" w:rsidRDefault="008E05C8" w:rsidP="00424A1E">
      <w:pPr>
        <w:pStyle w:val="MC5Lista"/>
      </w:pPr>
      <w:r w:rsidRPr="006D6C04">
        <w:t>Emisión de títulos diferentes para cada idioma (non un único título cos dous idiomas)</w:t>
      </w:r>
    </w:p>
    <w:p w14:paraId="79A6A34A" w14:textId="77777777" w:rsidR="008E05C8" w:rsidRPr="006D6C04" w:rsidRDefault="008E05C8" w:rsidP="00424A1E">
      <w:pPr>
        <w:pStyle w:val="MC5Lista"/>
      </w:pPr>
      <w:r w:rsidRPr="006D6C04">
        <w:t>Pago dun curso completo en época de pandemia ou depositando a tese a principio do curso</w:t>
      </w:r>
    </w:p>
    <w:p w14:paraId="08D35369" w14:textId="77777777" w:rsidR="008E05C8" w:rsidRPr="006D6C04" w:rsidRDefault="008E05C8" w:rsidP="00424A1E">
      <w:pPr>
        <w:pStyle w:val="MC5Lista"/>
      </w:pPr>
      <w:r w:rsidRPr="006D6C04">
        <w:t>Listados ordenados alfabeticamente ou cunha orde lóxica</w:t>
      </w:r>
    </w:p>
    <w:p w14:paraId="2E338AA2" w14:textId="77777777" w:rsidR="008E05C8" w:rsidRPr="006D6C04" w:rsidRDefault="008E05C8" w:rsidP="00424A1E">
      <w:pPr>
        <w:pStyle w:val="MC5Lista"/>
      </w:pPr>
      <w:r w:rsidRPr="006D6C04">
        <w:t>Utilización paralela de formularios TC-24, TC-25 e TC-32</w:t>
      </w:r>
    </w:p>
    <w:p w14:paraId="0A5A3821" w14:textId="77777777" w:rsidR="008E05C8" w:rsidRPr="006D6C04" w:rsidRDefault="008E05C8" w:rsidP="00424A1E">
      <w:pPr>
        <w:pStyle w:val="MC5Lista"/>
      </w:pPr>
      <w:r w:rsidRPr="006D6C04">
        <w:t>Emisión automática de certificado de matrícula, en réxime de autoservicio</w:t>
      </w:r>
    </w:p>
    <w:p w14:paraId="2AC1CB80" w14:textId="77777777" w:rsidR="00374CF8" w:rsidRDefault="008E05C8" w:rsidP="00374CF8">
      <w:pPr>
        <w:pStyle w:val="MC0Texto"/>
      </w:pPr>
      <w:r w:rsidRPr="006D6C04">
        <w:lastRenderedPageBreak/>
        <w:t>O tempo de resposta mellorou respecto a cursos pasados.</w:t>
      </w:r>
    </w:p>
    <w:p w14:paraId="76DD880E" w14:textId="3970783F" w:rsidR="008E05C8" w:rsidRDefault="008E05C8" w:rsidP="00374CF8">
      <w:pPr>
        <w:pStyle w:val="MC0Texto"/>
      </w:pPr>
      <w:r w:rsidRPr="00E054E8">
        <w:t xml:space="preserve">No curso 2021/22 </w:t>
      </w:r>
      <w:r w:rsidR="005C419E" w:rsidRPr="00E054E8">
        <w:t>recibíronse 4 queixas e 3 suxestión. O tempo medio de resposta foi de 6,7 días (4,6 para as suxestión e 8,25 para as queixas). As temáticas foron:</w:t>
      </w:r>
    </w:p>
    <w:p w14:paraId="07FAB61D" w14:textId="77777777" w:rsidR="005C419E" w:rsidRDefault="005C419E" w:rsidP="00424A1E">
      <w:pPr>
        <w:pStyle w:val="MC5Lista"/>
      </w:pPr>
      <w:r>
        <w:t xml:space="preserve">Baixa no programa de doutoramento aducindo baixo rendemento (queixa). </w:t>
      </w:r>
    </w:p>
    <w:p w14:paraId="382934BA" w14:textId="77777777" w:rsidR="005C419E" w:rsidRDefault="005C419E" w:rsidP="00424A1E">
      <w:pPr>
        <w:pStyle w:val="MC5Lista"/>
      </w:pPr>
      <w:r>
        <w:t>Ofertar un curso sobre desenvolvemento profesional para doutorandos (suxestión)</w:t>
      </w:r>
    </w:p>
    <w:p w14:paraId="1FD89445" w14:textId="77777777" w:rsidR="005C419E" w:rsidRDefault="005C419E" w:rsidP="00424A1E">
      <w:pPr>
        <w:pStyle w:val="MC5Lista"/>
      </w:pPr>
      <w:r>
        <w:t xml:space="preserve">recargo por </w:t>
      </w:r>
      <w:proofErr w:type="spellStart"/>
      <w:r>
        <w:t>impago</w:t>
      </w:r>
      <w:proofErr w:type="spellEnd"/>
      <w:r>
        <w:t xml:space="preserve"> de prezos públicos académicos (queixa)</w:t>
      </w:r>
    </w:p>
    <w:p w14:paraId="52BCE698" w14:textId="77777777" w:rsidR="005C419E" w:rsidRDefault="005C419E" w:rsidP="00424A1E">
      <w:pPr>
        <w:pStyle w:val="MC5Lista"/>
      </w:pPr>
      <w:r>
        <w:t xml:space="preserve">Información sobre actividades formativas, informe necesario para bolsa </w:t>
      </w:r>
      <w:proofErr w:type="spellStart"/>
      <w:r>
        <w:t>GAIN</w:t>
      </w:r>
      <w:proofErr w:type="spellEnd"/>
      <w:r>
        <w:t xml:space="preserve"> e profesor encargado das actas (queixa)</w:t>
      </w:r>
    </w:p>
    <w:p w14:paraId="33E732A8" w14:textId="77777777" w:rsidR="005C419E" w:rsidRDefault="005C419E" w:rsidP="00424A1E">
      <w:pPr>
        <w:pStyle w:val="MC5Lista"/>
      </w:pPr>
      <w:r>
        <w:t xml:space="preserve">emisión automática dun documento </w:t>
      </w:r>
      <w:proofErr w:type="spellStart"/>
      <w:r>
        <w:t>identificativo</w:t>
      </w:r>
      <w:proofErr w:type="spellEnd"/>
      <w:r>
        <w:t xml:space="preserve"> para o alumnado (suxestión)</w:t>
      </w:r>
    </w:p>
    <w:p w14:paraId="478F1DEA" w14:textId="77777777" w:rsidR="005C419E" w:rsidRDefault="005C419E" w:rsidP="00424A1E">
      <w:pPr>
        <w:pStyle w:val="MC5Lista"/>
      </w:pPr>
      <w:r>
        <w:t xml:space="preserve">xustificación da duración dos estudos de acceso (queixa). </w:t>
      </w:r>
    </w:p>
    <w:p w14:paraId="587B6D67" w14:textId="77777777" w:rsidR="005C419E" w:rsidRDefault="005C419E" w:rsidP="00424A1E">
      <w:pPr>
        <w:pStyle w:val="MC5Lista"/>
      </w:pPr>
      <w:r w:rsidRPr="006D40BE">
        <w:t>convocatorias de premios extraordinarios de doutoramento</w:t>
      </w:r>
      <w:r>
        <w:t xml:space="preserve"> (suxestión)</w:t>
      </w:r>
    </w:p>
    <w:p w14:paraId="138924A9" w14:textId="77777777" w:rsidR="005C419E" w:rsidRPr="00E054E8" w:rsidRDefault="005C419E" w:rsidP="00E054E8">
      <w:pPr>
        <w:pStyle w:val="MC0Texto"/>
      </w:pPr>
      <w:r w:rsidRPr="00E054E8">
        <w:t>No curso 2022/23 recibíronse 3 queixas e o tempo medio de resposta foi de 10,7 días (15,6 para as suxestión e 8,25 para as queixas). As temáticas foron:</w:t>
      </w:r>
    </w:p>
    <w:p w14:paraId="0F501567" w14:textId="77777777" w:rsidR="00BC1B7A" w:rsidRDefault="00BC1B7A" w:rsidP="00424A1E">
      <w:pPr>
        <w:pStyle w:val="MC5Lista"/>
      </w:pPr>
      <w:r>
        <w:t>falta de supervisión dos directoras</w:t>
      </w:r>
    </w:p>
    <w:p w14:paraId="0E51D821" w14:textId="77777777" w:rsidR="00BC1B7A" w:rsidRDefault="00BC1B7A" w:rsidP="00424A1E">
      <w:pPr>
        <w:pStyle w:val="MC5Lista"/>
      </w:pPr>
      <w:r>
        <w:t>mal funcionamento de usuario e contrasinal para acceso á secretaría virtual</w:t>
      </w:r>
    </w:p>
    <w:p w14:paraId="74DD16F1" w14:textId="77777777" w:rsidR="005C419E" w:rsidRDefault="00BC1B7A" w:rsidP="00424A1E">
      <w:pPr>
        <w:pStyle w:val="MC5Lista"/>
      </w:pPr>
      <w:r>
        <w:t>período de renovación de matrícula en doutoramento cando se ingresa a un programa de doutoramento en febreiro</w:t>
      </w:r>
    </w:p>
    <w:p w14:paraId="0E136750" w14:textId="600ECDAD" w:rsidR="00E054E8" w:rsidRDefault="00E054E8" w:rsidP="00E054E8">
      <w:pPr>
        <w:pStyle w:val="MC0Texto"/>
      </w:pPr>
    </w:p>
    <w:p w14:paraId="32F554E4" w14:textId="77777777" w:rsidR="00511F05" w:rsidRPr="00511F05" w:rsidRDefault="00511F05" w:rsidP="00511F05"/>
    <w:p w14:paraId="20E0D510" w14:textId="77777777" w:rsidR="008E05C8" w:rsidRDefault="008E05C8" w:rsidP="003C6EB0">
      <w:pPr>
        <w:tabs>
          <w:tab w:val="left" w:pos="-1951"/>
        </w:tabs>
        <w:spacing w:before="240" w:line="200" w:lineRule="atLeast"/>
        <w:rPr>
          <w:rFonts w:eastAsia="Calibri" w:cs="Arial"/>
          <w:i/>
          <w:iCs/>
          <w:color w:val="0070C0"/>
          <w:sz w:val="28"/>
          <w:szCs w:val="28"/>
          <w:lang w:eastAsia="en-US"/>
        </w:rPr>
      </w:pPr>
      <w:r w:rsidRPr="003C6EB0">
        <w:rPr>
          <w:rFonts w:eastAsia="Calibri" w:cs="Arial"/>
          <w:i/>
          <w:iCs/>
          <w:color w:val="0070C0"/>
          <w:sz w:val="28"/>
          <w:szCs w:val="28"/>
          <w:lang w:eastAsia="en-US"/>
        </w:rPr>
        <w:t>Principais conclusións identificadas nos programas asociados á xestión da satisfacción</w:t>
      </w:r>
    </w:p>
    <w:p w14:paraId="21A87E53" w14:textId="77777777" w:rsidR="003C6EB0" w:rsidRDefault="003C6EB0" w:rsidP="008E05C8">
      <w:pPr>
        <w:rPr>
          <w:color w:val="0070C0"/>
        </w:rPr>
      </w:pPr>
    </w:p>
    <w:p w14:paraId="698314E8" w14:textId="5A8B00BF" w:rsidR="008E05C8" w:rsidRPr="00275ED7" w:rsidRDefault="008E05C8" w:rsidP="008E05C8">
      <w:pPr>
        <w:rPr>
          <w:color w:val="0070C0"/>
        </w:rPr>
      </w:pPr>
      <w:r w:rsidRPr="00275ED7">
        <w:rPr>
          <w:color w:val="0070C0"/>
        </w:rPr>
        <w:t>Aspectos positivos</w:t>
      </w:r>
    </w:p>
    <w:p w14:paraId="64C609FB" w14:textId="77777777" w:rsidR="008E05C8" w:rsidRPr="004E7A83" w:rsidRDefault="008E05C8">
      <w:pPr>
        <w:pStyle w:val="Prrafodelista"/>
        <w:numPr>
          <w:ilvl w:val="0"/>
          <w:numId w:val="26"/>
        </w:numPr>
        <w:spacing w:before="240" w:line="360" w:lineRule="exact"/>
        <w:jc w:val="left"/>
      </w:pPr>
      <w:r w:rsidRPr="004E7A83">
        <w:t xml:space="preserve">Sistema de </w:t>
      </w:r>
      <w:proofErr w:type="spellStart"/>
      <w:r w:rsidRPr="004E7A83">
        <w:t>QSP</w:t>
      </w:r>
      <w:proofErr w:type="spellEnd"/>
      <w:r w:rsidRPr="004E7A83">
        <w:t xml:space="preserve"> consolidado</w:t>
      </w:r>
    </w:p>
    <w:p w14:paraId="1C79CC22" w14:textId="77777777" w:rsidR="008E05C8" w:rsidRPr="004E7A83" w:rsidRDefault="008E05C8">
      <w:pPr>
        <w:pStyle w:val="Prrafodelista"/>
        <w:numPr>
          <w:ilvl w:val="0"/>
          <w:numId w:val="26"/>
        </w:numPr>
        <w:spacing w:before="240" w:line="360" w:lineRule="exact"/>
        <w:jc w:val="left"/>
      </w:pPr>
      <w:r w:rsidRPr="004E7A83">
        <w:t>Alto nivel de participación en todas as actividades de medición (entre o 40-55%)</w:t>
      </w:r>
    </w:p>
    <w:p w14:paraId="0799080D" w14:textId="77777777" w:rsidR="008E05C8" w:rsidRPr="004E7A83" w:rsidRDefault="008E05C8">
      <w:pPr>
        <w:pStyle w:val="Prrafodelista"/>
        <w:numPr>
          <w:ilvl w:val="0"/>
          <w:numId w:val="26"/>
        </w:numPr>
        <w:spacing w:before="240" w:line="360" w:lineRule="exact"/>
        <w:jc w:val="left"/>
      </w:pPr>
      <w:r w:rsidRPr="004E7A83">
        <w:t>Valores de satisfacción positivos, preto de 4/5 na escala.</w:t>
      </w:r>
    </w:p>
    <w:p w14:paraId="14D68A15" w14:textId="77777777" w:rsidR="008E05C8" w:rsidRPr="004E7A83" w:rsidRDefault="008E05C8">
      <w:pPr>
        <w:pStyle w:val="Prrafodelista"/>
        <w:numPr>
          <w:ilvl w:val="0"/>
          <w:numId w:val="26"/>
        </w:numPr>
        <w:spacing w:before="240" w:line="360" w:lineRule="exact"/>
        <w:jc w:val="left"/>
      </w:pPr>
      <w:r w:rsidRPr="004E7A83">
        <w:t>Os resultados de participación e satisfacción harmonízanse cada vez máis entre programas de doutoramento.</w:t>
      </w:r>
    </w:p>
    <w:p w14:paraId="057BF351" w14:textId="77777777" w:rsidR="008E05C8" w:rsidRPr="004E7A83" w:rsidRDefault="008E05C8">
      <w:pPr>
        <w:pStyle w:val="Prrafodelista"/>
        <w:numPr>
          <w:ilvl w:val="0"/>
          <w:numId w:val="27"/>
        </w:numPr>
        <w:spacing w:before="240" w:line="360" w:lineRule="exact"/>
        <w:jc w:val="left"/>
      </w:pPr>
      <w:r w:rsidRPr="004E7A83">
        <w:t xml:space="preserve">Modelo cíclico do programa de medición de satisfacción </w:t>
      </w:r>
    </w:p>
    <w:p w14:paraId="7F3219ED" w14:textId="31CA63E9" w:rsidR="008E05C8" w:rsidRPr="004E7A83" w:rsidRDefault="008E05C8">
      <w:pPr>
        <w:pStyle w:val="Prrafodelista"/>
        <w:numPr>
          <w:ilvl w:val="0"/>
          <w:numId w:val="27"/>
        </w:numPr>
        <w:spacing w:before="240" w:line="360" w:lineRule="exact"/>
        <w:jc w:val="left"/>
      </w:pPr>
      <w:r w:rsidRPr="004E7A83">
        <w:t xml:space="preserve">Harmonización dos cuestionarios e metodoloxías de medición no </w:t>
      </w:r>
      <w:proofErr w:type="spellStart"/>
      <w:r w:rsidRPr="004E7A83">
        <w:t>SUG</w:t>
      </w:r>
      <w:proofErr w:type="spellEnd"/>
      <w:r w:rsidR="002413CA" w:rsidRPr="004E7A83">
        <w:t xml:space="preserve"> (Sat2)</w:t>
      </w:r>
    </w:p>
    <w:p w14:paraId="40199F72" w14:textId="7125B7FC" w:rsidR="008E05C8" w:rsidRPr="004E7A83" w:rsidRDefault="008E05C8">
      <w:pPr>
        <w:pStyle w:val="Prrafodelista"/>
        <w:numPr>
          <w:ilvl w:val="0"/>
          <w:numId w:val="27"/>
        </w:numPr>
        <w:spacing w:before="240" w:line="360" w:lineRule="exact"/>
        <w:jc w:val="left"/>
      </w:pPr>
      <w:r w:rsidRPr="004E7A83">
        <w:t xml:space="preserve">Recollida de opinión dos colectivos pendentes (PAS e </w:t>
      </w:r>
      <w:proofErr w:type="spellStart"/>
      <w:r w:rsidRPr="004E7A83">
        <w:t>egresados</w:t>
      </w:r>
      <w:proofErr w:type="spellEnd"/>
      <w:r w:rsidRPr="004E7A83">
        <w:t>)</w:t>
      </w:r>
      <w:r w:rsidR="002413CA" w:rsidRPr="004E7A83">
        <w:t xml:space="preserve"> (Sat3)</w:t>
      </w:r>
    </w:p>
    <w:p w14:paraId="298D6709" w14:textId="77777777" w:rsidR="00D52421" w:rsidRPr="00D52421" w:rsidRDefault="00D52421" w:rsidP="00D52421">
      <w:pPr>
        <w:spacing w:before="240" w:line="360" w:lineRule="exact"/>
        <w:jc w:val="left"/>
        <w:rPr>
          <w:color w:val="0070C0"/>
        </w:rPr>
      </w:pPr>
    </w:p>
    <w:p w14:paraId="3206A61E" w14:textId="77777777" w:rsidR="008E05C8" w:rsidRPr="00275ED7" w:rsidRDefault="008E05C8" w:rsidP="008E05C8">
      <w:pPr>
        <w:rPr>
          <w:color w:val="0070C0"/>
        </w:rPr>
      </w:pPr>
      <w:r w:rsidRPr="00275ED7">
        <w:rPr>
          <w:color w:val="0070C0"/>
        </w:rPr>
        <w:lastRenderedPageBreak/>
        <w:t>Aspectos mellorables</w:t>
      </w:r>
    </w:p>
    <w:p w14:paraId="441F8E3C" w14:textId="401080EC" w:rsidR="008E05C8" w:rsidRDefault="008E05C8">
      <w:pPr>
        <w:pStyle w:val="Prrafodelista"/>
        <w:numPr>
          <w:ilvl w:val="0"/>
          <w:numId w:val="27"/>
        </w:numPr>
        <w:spacing w:before="240" w:line="360" w:lineRule="exact"/>
        <w:jc w:val="left"/>
      </w:pPr>
      <w:r>
        <w:t xml:space="preserve">Tempo de resposta ás </w:t>
      </w:r>
      <w:proofErr w:type="spellStart"/>
      <w:r>
        <w:t>QSP</w:t>
      </w:r>
      <w:proofErr w:type="spellEnd"/>
      <w:r w:rsidR="00D52421">
        <w:t xml:space="preserve"> – pero </w:t>
      </w:r>
      <w:proofErr w:type="spellStart"/>
      <w:r w:rsidR="00D52421">
        <w:t>seempre</w:t>
      </w:r>
      <w:proofErr w:type="spellEnd"/>
      <w:r w:rsidR="00D52421">
        <w:t xml:space="preserve"> dentro dos prazos establecidas nas normas</w:t>
      </w:r>
      <w:r w:rsidR="002413CA">
        <w:t xml:space="preserve"> (Sat1)</w:t>
      </w:r>
    </w:p>
    <w:p w14:paraId="3A027AC3" w14:textId="77777777" w:rsidR="00BC1B7A" w:rsidRDefault="00BC1B7A">
      <w:pPr>
        <w:pStyle w:val="Prrafodelista"/>
        <w:numPr>
          <w:ilvl w:val="0"/>
          <w:numId w:val="27"/>
        </w:numPr>
        <w:spacing w:before="240" w:line="360" w:lineRule="exact"/>
        <w:jc w:val="left"/>
      </w:pPr>
      <w:r>
        <w:t xml:space="preserve">Baixa participación nas </w:t>
      </w:r>
      <w:proofErr w:type="spellStart"/>
      <w:r>
        <w:t>QSP</w:t>
      </w:r>
      <w:proofErr w:type="spellEnd"/>
    </w:p>
    <w:p w14:paraId="09A07CA0" w14:textId="77777777" w:rsidR="008E05C8" w:rsidRDefault="008E05C8" w:rsidP="008E05C8"/>
    <w:p w14:paraId="61E787EC" w14:textId="77777777" w:rsidR="002D2C5E" w:rsidRPr="003E1C4E" w:rsidRDefault="002D2C5E" w:rsidP="00835BA5">
      <w:pPr>
        <w:spacing w:after="200" w:line="276" w:lineRule="auto"/>
        <w:rPr>
          <w:rFonts w:ascii="Arial" w:eastAsia="Calibri" w:hAnsi="Arial" w:cs="Arial"/>
          <w:sz w:val="24"/>
          <w:szCs w:val="24"/>
          <w:lang w:eastAsia="en-US"/>
        </w:rPr>
      </w:pPr>
      <w:r w:rsidRPr="003E1C4E">
        <w:rPr>
          <w:rFonts w:ascii="Arial" w:eastAsia="Calibri" w:hAnsi="Arial" w:cs="Arial"/>
          <w:lang w:eastAsia="en-US"/>
        </w:rPr>
        <w:br w:type="page"/>
      </w:r>
    </w:p>
    <w:p w14:paraId="0A564BCB" w14:textId="77777777" w:rsidR="000613E1" w:rsidRPr="00EB11E7" w:rsidRDefault="00CD7169" w:rsidP="001907C1">
      <w:pPr>
        <w:pStyle w:val="MC1Seccin"/>
        <w:rPr>
          <w:lang w:eastAsia="en-US"/>
        </w:rPr>
      </w:pPr>
      <w:proofErr w:type="spellStart"/>
      <w:r w:rsidRPr="00EB11E7">
        <w:rPr>
          <w:lang w:eastAsia="en-US"/>
        </w:rPr>
        <w:lastRenderedPageBreak/>
        <w:t>II</w:t>
      </w:r>
      <w:proofErr w:type="spellEnd"/>
      <w:r w:rsidRPr="00EB11E7">
        <w:rPr>
          <w:lang w:eastAsia="en-US"/>
        </w:rPr>
        <w:t xml:space="preserve">. DATOS </w:t>
      </w:r>
      <w:r w:rsidR="00EF3798" w:rsidRPr="00EB11E7">
        <w:rPr>
          <w:lang w:eastAsia="en-US"/>
        </w:rPr>
        <w:t>E</w:t>
      </w:r>
      <w:r w:rsidRPr="00EB11E7">
        <w:rPr>
          <w:lang w:eastAsia="en-US"/>
        </w:rPr>
        <w:t xml:space="preserve"> </w:t>
      </w:r>
      <w:r w:rsidR="00234795" w:rsidRPr="00EB11E7">
        <w:rPr>
          <w:lang w:eastAsia="en-US"/>
        </w:rPr>
        <w:t>ANÁLISE</w:t>
      </w:r>
      <w:r w:rsidRPr="00EB11E7">
        <w:rPr>
          <w:lang w:eastAsia="en-US"/>
        </w:rPr>
        <w:t xml:space="preserve"> DOS RESULTADOS</w:t>
      </w:r>
    </w:p>
    <w:p w14:paraId="293739D8" w14:textId="77777777" w:rsidR="0040603E" w:rsidRDefault="0040603E" w:rsidP="001907C1">
      <w:pPr>
        <w:pStyle w:val="MC3Apartado1"/>
      </w:pPr>
      <w:r>
        <w:t>II.1 Catálogo de indicadores de doutoramento</w:t>
      </w:r>
    </w:p>
    <w:p w14:paraId="58B14818" w14:textId="09974583" w:rsidR="0040603E" w:rsidRDefault="001907C1" w:rsidP="00B97852">
      <w:pPr>
        <w:pStyle w:val="MC0Texto"/>
        <w:rPr>
          <w:rFonts w:eastAsia="Calibri"/>
          <w:lang w:eastAsia="en-US"/>
        </w:rPr>
      </w:pPr>
      <w:r>
        <w:rPr>
          <w:rFonts w:eastAsia="Calibri"/>
          <w:lang w:eastAsia="en-US"/>
        </w:rPr>
        <w:t xml:space="preserve">Os </w:t>
      </w:r>
      <w:r w:rsidR="003E51AE">
        <w:rPr>
          <w:rFonts w:eastAsia="Calibri"/>
          <w:lang w:eastAsia="en-US"/>
        </w:rPr>
        <w:t xml:space="preserve">cursos </w:t>
      </w:r>
      <w:r>
        <w:rPr>
          <w:rFonts w:eastAsia="Calibri"/>
          <w:lang w:eastAsia="en-US"/>
        </w:rPr>
        <w:t>202</w:t>
      </w:r>
      <w:r w:rsidR="003E51AE">
        <w:rPr>
          <w:rFonts w:eastAsia="Calibri"/>
          <w:lang w:eastAsia="en-US"/>
        </w:rPr>
        <w:t>1</w:t>
      </w:r>
      <w:r>
        <w:rPr>
          <w:rFonts w:eastAsia="Calibri"/>
          <w:lang w:eastAsia="en-US"/>
        </w:rPr>
        <w:t>/202</w:t>
      </w:r>
      <w:r w:rsidR="003E51AE">
        <w:rPr>
          <w:rFonts w:eastAsia="Calibri"/>
          <w:lang w:eastAsia="en-US"/>
        </w:rPr>
        <w:t>2</w:t>
      </w:r>
      <w:r>
        <w:rPr>
          <w:rFonts w:eastAsia="Calibri"/>
          <w:lang w:eastAsia="en-US"/>
        </w:rPr>
        <w:t xml:space="preserve"> </w:t>
      </w:r>
      <w:r w:rsidR="003E51AE">
        <w:rPr>
          <w:rFonts w:eastAsia="Calibri"/>
          <w:lang w:eastAsia="en-US"/>
        </w:rPr>
        <w:t>e</w:t>
      </w:r>
      <w:r>
        <w:rPr>
          <w:rFonts w:eastAsia="Calibri"/>
          <w:lang w:eastAsia="en-US"/>
        </w:rPr>
        <w:t xml:space="preserve"> 202</w:t>
      </w:r>
      <w:r w:rsidR="00B97852">
        <w:rPr>
          <w:rFonts w:eastAsia="Calibri"/>
          <w:lang w:eastAsia="en-US"/>
        </w:rPr>
        <w:t>2</w:t>
      </w:r>
      <w:r>
        <w:rPr>
          <w:rFonts w:eastAsia="Calibri"/>
          <w:lang w:eastAsia="en-US"/>
        </w:rPr>
        <w:t>/2023 son os primeiros nos que se empregou o catálogo de indicadores consensuado</w:t>
      </w:r>
      <w:r w:rsidR="00B97852">
        <w:rPr>
          <w:rFonts w:eastAsia="Calibri"/>
          <w:lang w:eastAsia="en-US"/>
        </w:rPr>
        <w:t xml:space="preserve"> polas tres universidades do </w:t>
      </w:r>
      <w:proofErr w:type="spellStart"/>
      <w:r w:rsidR="00B97852">
        <w:rPr>
          <w:rFonts w:eastAsia="Calibri"/>
          <w:lang w:eastAsia="en-US"/>
        </w:rPr>
        <w:t>SUG</w:t>
      </w:r>
      <w:proofErr w:type="spellEnd"/>
      <w:r w:rsidR="00B97852">
        <w:rPr>
          <w:rFonts w:eastAsia="Calibri"/>
          <w:lang w:eastAsia="en-US"/>
        </w:rPr>
        <w:t>.</w:t>
      </w:r>
    </w:p>
    <w:p w14:paraId="2427B097" w14:textId="6E995022" w:rsidR="0040603E" w:rsidRDefault="00E054E8" w:rsidP="00B97852">
      <w:pPr>
        <w:pStyle w:val="MC0Texto"/>
        <w:rPr>
          <w:rFonts w:eastAsia="Calibri"/>
          <w:lang w:eastAsia="en-US"/>
        </w:rPr>
      </w:pPr>
      <w:r>
        <w:rPr>
          <w:rFonts w:eastAsia="Calibri"/>
          <w:lang w:eastAsia="en-US"/>
        </w:rPr>
        <w:t>Por outra banda, e</w:t>
      </w:r>
      <w:r w:rsidR="00B97852">
        <w:rPr>
          <w:rFonts w:eastAsia="Calibri"/>
          <w:lang w:eastAsia="en-US"/>
        </w:rPr>
        <w:t xml:space="preserve">n colaboración co observatorio de Persoas Tituladas da Universidade de Vigo, a finais do curso 2022/2023 planificouse a realización das enquisas do primeiro estudo sobre a inserción laboral dos </w:t>
      </w:r>
      <w:proofErr w:type="spellStart"/>
      <w:r w:rsidR="00B97852">
        <w:rPr>
          <w:rFonts w:eastAsia="Calibri"/>
          <w:lang w:eastAsia="en-US"/>
        </w:rPr>
        <w:t>egresados</w:t>
      </w:r>
      <w:proofErr w:type="spellEnd"/>
      <w:r w:rsidR="00B97852">
        <w:rPr>
          <w:rFonts w:eastAsia="Calibri"/>
          <w:lang w:eastAsia="en-US"/>
        </w:rPr>
        <w:t xml:space="preserve"> de doutoramento</w:t>
      </w:r>
      <w:r w:rsidR="00FE3245">
        <w:rPr>
          <w:rFonts w:eastAsia="Calibri"/>
          <w:lang w:eastAsia="en-US"/>
        </w:rPr>
        <w:t xml:space="preserve"> do curso 2020/2021</w:t>
      </w:r>
      <w:r w:rsidR="00B97852">
        <w:rPr>
          <w:rFonts w:eastAsia="Calibri"/>
          <w:lang w:eastAsia="en-US"/>
        </w:rPr>
        <w:t>. Este estudo ten vocación de continuidade e realizarase de forma anual a partir de agora. Os resultados do estudio correspondente ao curso 202</w:t>
      </w:r>
      <w:r w:rsidR="00FE3245">
        <w:rPr>
          <w:rFonts w:eastAsia="Calibri"/>
          <w:lang w:eastAsia="en-US"/>
        </w:rPr>
        <w:t>0</w:t>
      </w:r>
      <w:r w:rsidR="00B97852">
        <w:rPr>
          <w:rFonts w:eastAsia="Calibri"/>
          <w:lang w:eastAsia="en-US"/>
        </w:rPr>
        <w:t>/202</w:t>
      </w:r>
      <w:r w:rsidR="00FE3245">
        <w:rPr>
          <w:rFonts w:eastAsia="Calibri"/>
          <w:lang w:eastAsia="en-US"/>
        </w:rPr>
        <w:t>1</w:t>
      </w:r>
      <w:r w:rsidR="00B97852">
        <w:rPr>
          <w:rFonts w:eastAsia="Calibri"/>
          <w:lang w:eastAsia="en-US"/>
        </w:rPr>
        <w:t xml:space="preserve"> será</w:t>
      </w:r>
      <w:r w:rsidR="007D3F26">
        <w:rPr>
          <w:rFonts w:eastAsia="Calibri"/>
          <w:lang w:eastAsia="en-US"/>
        </w:rPr>
        <w:t>n</w:t>
      </w:r>
      <w:r w:rsidR="00B97852">
        <w:rPr>
          <w:rFonts w:eastAsia="Calibri"/>
          <w:lang w:eastAsia="en-US"/>
        </w:rPr>
        <w:t xml:space="preserve"> </w:t>
      </w:r>
      <w:r w:rsidR="007D3F26">
        <w:rPr>
          <w:rFonts w:eastAsia="Calibri"/>
          <w:lang w:eastAsia="en-US"/>
        </w:rPr>
        <w:t xml:space="preserve">analizados </w:t>
      </w:r>
      <w:r w:rsidR="00B97852">
        <w:rPr>
          <w:rFonts w:eastAsia="Calibri"/>
          <w:lang w:eastAsia="en-US"/>
        </w:rPr>
        <w:t xml:space="preserve">na memoria correspondente ao curso 2023/2024. </w:t>
      </w:r>
    </w:p>
    <w:p w14:paraId="21AE4B9A" w14:textId="77777777" w:rsidR="000613E1" w:rsidRPr="00535B38" w:rsidRDefault="008E7702" w:rsidP="00B97852">
      <w:pPr>
        <w:pStyle w:val="MC3Apartado1"/>
      </w:pPr>
      <w:r w:rsidRPr="00535B38">
        <w:t>II.</w:t>
      </w:r>
      <w:r w:rsidR="0040603E" w:rsidRPr="00535B38">
        <w:t>2</w:t>
      </w:r>
      <w:r w:rsidRPr="00535B38">
        <w:t xml:space="preserve"> Resultados acadados</w:t>
      </w:r>
    </w:p>
    <w:p w14:paraId="39D14AEA" w14:textId="71348643" w:rsidR="009678CD" w:rsidRDefault="009678CD" w:rsidP="00B97852">
      <w:pPr>
        <w:pStyle w:val="MC0Texto"/>
      </w:pPr>
      <w:r w:rsidRPr="00B97852">
        <w:t xml:space="preserve">O </w:t>
      </w:r>
      <w:r w:rsidR="007514BA">
        <w:t>[</w:t>
      </w:r>
      <w:r w:rsidRPr="00B97852">
        <w:t xml:space="preserve">Anexo </w:t>
      </w:r>
      <w:r w:rsidR="00432770">
        <w:t>5</w:t>
      </w:r>
      <w:r w:rsidR="007514BA">
        <w:t>]</w:t>
      </w:r>
      <w:r w:rsidRPr="00B97852">
        <w:t xml:space="preserve"> recolle os resultados históricos dos indicadores do </w:t>
      </w:r>
      <w:proofErr w:type="spellStart"/>
      <w:r w:rsidRPr="00B97852">
        <w:t>SGC</w:t>
      </w:r>
      <w:proofErr w:type="spellEnd"/>
      <w:r w:rsidRPr="00B97852">
        <w:t xml:space="preserve"> da </w:t>
      </w:r>
      <w:r w:rsidR="006E7561" w:rsidRPr="00B97852">
        <w:t>EIDO</w:t>
      </w:r>
      <w:r w:rsidRPr="00B97852">
        <w:t>, desde o curso 2014/</w:t>
      </w:r>
      <w:r w:rsidR="003E51AE">
        <w:t>20</w:t>
      </w:r>
      <w:r w:rsidRPr="00B97852">
        <w:t xml:space="preserve">15 ata o </w:t>
      </w:r>
      <w:r w:rsidR="003E51AE">
        <w:t xml:space="preserve">curso </w:t>
      </w:r>
      <w:r w:rsidRPr="00B97852">
        <w:t>202</w:t>
      </w:r>
      <w:r w:rsidR="003E51AE">
        <w:t>2</w:t>
      </w:r>
      <w:r w:rsidRPr="00B97852">
        <w:t>/2</w:t>
      </w:r>
      <w:r w:rsidR="007F7314">
        <w:t>0</w:t>
      </w:r>
      <w:r w:rsidRPr="00B97852">
        <w:t>1</w:t>
      </w:r>
      <w:r w:rsidR="003E51AE">
        <w:t>3</w:t>
      </w:r>
      <w:r w:rsidR="00B97852">
        <w:t xml:space="preserve">. </w:t>
      </w:r>
      <w:r>
        <w:t xml:space="preserve">Estes indicadores están calculados como resultados agregados do conxunto dos PD adscritos á </w:t>
      </w:r>
      <w:r w:rsidR="006E7561">
        <w:t>EIDO</w:t>
      </w:r>
      <w:r>
        <w:t xml:space="preserve">. </w:t>
      </w:r>
    </w:p>
    <w:p w14:paraId="1CC568DE" w14:textId="5F022886" w:rsidR="00564271" w:rsidRPr="00535B38" w:rsidRDefault="00A977F0" w:rsidP="00B97852">
      <w:pPr>
        <w:pStyle w:val="MC3Apartado1"/>
      </w:pPr>
      <w:r w:rsidRPr="00535B38">
        <w:t>II.</w:t>
      </w:r>
      <w:r w:rsidR="0040603E" w:rsidRPr="00535B38">
        <w:t>3</w:t>
      </w:r>
      <w:r w:rsidRPr="00535B38">
        <w:t xml:space="preserve"> </w:t>
      </w:r>
      <w:r w:rsidR="006F6615" w:rsidRPr="00535B38">
        <w:t>Análise dos resultados</w:t>
      </w:r>
      <w:r w:rsidR="00C3542C">
        <w:t xml:space="preserve"> </w:t>
      </w:r>
    </w:p>
    <w:p w14:paraId="5C54D21B" w14:textId="7BF28A7A" w:rsidR="005F7EEB" w:rsidRDefault="00F87CB7" w:rsidP="00F87CB7">
      <w:pPr>
        <w:pStyle w:val="MC0Texto"/>
        <w:rPr>
          <w:rFonts w:eastAsia="Calibri"/>
          <w:lang w:eastAsia="en-US"/>
        </w:rPr>
      </w:pPr>
      <w:r>
        <w:rPr>
          <w:rFonts w:eastAsia="Calibri"/>
          <w:lang w:eastAsia="en-US"/>
        </w:rPr>
        <w:t xml:space="preserve">A continuación </w:t>
      </w:r>
      <w:r w:rsidR="008E4C2B">
        <w:rPr>
          <w:rFonts w:eastAsia="Calibri"/>
          <w:lang w:eastAsia="en-US"/>
        </w:rPr>
        <w:t>empréganse</w:t>
      </w:r>
      <w:r>
        <w:rPr>
          <w:rFonts w:eastAsia="Calibri"/>
          <w:lang w:eastAsia="en-US"/>
        </w:rPr>
        <w:t xml:space="preserve"> os datos dos indicadores para comentar os resultados agrupados </w:t>
      </w:r>
      <w:r w:rsidR="003955C9">
        <w:rPr>
          <w:rFonts w:eastAsia="Calibri"/>
          <w:lang w:eastAsia="en-US"/>
        </w:rPr>
        <w:t xml:space="preserve">polas directrices incluídas no </w:t>
      </w:r>
      <w:proofErr w:type="spellStart"/>
      <w:r w:rsidR="003955C9">
        <w:rPr>
          <w:rFonts w:eastAsia="Calibri"/>
          <w:lang w:eastAsia="en-US"/>
        </w:rPr>
        <w:t>SCG</w:t>
      </w:r>
      <w:proofErr w:type="spellEnd"/>
      <w:r w:rsidR="00A977F0">
        <w:rPr>
          <w:rFonts w:eastAsia="Calibri"/>
          <w:lang w:eastAsia="en-US"/>
        </w:rPr>
        <w:t>.</w:t>
      </w:r>
    </w:p>
    <w:p w14:paraId="6826C8D7" w14:textId="2727CCB6" w:rsidR="009678CD" w:rsidRPr="00994B0B" w:rsidRDefault="00505C25" w:rsidP="00505C25">
      <w:pPr>
        <w:spacing w:before="240" w:line="360" w:lineRule="exact"/>
        <w:rPr>
          <w:rFonts w:eastAsia="Calibri" w:cs="Arial"/>
          <w:b/>
          <w:bCs/>
          <w:color w:val="0070C0"/>
          <w:szCs w:val="22"/>
          <w:lang w:eastAsia="en-US"/>
        </w:rPr>
      </w:pPr>
      <w:r w:rsidRPr="00994B0B">
        <w:rPr>
          <w:rFonts w:eastAsia="Calibri" w:cs="Arial"/>
          <w:b/>
          <w:bCs/>
          <w:color w:val="0070C0"/>
          <w:szCs w:val="22"/>
          <w:lang w:eastAsia="en-US"/>
        </w:rPr>
        <w:t>Directriz 1 Política e obxectivos de calidade</w:t>
      </w:r>
    </w:p>
    <w:p w14:paraId="7ED684F6" w14:textId="77777777" w:rsidR="009678CD" w:rsidRPr="00994B0B" w:rsidRDefault="009678CD" w:rsidP="009678CD">
      <w:pPr>
        <w:spacing w:before="240" w:line="360" w:lineRule="exact"/>
        <w:rPr>
          <w:rFonts w:eastAsia="Calibri" w:cs="Arial"/>
          <w:szCs w:val="22"/>
          <w:u w:val="single"/>
          <w:lang w:eastAsia="en-US"/>
        </w:rPr>
      </w:pPr>
      <w:r w:rsidRPr="00994B0B">
        <w:rPr>
          <w:rFonts w:eastAsia="Calibri" w:cs="Arial"/>
          <w:szCs w:val="22"/>
          <w:u w:val="single"/>
          <w:lang w:eastAsia="en-US"/>
        </w:rPr>
        <w:t>Procesos asociados</w:t>
      </w:r>
    </w:p>
    <w:p w14:paraId="06B7E042" w14:textId="77777777" w:rsidR="009678CD" w:rsidRPr="009678CD" w:rsidRDefault="009678CD">
      <w:pPr>
        <w:numPr>
          <w:ilvl w:val="0"/>
          <w:numId w:val="6"/>
        </w:numPr>
        <w:spacing w:before="240" w:line="360" w:lineRule="exact"/>
        <w:contextualSpacing/>
        <w:rPr>
          <w:rFonts w:eastAsia="Calibri" w:cs="Arial"/>
          <w:szCs w:val="22"/>
          <w:lang w:eastAsia="en-US"/>
        </w:rPr>
      </w:pPr>
      <w:r w:rsidRPr="009678CD">
        <w:rPr>
          <w:rFonts w:eastAsia="Calibri" w:cs="Arial"/>
          <w:szCs w:val="22"/>
          <w:lang w:eastAsia="en-US"/>
        </w:rPr>
        <w:t>Estratexia</w:t>
      </w:r>
    </w:p>
    <w:p w14:paraId="57230670" w14:textId="77777777" w:rsidR="009678CD" w:rsidRPr="009678CD" w:rsidRDefault="009678CD">
      <w:pPr>
        <w:numPr>
          <w:ilvl w:val="0"/>
          <w:numId w:val="6"/>
        </w:numPr>
        <w:spacing w:before="240" w:line="360" w:lineRule="exact"/>
        <w:contextualSpacing/>
        <w:rPr>
          <w:rFonts w:eastAsia="Calibri" w:cs="Arial"/>
          <w:szCs w:val="22"/>
          <w:lang w:eastAsia="en-US"/>
        </w:rPr>
      </w:pPr>
      <w:r w:rsidRPr="009678CD">
        <w:rPr>
          <w:rFonts w:eastAsia="Calibri" w:cs="Arial"/>
          <w:szCs w:val="22"/>
          <w:lang w:eastAsia="en-US"/>
        </w:rPr>
        <w:t xml:space="preserve">Revisión do </w:t>
      </w:r>
      <w:proofErr w:type="spellStart"/>
      <w:r w:rsidRPr="009678CD">
        <w:rPr>
          <w:rFonts w:eastAsia="Calibri" w:cs="Arial"/>
          <w:szCs w:val="22"/>
          <w:lang w:eastAsia="en-US"/>
        </w:rPr>
        <w:t>SGC</w:t>
      </w:r>
      <w:proofErr w:type="spellEnd"/>
    </w:p>
    <w:p w14:paraId="75BAD4F2" w14:textId="77777777" w:rsidR="009678CD" w:rsidRPr="009678CD" w:rsidRDefault="009678CD">
      <w:pPr>
        <w:numPr>
          <w:ilvl w:val="0"/>
          <w:numId w:val="6"/>
        </w:numPr>
        <w:spacing w:before="240" w:line="360" w:lineRule="exact"/>
        <w:contextualSpacing/>
        <w:rPr>
          <w:rFonts w:eastAsia="Calibri" w:cs="Arial"/>
          <w:szCs w:val="22"/>
          <w:lang w:eastAsia="en-US"/>
        </w:rPr>
      </w:pPr>
      <w:r w:rsidRPr="009678CD">
        <w:rPr>
          <w:rFonts w:eastAsia="Calibri" w:cs="Arial"/>
          <w:szCs w:val="22"/>
          <w:lang w:eastAsia="en-US"/>
        </w:rPr>
        <w:t>Control dos documentos</w:t>
      </w:r>
    </w:p>
    <w:p w14:paraId="1B883516" w14:textId="77777777" w:rsidR="009678CD" w:rsidRPr="009678CD" w:rsidRDefault="009678CD">
      <w:pPr>
        <w:numPr>
          <w:ilvl w:val="0"/>
          <w:numId w:val="6"/>
        </w:numPr>
        <w:spacing w:before="240" w:line="360" w:lineRule="exact"/>
        <w:contextualSpacing/>
        <w:rPr>
          <w:rFonts w:eastAsia="Calibri" w:cs="Arial"/>
          <w:szCs w:val="22"/>
          <w:lang w:eastAsia="en-US"/>
        </w:rPr>
      </w:pPr>
      <w:r w:rsidRPr="009678CD">
        <w:rPr>
          <w:rFonts w:eastAsia="Calibri" w:cs="Arial"/>
          <w:szCs w:val="22"/>
          <w:lang w:eastAsia="en-US"/>
        </w:rPr>
        <w:t>Control dos rexistros</w:t>
      </w:r>
    </w:p>
    <w:p w14:paraId="5369597E" w14:textId="77777777" w:rsidR="009678CD" w:rsidRPr="00994B0B" w:rsidRDefault="009678CD" w:rsidP="009678CD">
      <w:pPr>
        <w:spacing w:before="240" w:line="360" w:lineRule="exact"/>
        <w:rPr>
          <w:rFonts w:eastAsia="Calibri" w:cs="Arial"/>
          <w:szCs w:val="22"/>
          <w:u w:val="single"/>
          <w:lang w:eastAsia="en-US"/>
        </w:rPr>
      </w:pPr>
      <w:r w:rsidRPr="00994B0B">
        <w:rPr>
          <w:rFonts w:eastAsia="Calibri" w:cs="Arial"/>
          <w:szCs w:val="22"/>
          <w:u w:val="single"/>
          <w:lang w:eastAsia="en-US"/>
        </w:rPr>
        <w:t>Indicadores</w:t>
      </w:r>
    </w:p>
    <w:p w14:paraId="0B9B2213" w14:textId="77777777" w:rsidR="009678CD" w:rsidRPr="009678CD" w:rsidRDefault="009678CD" w:rsidP="009678CD">
      <w:pPr>
        <w:spacing w:before="240" w:line="360" w:lineRule="exact"/>
        <w:ind w:left="720"/>
        <w:contextualSpacing/>
        <w:rPr>
          <w:rFonts w:eastAsia="Calibri" w:cs="Arial"/>
          <w:szCs w:val="22"/>
          <w:lang w:eastAsia="en-US"/>
        </w:rPr>
      </w:pPr>
      <w:r w:rsidRPr="009678CD">
        <w:rPr>
          <w:rFonts w:eastAsia="Calibri" w:cs="Arial"/>
          <w:szCs w:val="22"/>
          <w:lang w:eastAsia="en-US"/>
        </w:rPr>
        <w:t>Esta directriz non ten indicadores asociados.</w:t>
      </w:r>
    </w:p>
    <w:p w14:paraId="5976EA93" w14:textId="77777777" w:rsidR="009678CD" w:rsidRPr="00994B0B" w:rsidRDefault="009678CD" w:rsidP="009678CD">
      <w:pPr>
        <w:spacing w:before="240" w:line="360" w:lineRule="exact"/>
        <w:rPr>
          <w:rFonts w:eastAsia="Calibri" w:cs="Arial"/>
          <w:bCs/>
          <w:szCs w:val="22"/>
          <w:u w:val="single"/>
          <w:lang w:eastAsia="en-US"/>
        </w:rPr>
      </w:pPr>
      <w:r w:rsidRPr="00994B0B">
        <w:rPr>
          <w:rFonts w:eastAsia="Calibri" w:cs="Arial"/>
          <w:bCs/>
          <w:szCs w:val="22"/>
          <w:u w:val="single"/>
          <w:lang w:eastAsia="en-US"/>
        </w:rPr>
        <w:t>Análise</w:t>
      </w:r>
    </w:p>
    <w:p w14:paraId="1F7BF50B" w14:textId="60174576" w:rsidR="00820D42" w:rsidRPr="00994B0B" w:rsidRDefault="009678CD" w:rsidP="00820D42">
      <w:pPr>
        <w:pStyle w:val="MC0Texto"/>
        <w:rPr>
          <w:rFonts w:eastAsia="Calibri"/>
          <w:lang w:eastAsia="en-US"/>
        </w:rPr>
      </w:pPr>
      <w:r w:rsidRPr="009678CD">
        <w:rPr>
          <w:rFonts w:eastAsia="Calibri"/>
          <w:lang w:eastAsia="en-US"/>
        </w:rPr>
        <w:t xml:space="preserve">A Universidade de Vigo aprobou o novo Plan Estratéxico da UVigo 2021-2026, que se desenvolveu ao longo do 2019/20. </w:t>
      </w:r>
      <w:r w:rsidR="00820D42">
        <w:rPr>
          <w:rFonts w:eastAsia="Calibri"/>
          <w:lang w:eastAsia="en-US"/>
        </w:rPr>
        <w:t>En liña con este Plan, a EIDO</w:t>
      </w:r>
      <w:r w:rsidR="00820D42" w:rsidRPr="00D0019E">
        <w:rPr>
          <w:rFonts w:eastAsia="Calibri"/>
          <w:lang w:eastAsia="en-US"/>
        </w:rPr>
        <w:t xml:space="preserve"> actualizou e aprobou a </w:t>
      </w:r>
      <w:r w:rsidR="00820D42" w:rsidRPr="00994B0B">
        <w:rPr>
          <w:rFonts w:eastAsia="Calibri"/>
          <w:lang w:eastAsia="en-US"/>
        </w:rPr>
        <w:t xml:space="preserve">súa nova estratexia para o período 2022-2026 que inclúe unha declaración da misión e da </w:t>
      </w:r>
      <w:r w:rsidR="00820D42" w:rsidRPr="00994B0B">
        <w:rPr>
          <w:rFonts w:eastAsia="Calibri"/>
          <w:lang w:eastAsia="en-US"/>
        </w:rPr>
        <w:lastRenderedPageBreak/>
        <w:t xml:space="preserve">visión, liñas estratéxicas de actuación como resultado da revisión e actualización da política de calidade e </w:t>
      </w:r>
      <w:r w:rsidR="00994B0B">
        <w:rPr>
          <w:rFonts w:eastAsia="Calibri"/>
          <w:lang w:eastAsia="en-US"/>
        </w:rPr>
        <w:t>o</w:t>
      </w:r>
      <w:r w:rsidR="00820D42" w:rsidRPr="00994B0B">
        <w:rPr>
          <w:rFonts w:eastAsia="Calibri"/>
          <w:lang w:eastAsia="en-US"/>
        </w:rPr>
        <w:t>bxectivos de calidade revisados e actualizados, coas metas anuais programadas</w:t>
      </w:r>
    </w:p>
    <w:p w14:paraId="430B35E9" w14:textId="65D08EE2" w:rsidR="009678CD" w:rsidRPr="00E054E8" w:rsidRDefault="00994B0B" w:rsidP="00E054E8">
      <w:pPr>
        <w:pStyle w:val="MC0Texto"/>
        <w:rPr>
          <w:rFonts w:eastAsia="Calibri"/>
          <w:lang w:eastAsia="en-US"/>
        </w:rPr>
      </w:pPr>
      <w:r>
        <w:rPr>
          <w:rFonts w:eastAsia="Calibri"/>
          <w:lang w:eastAsia="en-US"/>
        </w:rPr>
        <w:t>Todos o</w:t>
      </w:r>
      <w:r w:rsidR="009678CD" w:rsidRPr="00E054E8">
        <w:rPr>
          <w:rFonts w:eastAsia="Calibri"/>
          <w:lang w:eastAsia="en-US"/>
        </w:rPr>
        <w:t xml:space="preserve">s procesos mencionados </w:t>
      </w:r>
      <w:r>
        <w:rPr>
          <w:rFonts w:eastAsia="Calibri"/>
          <w:lang w:eastAsia="en-US"/>
        </w:rPr>
        <w:t xml:space="preserve">nesta directriz </w:t>
      </w:r>
      <w:r w:rsidR="009678CD" w:rsidRPr="00E054E8">
        <w:rPr>
          <w:rFonts w:eastAsia="Calibri"/>
          <w:lang w:eastAsia="en-US"/>
        </w:rPr>
        <w:t xml:space="preserve">están </w:t>
      </w:r>
      <w:r>
        <w:rPr>
          <w:rFonts w:eastAsia="Calibri"/>
          <w:lang w:eastAsia="en-US"/>
        </w:rPr>
        <w:t>implantado</w:t>
      </w:r>
      <w:r w:rsidR="003C6EB0">
        <w:rPr>
          <w:rFonts w:eastAsia="Calibri"/>
          <w:lang w:eastAsia="en-US"/>
        </w:rPr>
        <w:t>s</w:t>
      </w:r>
      <w:r w:rsidR="009678CD" w:rsidRPr="00E054E8">
        <w:rPr>
          <w:rFonts w:eastAsia="Calibri"/>
          <w:lang w:eastAsia="en-US"/>
        </w:rPr>
        <w:t xml:space="preserve">. O control de rexistros é o único proceso que aínda está </w:t>
      </w:r>
      <w:r>
        <w:rPr>
          <w:rFonts w:eastAsia="Calibri"/>
          <w:lang w:eastAsia="en-US"/>
        </w:rPr>
        <w:t xml:space="preserve">parcialmente </w:t>
      </w:r>
      <w:r w:rsidR="009678CD" w:rsidRPr="00E054E8">
        <w:rPr>
          <w:rFonts w:eastAsia="Calibri"/>
          <w:lang w:eastAsia="en-US"/>
        </w:rPr>
        <w:t>implanta</w:t>
      </w:r>
      <w:r>
        <w:rPr>
          <w:rFonts w:eastAsia="Calibri"/>
          <w:lang w:eastAsia="en-US"/>
        </w:rPr>
        <w:t>do</w:t>
      </w:r>
      <w:r w:rsidR="009678CD" w:rsidRPr="00E054E8">
        <w:rPr>
          <w:rFonts w:eastAsia="Calibri"/>
          <w:lang w:eastAsia="en-US"/>
        </w:rPr>
        <w:t xml:space="preserve">, e está previsto implantalo </w:t>
      </w:r>
      <w:r>
        <w:rPr>
          <w:rFonts w:eastAsia="Calibri"/>
          <w:lang w:eastAsia="en-US"/>
        </w:rPr>
        <w:t xml:space="preserve">completamente </w:t>
      </w:r>
      <w:r w:rsidR="009678CD" w:rsidRPr="00E054E8">
        <w:rPr>
          <w:rFonts w:eastAsia="Calibri"/>
          <w:lang w:eastAsia="en-US"/>
        </w:rPr>
        <w:t>en 202</w:t>
      </w:r>
      <w:r>
        <w:rPr>
          <w:rFonts w:eastAsia="Calibri"/>
          <w:lang w:eastAsia="en-US"/>
        </w:rPr>
        <w:t>4</w:t>
      </w:r>
      <w:r w:rsidR="009678CD" w:rsidRPr="00E054E8">
        <w:rPr>
          <w:rFonts w:eastAsia="Calibri"/>
          <w:lang w:eastAsia="en-US"/>
        </w:rPr>
        <w:t>.</w:t>
      </w:r>
    </w:p>
    <w:p w14:paraId="0EEB1B92" w14:textId="77777777" w:rsidR="009678CD" w:rsidRPr="00994B0B" w:rsidRDefault="009678CD" w:rsidP="009678CD">
      <w:pPr>
        <w:spacing w:before="240" w:line="360" w:lineRule="exact"/>
        <w:rPr>
          <w:rFonts w:eastAsia="Calibri" w:cs="Arial"/>
          <w:b/>
          <w:bCs/>
          <w:color w:val="0070C0"/>
          <w:szCs w:val="22"/>
          <w:lang w:eastAsia="en-US"/>
        </w:rPr>
      </w:pPr>
      <w:r w:rsidRPr="00994B0B">
        <w:rPr>
          <w:rFonts w:eastAsia="Calibri" w:cs="Arial"/>
          <w:b/>
          <w:bCs/>
          <w:color w:val="0070C0"/>
          <w:szCs w:val="22"/>
          <w:lang w:eastAsia="en-US"/>
        </w:rPr>
        <w:t>Directriz 2 Deseño, revisión periódica e mellora dos programas formativos</w:t>
      </w:r>
    </w:p>
    <w:p w14:paraId="6C8D605E" w14:textId="77777777" w:rsidR="009678CD" w:rsidRPr="00994B0B" w:rsidRDefault="009678CD" w:rsidP="009678CD">
      <w:pPr>
        <w:spacing w:before="240" w:line="360" w:lineRule="exact"/>
        <w:rPr>
          <w:rFonts w:eastAsia="Calibri" w:cs="Arial"/>
          <w:szCs w:val="22"/>
          <w:u w:val="single"/>
          <w:lang w:eastAsia="en-US"/>
        </w:rPr>
      </w:pPr>
      <w:r w:rsidRPr="00994B0B">
        <w:rPr>
          <w:rFonts w:eastAsia="Calibri" w:cs="Arial"/>
          <w:szCs w:val="22"/>
          <w:u w:val="single"/>
          <w:lang w:eastAsia="en-US"/>
        </w:rPr>
        <w:t>Procesos asociados</w:t>
      </w:r>
    </w:p>
    <w:p w14:paraId="06B6D60F" w14:textId="77777777" w:rsidR="009678CD" w:rsidRPr="009678CD" w:rsidRDefault="009678CD">
      <w:pPr>
        <w:numPr>
          <w:ilvl w:val="0"/>
          <w:numId w:val="6"/>
        </w:numPr>
        <w:spacing w:before="240" w:line="360" w:lineRule="exact"/>
        <w:contextualSpacing/>
        <w:rPr>
          <w:rFonts w:eastAsia="Calibri" w:cs="Arial"/>
          <w:szCs w:val="22"/>
          <w:lang w:eastAsia="en-US"/>
        </w:rPr>
      </w:pPr>
      <w:r w:rsidRPr="009678CD">
        <w:rPr>
          <w:rFonts w:eastAsia="Calibri" w:cs="Arial"/>
          <w:szCs w:val="22"/>
          <w:lang w:eastAsia="en-US"/>
        </w:rPr>
        <w:t>Deseño e aprobación dos programas</w:t>
      </w:r>
    </w:p>
    <w:p w14:paraId="2F3EC41C" w14:textId="77777777" w:rsidR="009678CD" w:rsidRPr="009678CD" w:rsidRDefault="009678CD">
      <w:pPr>
        <w:numPr>
          <w:ilvl w:val="0"/>
          <w:numId w:val="6"/>
        </w:numPr>
        <w:spacing w:before="240" w:line="360" w:lineRule="exact"/>
        <w:contextualSpacing/>
        <w:rPr>
          <w:rFonts w:eastAsia="Calibri" w:cs="Arial"/>
          <w:szCs w:val="22"/>
          <w:lang w:eastAsia="en-US"/>
        </w:rPr>
      </w:pPr>
      <w:r w:rsidRPr="009678CD">
        <w:rPr>
          <w:rFonts w:eastAsia="Calibri" w:cs="Arial"/>
          <w:szCs w:val="22"/>
          <w:lang w:eastAsia="en-US"/>
        </w:rPr>
        <w:t>Seguimento, mellora e acreditación dos programas</w:t>
      </w:r>
    </w:p>
    <w:p w14:paraId="15F624AA" w14:textId="77777777" w:rsidR="009678CD" w:rsidRPr="009678CD" w:rsidRDefault="009678CD">
      <w:pPr>
        <w:numPr>
          <w:ilvl w:val="0"/>
          <w:numId w:val="6"/>
        </w:numPr>
        <w:spacing w:before="240" w:line="360" w:lineRule="exact"/>
        <w:contextualSpacing/>
        <w:rPr>
          <w:rFonts w:eastAsia="Calibri" w:cs="Arial"/>
          <w:szCs w:val="22"/>
          <w:lang w:eastAsia="en-US"/>
        </w:rPr>
      </w:pPr>
      <w:r w:rsidRPr="009678CD">
        <w:rPr>
          <w:rFonts w:eastAsia="Calibri" w:cs="Arial"/>
          <w:szCs w:val="22"/>
          <w:lang w:eastAsia="en-US"/>
        </w:rPr>
        <w:t>Suspensión e extinción dos programas</w:t>
      </w:r>
    </w:p>
    <w:p w14:paraId="1EE953F8" w14:textId="77777777" w:rsidR="009678CD" w:rsidRPr="00994B0B" w:rsidRDefault="009678CD" w:rsidP="009678CD">
      <w:pPr>
        <w:spacing w:before="240" w:line="360" w:lineRule="exact"/>
        <w:rPr>
          <w:rFonts w:eastAsia="Calibri" w:cs="Arial"/>
          <w:szCs w:val="22"/>
          <w:u w:val="single"/>
          <w:lang w:eastAsia="en-US"/>
        </w:rPr>
      </w:pPr>
      <w:r w:rsidRPr="00994B0B">
        <w:rPr>
          <w:rFonts w:eastAsia="Calibri" w:cs="Arial"/>
          <w:szCs w:val="22"/>
          <w:u w:val="single"/>
          <w:lang w:eastAsia="en-US"/>
        </w:rPr>
        <w:t>Indicadores</w:t>
      </w:r>
    </w:p>
    <w:p w14:paraId="78470C22" w14:textId="77777777" w:rsidR="009678CD" w:rsidRPr="009678CD" w:rsidRDefault="009678CD" w:rsidP="009678CD">
      <w:pPr>
        <w:spacing w:before="240" w:line="360" w:lineRule="exact"/>
        <w:ind w:left="720"/>
        <w:contextualSpacing/>
        <w:rPr>
          <w:rFonts w:eastAsia="Calibri" w:cs="Arial"/>
          <w:szCs w:val="22"/>
          <w:lang w:eastAsia="en-US"/>
        </w:rPr>
      </w:pPr>
      <w:r w:rsidRPr="009678CD">
        <w:rPr>
          <w:rFonts w:eastAsia="Calibri" w:cs="Arial"/>
          <w:szCs w:val="22"/>
          <w:lang w:eastAsia="en-US"/>
        </w:rPr>
        <w:t>Esta directriz non ten indicadores asociados.</w:t>
      </w:r>
    </w:p>
    <w:p w14:paraId="4610F542" w14:textId="77777777" w:rsidR="00994B0B" w:rsidRDefault="009678CD" w:rsidP="009678CD">
      <w:pPr>
        <w:spacing w:before="240" w:line="360" w:lineRule="exact"/>
        <w:rPr>
          <w:rFonts w:eastAsia="Calibri" w:cs="Arial"/>
          <w:bCs/>
          <w:szCs w:val="22"/>
          <w:u w:val="single"/>
          <w:lang w:eastAsia="en-US"/>
        </w:rPr>
      </w:pPr>
      <w:r w:rsidRPr="00994B0B">
        <w:rPr>
          <w:rFonts w:eastAsia="Calibri" w:cs="Arial"/>
          <w:bCs/>
          <w:szCs w:val="22"/>
          <w:u w:val="single"/>
          <w:lang w:eastAsia="en-US"/>
        </w:rPr>
        <w:t>Análise</w:t>
      </w:r>
    </w:p>
    <w:p w14:paraId="78ACB489" w14:textId="4B097D19" w:rsidR="009678CD" w:rsidRPr="00994B0B" w:rsidRDefault="009678CD" w:rsidP="00994B0B">
      <w:pPr>
        <w:spacing w:line="360" w:lineRule="exact"/>
        <w:rPr>
          <w:rFonts w:eastAsia="Calibri" w:cs="Arial"/>
          <w:bCs/>
          <w:szCs w:val="22"/>
          <w:u w:val="single"/>
          <w:lang w:eastAsia="en-US"/>
        </w:rPr>
      </w:pPr>
      <w:r w:rsidRPr="009678CD">
        <w:rPr>
          <w:rFonts w:eastAsia="Calibri" w:cs="Arial"/>
          <w:szCs w:val="22"/>
          <w:lang w:eastAsia="en-US"/>
        </w:rPr>
        <w:t xml:space="preserve">Os procesos ligados á xestión dos PD están completamente definidos e utilizados con éxito desde a súa aprobación no marco do Sistema de Garantía de Calidade. En particular, os programas de verificación e seguimento. No 2021 </w:t>
      </w:r>
      <w:r w:rsidR="00994B0B">
        <w:rPr>
          <w:rFonts w:eastAsia="Calibri" w:cs="Arial"/>
          <w:szCs w:val="22"/>
          <w:lang w:eastAsia="en-US"/>
        </w:rPr>
        <w:t xml:space="preserve">rematou </w:t>
      </w:r>
      <w:r w:rsidRPr="009678CD">
        <w:rPr>
          <w:rFonts w:eastAsia="Calibri" w:cs="Arial"/>
          <w:szCs w:val="22"/>
          <w:lang w:eastAsia="en-US"/>
        </w:rPr>
        <w:t xml:space="preserve">o proceso de renovación de acreditación da maioría dos programas. </w:t>
      </w:r>
    </w:p>
    <w:p w14:paraId="7C212A33" w14:textId="77777777" w:rsidR="009678CD" w:rsidRPr="00994B0B" w:rsidRDefault="009678CD" w:rsidP="009678CD">
      <w:pPr>
        <w:spacing w:before="240" w:line="360" w:lineRule="exact"/>
        <w:rPr>
          <w:rFonts w:eastAsia="Calibri" w:cs="Arial"/>
          <w:b/>
          <w:bCs/>
          <w:color w:val="0070C0"/>
          <w:szCs w:val="22"/>
          <w:lang w:eastAsia="en-US"/>
        </w:rPr>
      </w:pPr>
      <w:r w:rsidRPr="00994B0B">
        <w:rPr>
          <w:rFonts w:eastAsia="Calibri" w:cs="Arial"/>
          <w:b/>
          <w:bCs/>
          <w:color w:val="0070C0"/>
          <w:szCs w:val="22"/>
          <w:lang w:eastAsia="en-US"/>
        </w:rPr>
        <w:t>Directriz 3 Garantía de aprendizaxe, ensinanza e avaliación centradas no estudantado</w:t>
      </w:r>
    </w:p>
    <w:p w14:paraId="1F5CDDAA" w14:textId="77777777" w:rsidR="009678CD" w:rsidRPr="00994B0B" w:rsidRDefault="009678CD" w:rsidP="009678CD">
      <w:pPr>
        <w:spacing w:before="240" w:line="360" w:lineRule="exact"/>
        <w:rPr>
          <w:rFonts w:eastAsia="Calibri" w:cs="Arial"/>
          <w:szCs w:val="22"/>
          <w:u w:val="single"/>
          <w:lang w:eastAsia="en-US"/>
        </w:rPr>
      </w:pPr>
      <w:r w:rsidRPr="00994B0B">
        <w:rPr>
          <w:rFonts w:eastAsia="Calibri" w:cs="Arial"/>
          <w:szCs w:val="22"/>
          <w:u w:val="single"/>
          <w:lang w:eastAsia="en-US"/>
        </w:rPr>
        <w:t>Procesos asociados</w:t>
      </w:r>
    </w:p>
    <w:p w14:paraId="48B09567" w14:textId="77777777" w:rsidR="009678CD" w:rsidRPr="009678CD" w:rsidRDefault="009678CD">
      <w:pPr>
        <w:numPr>
          <w:ilvl w:val="0"/>
          <w:numId w:val="6"/>
        </w:numPr>
        <w:spacing w:before="240" w:line="360" w:lineRule="exact"/>
        <w:contextualSpacing/>
        <w:rPr>
          <w:rFonts w:eastAsia="Calibri" w:cs="Arial"/>
          <w:szCs w:val="22"/>
          <w:lang w:eastAsia="en-US"/>
        </w:rPr>
      </w:pPr>
      <w:r w:rsidRPr="009678CD">
        <w:rPr>
          <w:rFonts w:eastAsia="Calibri" w:cs="Arial"/>
          <w:szCs w:val="22"/>
          <w:lang w:eastAsia="en-US"/>
        </w:rPr>
        <w:t>Admisión</w:t>
      </w:r>
    </w:p>
    <w:p w14:paraId="396077AB" w14:textId="77777777" w:rsidR="009678CD" w:rsidRPr="009678CD" w:rsidRDefault="009678CD">
      <w:pPr>
        <w:numPr>
          <w:ilvl w:val="0"/>
          <w:numId w:val="6"/>
        </w:numPr>
        <w:spacing w:before="240" w:line="360" w:lineRule="exact"/>
        <w:contextualSpacing/>
        <w:rPr>
          <w:rFonts w:eastAsia="Calibri" w:cs="Arial"/>
          <w:szCs w:val="22"/>
          <w:lang w:eastAsia="en-US"/>
        </w:rPr>
      </w:pPr>
      <w:r w:rsidRPr="009678CD">
        <w:rPr>
          <w:rFonts w:eastAsia="Calibri" w:cs="Arial"/>
          <w:szCs w:val="22"/>
          <w:lang w:eastAsia="en-US"/>
        </w:rPr>
        <w:t>Aprendizaxe e avaliación dos/as doutorandos/as</w:t>
      </w:r>
    </w:p>
    <w:p w14:paraId="44DBC080" w14:textId="77777777" w:rsidR="009678CD" w:rsidRPr="009678CD" w:rsidRDefault="009678CD">
      <w:pPr>
        <w:numPr>
          <w:ilvl w:val="0"/>
          <w:numId w:val="6"/>
        </w:numPr>
        <w:spacing w:before="240" w:line="360" w:lineRule="exact"/>
        <w:contextualSpacing/>
        <w:rPr>
          <w:rFonts w:eastAsia="Calibri" w:cs="Arial"/>
          <w:szCs w:val="22"/>
          <w:lang w:eastAsia="en-US"/>
        </w:rPr>
      </w:pPr>
      <w:r w:rsidRPr="009678CD">
        <w:rPr>
          <w:rFonts w:eastAsia="Calibri" w:cs="Arial"/>
          <w:szCs w:val="22"/>
          <w:lang w:eastAsia="en-US"/>
        </w:rPr>
        <w:t>Xestión da mobilidade</w:t>
      </w:r>
    </w:p>
    <w:p w14:paraId="3D74BF20" w14:textId="77777777" w:rsidR="009678CD" w:rsidRPr="009678CD" w:rsidRDefault="009678CD">
      <w:pPr>
        <w:numPr>
          <w:ilvl w:val="0"/>
          <w:numId w:val="6"/>
        </w:numPr>
        <w:spacing w:before="240" w:line="360" w:lineRule="exact"/>
        <w:contextualSpacing/>
        <w:rPr>
          <w:rFonts w:eastAsia="Calibri" w:cs="Arial"/>
          <w:szCs w:val="22"/>
          <w:lang w:eastAsia="en-US"/>
        </w:rPr>
      </w:pPr>
      <w:r w:rsidRPr="009678CD">
        <w:rPr>
          <w:rFonts w:eastAsia="Calibri" w:cs="Arial"/>
          <w:szCs w:val="22"/>
          <w:lang w:eastAsia="en-US"/>
        </w:rPr>
        <w:t>Atención ao estudantado e orientación profesional</w:t>
      </w:r>
    </w:p>
    <w:p w14:paraId="42D4F32F" w14:textId="77777777" w:rsidR="009678CD" w:rsidRPr="009678CD" w:rsidRDefault="009678CD">
      <w:pPr>
        <w:numPr>
          <w:ilvl w:val="0"/>
          <w:numId w:val="6"/>
        </w:numPr>
        <w:spacing w:before="240" w:line="360" w:lineRule="exact"/>
        <w:contextualSpacing/>
        <w:rPr>
          <w:rFonts w:eastAsia="Calibri" w:cs="Arial"/>
          <w:szCs w:val="22"/>
          <w:lang w:eastAsia="en-US"/>
        </w:rPr>
      </w:pPr>
      <w:r w:rsidRPr="009678CD">
        <w:rPr>
          <w:rFonts w:eastAsia="Calibri" w:cs="Arial"/>
          <w:szCs w:val="22"/>
          <w:lang w:eastAsia="en-US"/>
        </w:rPr>
        <w:t>Autorización e defensa da tese</w:t>
      </w:r>
    </w:p>
    <w:p w14:paraId="7E8233A1" w14:textId="77777777" w:rsidR="009678CD" w:rsidRPr="009678CD" w:rsidRDefault="009678CD">
      <w:pPr>
        <w:numPr>
          <w:ilvl w:val="0"/>
          <w:numId w:val="6"/>
        </w:numPr>
        <w:spacing w:before="240" w:line="360" w:lineRule="exact"/>
        <w:contextualSpacing/>
        <w:rPr>
          <w:rFonts w:eastAsia="Calibri" w:cs="Arial"/>
          <w:szCs w:val="22"/>
          <w:lang w:eastAsia="en-US"/>
        </w:rPr>
      </w:pPr>
      <w:r w:rsidRPr="009678CD">
        <w:rPr>
          <w:rFonts w:eastAsia="Calibri" w:cs="Arial"/>
          <w:szCs w:val="22"/>
          <w:lang w:eastAsia="en-US"/>
        </w:rPr>
        <w:t xml:space="preserve">Xestión das </w:t>
      </w:r>
      <w:proofErr w:type="spellStart"/>
      <w:r w:rsidRPr="009678CD">
        <w:rPr>
          <w:rFonts w:eastAsia="Calibri" w:cs="Arial"/>
          <w:szCs w:val="22"/>
          <w:lang w:eastAsia="en-US"/>
        </w:rPr>
        <w:t>QSP</w:t>
      </w:r>
      <w:proofErr w:type="spellEnd"/>
    </w:p>
    <w:p w14:paraId="6403945B" w14:textId="77777777" w:rsidR="009678CD" w:rsidRPr="009678CD" w:rsidRDefault="009678CD">
      <w:pPr>
        <w:numPr>
          <w:ilvl w:val="0"/>
          <w:numId w:val="6"/>
        </w:numPr>
        <w:spacing w:before="240" w:line="360" w:lineRule="exact"/>
        <w:contextualSpacing/>
        <w:rPr>
          <w:rFonts w:eastAsia="Calibri" w:cs="Arial"/>
          <w:szCs w:val="22"/>
          <w:lang w:eastAsia="en-US"/>
        </w:rPr>
      </w:pPr>
      <w:r w:rsidRPr="009678CD">
        <w:rPr>
          <w:rFonts w:eastAsia="Calibri" w:cs="Arial"/>
          <w:szCs w:val="22"/>
          <w:lang w:eastAsia="en-US"/>
        </w:rPr>
        <w:t>Medición da satisfacción</w:t>
      </w:r>
    </w:p>
    <w:p w14:paraId="785F6469" w14:textId="77777777" w:rsidR="009678CD" w:rsidRPr="00994B0B" w:rsidRDefault="009678CD" w:rsidP="009678CD">
      <w:pPr>
        <w:spacing w:before="240" w:line="360" w:lineRule="exact"/>
        <w:rPr>
          <w:rFonts w:eastAsia="Calibri" w:cs="Arial"/>
          <w:szCs w:val="22"/>
          <w:u w:val="single"/>
          <w:lang w:eastAsia="en-US"/>
        </w:rPr>
      </w:pPr>
      <w:r w:rsidRPr="00994B0B">
        <w:rPr>
          <w:rFonts w:eastAsia="Calibri" w:cs="Arial"/>
          <w:szCs w:val="22"/>
          <w:u w:val="single"/>
          <w:lang w:eastAsia="en-US"/>
        </w:rPr>
        <w:t>Indicadores e análise</w:t>
      </w:r>
    </w:p>
    <w:p w14:paraId="7E9C0BEC" w14:textId="77777777" w:rsidR="009678CD" w:rsidRPr="009678CD" w:rsidRDefault="009678CD">
      <w:pPr>
        <w:numPr>
          <w:ilvl w:val="0"/>
          <w:numId w:val="6"/>
        </w:numPr>
        <w:spacing w:before="240" w:line="360" w:lineRule="exact"/>
        <w:contextualSpacing/>
        <w:rPr>
          <w:rFonts w:eastAsia="Calibri" w:cs="Arial"/>
          <w:szCs w:val="22"/>
          <w:lang w:eastAsia="en-US"/>
        </w:rPr>
      </w:pPr>
      <w:r w:rsidRPr="009678CD">
        <w:rPr>
          <w:rFonts w:eastAsia="Calibri" w:cs="Arial"/>
          <w:szCs w:val="22"/>
          <w:lang w:eastAsia="en-US"/>
        </w:rPr>
        <w:t>Admisión</w:t>
      </w:r>
    </w:p>
    <w:p w14:paraId="43825FA2" w14:textId="77777777" w:rsidR="009678CD" w:rsidRPr="009678CD" w:rsidRDefault="009678CD">
      <w:pPr>
        <w:numPr>
          <w:ilvl w:val="0"/>
          <w:numId w:val="7"/>
        </w:numPr>
        <w:spacing w:before="240" w:line="360" w:lineRule="exact"/>
        <w:contextualSpacing/>
        <w:rPr>
          <w:rFonts w:eastAsia="Calibri" w:cs="Arial"/>
          <w:szCs w:val="22"/>
          <w:lang w:eastAsia="en-US"/>
        </w:rPr>
      </w:pPr>
      <w:r w:rsidRPr="009678CD">
        <w:rPr>
          <w:rFonts w:eastAsia="Calibri" w:cs="Arial"/>
          <w:szCs w:val="22"/>
          <w:lang w:eastAsia="en-US"/>
        </w:rPr>
        <w:t>IPD1 Número de prazas ofertadas</w:t>
      </w:r>
    </w:p>
    <w:p w14:paraId="7B9BB046" w14:textId="77777777" w:rsidR="009678CD" w:rsidRPr="009678CD" w:rsidRDefault="009678CD">
      <w:pPr>
        <w:numPr>
          <w:ilvl w:val="0"/>
          <w:numId w:val="7"/>
        </w:numPr>
        <w:spacing w:before="240" w:line="360" w:lineRule="exact"/>
        <w:contextualSpacing/>
        <w:rPr>
          <w:rFonts w:eastAsia="Calibri" w:cs="Arial"/>
          <w:szCs w:val="22"/>
          <w:lang w:eastAsia="en-US"/>
        </w:rPr>
      </w:pPr>
      <w:r w:rsidRPr="009678CD">
        <w:rPr>
          <w:rFonts w:eastAsia="Calibri" w:cs="Arial"/>
          <w:szCs w:val="22"/>
          <w:lang w:eastAsia="en-US"/>
        </w:rPr>
        <w:t>IPD2 Demanda</w:t>
      </w:r>
    </w:p>
    <w:p w14:paraId="1EC67940" w14:textId="77777777" w:rsidR="009678CD" w:rsidRPr="009678CD" w:rsidRDefault="009678CD">
      <w:pPr>
        <w:numPr>
          <w:ilvl w:val="0"/>
          <w:numId w:val="7"/>
        </w:numPr>
        <w:spacing w:before="240" w:line="360" w:lineRule="exact"/>
        <w:contextualSpacing/>
        <w:rPr>
          <w:rFonts w:eastAsia="Calibri" w:cs="Arial"/>
          <w:szCs w:val="22"/>
          <w:lang w:eastAsia="en-US"/>
        </w:rPr>
      </w:pPr>
      <w:r w:rsidRPr="009678CD">
        <w:rPr>
          <w:rFonts w:eastAsia="Calibri" w:cs="Arial"/>
          <w:szCs w:val="22"/>
          <w:lang w:eastAsia="en-US"/>
        </w:rPr>
        <w:lastRenderedPageBreak/>
        <w:t>IPD3 Número de estudantes matriculados/as de novo ingreso –indicando os que proceden de PD en extinción-</w:t>
      </w:r>
    </w:p>
    <w:p w14:paraId="3F263DA1" w14:textId="77777777" w:rsidR="009678CD" w:rsidRPr="009678CD" w:rsidRDefault="009678CD">
      <w:pPr>
        <w:numPr>
          <w:ilvl w:val="0"/>
          <w:numId w:val="7"/>
        </w:numPr>
        <w:spacing w:before="240" w:line="360" w:lineRule="exact"/>
        <w:contextualSpacing/>
        <w:rPr>
          <w:rFonts w:eastAsia="Calibri" w:cs="Arial"/>
          <w:szCs w:val="22"/>
          <w:lang w:eastAsia="en-US"/>
        </w:rPr>
      </w:pPr>
      <w:r w:rsidRPr="009678CD">
        <w:rPr>
          <w:rFonts w:eastAsia="Calibri" w:cs="Arial"/>
          <w:szCs w:val="22"/>
          <w:lang w:eastAsia="en-US"/>
        </w:rPr>
        <w:t>IPD4 Número total de estudantes matriculados/as desagregado por universidade participante, de ser o caso –PD interuniversitarios-</w:t>
      </w:r>
    </w:p>
    <w:p w14:paraId="391717DD" w14:textId="77777777" w:rsidR="009678CD" w:rsidRPr="009678CD" w:rsidRDefault="009678CD">
      <w:pPr>
        <w:numPr>
          <w:ilvl w:val="0"/>
          <w:numId w:val="7"/>
        </w:numPr>
        <w:spacing w:before="240" w:line="360" w:lineRule="exact"/>
        <w:contextualSpacing/>
        <w:rPr>
          <w:rFonts w:eastAsia="Calibri" w:cs="Arial"/>
          <w:szCs w:val="22"/>
          <w:lang w:eastAsia="en-US"/>
        </w:rPr>
      </w:pPr>
      <w:r w:rsidRPr="009678CD">
        <w:rPr>
          <w:rFonts w:eastAsia="Calibri" w:cs="Arial"/>
          <w:szCs w:val="22"/>
          <w:lang w:eastAsia="en-US"/>
        </w:rPr>
        <w:t xml:space="preserve">IPD5 Porcentaxe de estudantes de novo ingreso procedentes de estudos de </w:t>
      </w:r>
      <w:proofErr w:type="spellStart"/>
      <w:r w:rsidRPr="009678CD">
        <w:rPr>
          <w:rFonts w:eastAsia="Calibri" w:cs="Arial"/>
          <w:szCs w:val="22"/>
          <w:lang w:eastAsia="en-US"/>
        </w:rPr>
        <w:t>master</w:t>
      </w:r>
      <w:proofErr w:type="spellEnd"/>
      <w:r w:rsidRPr="009678CD">
        <w:rPr>
          <w:rFonts w:eastAsia="Calibri" w:cs="Arial"/>
          <w:szCs w:val="22"/>
          <w:lang w:eastAsia="en-US"/>
        </w:rPr>
        <w:t xml:space="preserve"> doutras universidades</w:t>
      </w:r>
    </w:p>
    <w:p w14:paraId="45FB52F9" w14:textId="77777777" w:rsidR="009678CD" w:rsidRPr="009678CD" w:rsidRDefault="009678CD">
      <w:pPr>
        <w:numPr>
          <w:ilvl w:val="0"/>
          <w:numId w:val="7"/>
        </w:numPr>
        <w:spacing w:before="240" w:line="360" w:lineRule="exact"/>
        <w:contextualSpacing/>
        <w:rPr>
          <w:rFonts w:eastAsia="Calibri" w:cs="Arial"/>
          <w:szCs w:val="22"/>
          <w:lang w:eastAsia="en-US"/>
        </w:rPr>
      </w:pPr>
      <w:r w:rsidRPr="009678CD">
        <w:rPr>
          <w:rFonts w:eastAsia="Calibri" w:cs="Arial"/>
          <w:szCs w:val="22"/>
          <w:lang w:eastAsia="en-US"/>
        </w:rPr>
        <w:t>IPD6 Porcentaxe de estudantes estranxeiros -fóra de España- sobre o total de matriculados</w:t>
      </w:r>
    </w:p>
    <w:p w14:paraId="55AB048E" w14:textId="77777777" w:rsidR="009678CD" w:rsidRPr="009678CD" w:rsidRDefault="009678CD">
      <w:pPr>
        <w:numPr>
          <w:ilvl w:val="0"/>
          <w:numId w:val="7"/>
        </w:numPr>
        <w:spacing w:before="240" w:line="360" w:lineRule="exact"/>
        <w:contextualSpacing/>
        <w:rPr>
          <w:rFonts w:eastAsia="Calibri" w:cs="Arial"/>
          <w:szCs w:val="22"/>
          <w:lang w:eastAsia="en-US"/>
        </w:rPr>
      </w:pPr>
      <w:r w:rsidRPr="009678CD">
        <w:rPr>
          <w:rFonts w:eastAsia="Calibri" w:cs="Arial"/>
          <w:szCs w:val="22"/>
          <w:lang w:eastAsia="en-US"/>
        </w:rPr>
        <w:t>IPD7 Porcentaxe de estudantes de novo ingreso que requiren complementos formativos</w:t>
      </w:r>
    </w:p>
    <w:p w14:paraId="1CDA9D38" w14:textId="77777777" w:rsidR="009678CD" w:rsidRPr="009678CD" w:rsidRDefault="009678CD">
      <w:pPr>
        <w:numPr>
          <w:ilvl w:val="0"/>
          <w:numId w:val="7"/>
        </w:numPr>
        <w:spacing w:before="240" w:line="360" w:lineRule="exact"/>
        <w:contextualSpacing/>
        <w:rPr>
          <w:rFonts w:eastAsia="Calibri" w:cs="Arial"/>
          <w:szCs w:val="22"/>
          <w:lang w:eastAsia="en-US"/>
        </w:rPr>
      </w:pPr>
      <w:r w:rsidRPr="009678CD">
        <w:rPr>
          <w:rFonts w:eastAsia="Calibri" w:cs="Arial"/>
          <w:szCs w:val="22"/>
          <w:lang w:eastAsia="en-US"/>
        </w:rPr>
        <w:t>IPD8 Porcentaxe de estudantes matriculados/as segundo a dedicación –tempo completo, tempo parcial e mixto-</w:t>
      </w:r>
    </w:p>
    <w:p w14:paraId="09CE3AD3" w14:textId="77777777" w:rsidR="009678CD" w:rsidRPr="009678CD" w:rsidRDefault="009678CD">
      <w:pPr>
        <w:numPr>
          <w:ilvl w:val="0"/>
          <w:numId w:val="7"/>
        </w:numPr>
        <w:spacing w:before="240" w:line="360" w:lineRule="exact"/>
        <w:contextualSpacing/>
        <w:rPr>
          <w:rFonts w:eastAsia="Calibri" w:cs="Arial"/>
          <w:szCs w:val="22"/>
          <w:lang w:eastAsia="en-US"/>
        </w:rPr>
      </w:pPr>
      <w:r w:rsidRPr="009678CD">
        <w:rPr>
          <w:rFonts w:eastAsia="Calibri" w:cs="Arial"/>
          <w:szCs w:val="22"/>
          <w:lang w:eastAsia="en-US"/>
        </w:rPr>
        <w:t>IPD12 Porcentaxe de estudantes segundo o perfil de ingreso</w:t>
      </w:r>
    </w:p>
    <w:p w14:paraId="47B35D16" w14:textId="77777777" w:rsidR="009678CD" w:rsidRPr="009678CD" w:rsidRDefault="009678CD" w:rsidP="009678CD">
      <w:pPr>
        <w:spacing w:before="240" w:line="360" w:lineRule="exact"/>
        <w:ind w:left="720"/>
        <w:contextualSpacing/>
        <w:rPr>
          <w:rFonts w:eastAsia="Calibri" w:cs="Arial"/>
          <w:szCs w:val="22"/>
          <w:lang w:eastAsia="en-US"/>
        </w:rPr>
      </w:pPr>
    </w:p>
    <w:tbl>
      <w:tblPr>
        <w:tblStyle w:val="Tablaconcuadrcula"/>
        <w:tblW w:w="0" w:type="auto"/>
        <w:tblInd w:w="421" w:type="dxa"/>
        <w:tblBorders>
          <w:left w:val="none" w:sz="0" w:space="0" w:color="auto"/>
          <w:right w:val="none" w:sz="0" w:space="0" w:color="auto"/>
          <w:insideV w:val="none" w:sz="0" w:space="0" w:color="auto"/>
        </w:tblBorders>
        <w:tblLook w:val="04A0" w:firstRow="1" w:lastRow="0" w:firstColumn="1" w:lastColumn="0" w:noHBand="0" w:noVBand="1"/>
      </w:tblPr>
      <w:tblGrid>
        <w:gridCol w:w="845"/>
        <w:gridCol w:w="7238"/>
      </w:tblGrid>
      <w:tr w:rsidR="00820D42" w:rsidRPr="00820D42" w14:paraId="4015852F" w14:textId="77777777" w:rsidTr="00701E96">
        <w:tc>
          <w:tcPr>
            <w:tcW w:w="850" w:type="dxa"/>
          </w:tcPr>
          <w:p w14:paraId="4706E3D1" w14:textId="77777777" w:rsidR="009678CD" w:rsidRPr="00820D42" w:rsidRDefault="009678CD" w:rsidP="009678CD">
            <w:pPr>
              <w:spacing w:line="320" w:lineRule="exact"/>
              <w:rPr>
                <w:rFonts w:eastAsia="Calibri" w:cs="Arial"/>
                <w:szCs w:val="22"/>
                <w:lang w:eastAsia="en-US"/>
              </w:rPr>
            </w:pPr>
            <w:r w:rsidRPr="00820D42">
              <w:rPr>
                <w:rFonts w:eastAsia="Calibri" w:cs="Arial"/>
                <w:szCs w:val="22"/>
                <w:lang w:eastAsia="en-US"/>
              </w:rPr>
              <w:t>IPD1</w:t>
            </w:r>
          </w:p>
        </w:tc>
        <w:tc>
          <w:tcPr>
            <w:tcW w:w="8073" w:type="dxa"/>
          </w:tcPr>
          <w:p w14:paraId="6E5EA60F" w14:textId="75AF2819" w:rsidR="009678CD" w:rsidRPr="00820D42" w:rsidRDefault="009678CD" w:rsidP="007C3421">
            <w:pPr>
              <w:spacing w:line="320" w:lineRule="exact"/>
              <w:ind w:left="0" w:firstLine="0"/>
              <w:rPr>
                <w:rFonts w:eastAsia="Calibri" w:cs="Arial"/>
                <w:szCs w:val="22"/>
                <w:lang w:eastAsia="en-US"/>
              </w:rPr>
            </w:pPr>
            <w:r w:rsidRPr="00820D42">
              <w:rPr>
                <w:rFonts w:eastAsia="Calibri" w:cs="Arial"/>
                <w:szCs w:val="22"/>
                <w:lang w:eastAsia="en-US"/>
              </w:rPr>
              <w:t>As prazas ofertadas desde o curso 201</w:t>
            </w:r>
            <w:r w:rsidR="00B021B0" w:rsidRPr="00820D42">
              <w:rPr>
                <w:rFonts w:eastAsia="Calibri" w:cs="Arial"/>
                <w:szCs w:val="22"/>
                <w:lang w:eastAsia="en-US"/>
              </w:rPr>
              <w:t>9</w:t>
            </w:r>
            <w:r w:rsidRPr="00820D42">
              <w:rPr>
                <w:rFonts w:eastAsia="Calibri" w:cs="Arial"/>
                <w:szCs w:val="22"/>
                <w:lang w:eastAsia="en-US"/>
              </w:rPr>
              <w:t>/20</w:t>
            </w:r>
            <w:r w:rsidR="00B021B0" w:rsidRPr="00820D42">
              <w:rPr>
                <w:rFonts w:eastAsia="Calibri" w:cs="Arial"/>
                <w:szCs w:val="22"/>
                <w:lang w:eastAsia="en-US"/>
              </w:rPr>
              <w:t>20</w:t>
            </w:r>
            <w:r w:rsidRPr="00820D42">
              <w:rPr>
                <w:rFonts w:eastAsia="Calibri" w:cs="Arial"/>
                <w:szCs w:val="22"/>
                <w:lang w:eastAsia="en-US"/>
              </w:rPr>
              <w:t xml:space="preserve"> están estabilizadas sobre 520 prazas, o que indica que estamos xa no réxime permanente</w:t>
            </w:r>
          </w:p>
        </w:tc>
      </w:tr>
      <w:tr w:rsidR="00820D42" w:rsidRPr="00820D42" w14:paraId="69C5E4BA" w14:textId="77777777" w:rsidTr="00701E96">
        <w:tc>
          <w:tcPr>
            <w:tcW w:w="850" w:type="dxa"/>
          </w:tcPr>
          <w:p w14:paraId="14A3401B" w14:textId="77777777" w:rsidR="009678CD" w:rsidRPr="00820D42" w:rsidRDefault="009678CD" w:rsidP="009678CD">
            <w:pPr>
              <w:spacing w:line="320" w:lineRule="exact"/>
              <w:rPr>
                <w:rFonts w:eastAsia="Calibri" w:cs="Arial"/>
                <w:szCs w:val="22"/>
                <w:lang w:eastAsia="en-US"/>
              </w:rPr>
            </w:pPr>
            <w:r w:rsidRPr="00820D42">
              <w:rPr>
                <w:rFonts w:eastAsia="Calibri" w:cs="Arial"/>
                <w:szCs w:val="22"/>
                <w:lang w:eastAsia="en-US"/>
              </w:rPr>
              <w:t>IPD2</w:t>
            </w:r>
          </w:p>
        </w:tc>
        <w:tc>
          <w:tcPr>
            <w:tcW w:w="8073" w:type="dxa"/>
          </w:tcPr>
          <w:p w14:paraId="55DF1217" w14:textId="37E3D8BE" w:rsidR="009678CD" w:rsidRPr="00820D42" w:rsidRDefault="005D5AF8" w:rsidP="007C3421">
            <w:pPr>
              <w:spacing w:line="320" w:lineRule="exact"/>
              <w:ind w:left="0" w:firstLine="0"/>
              <w:rPr>
                <w:rFonts w:eastAsia="Calibri" w:cs="Arial"/>
                <w:szCs w:val="22"/>
                <w:lang w:eastAsia="en-US"/>
              </w:rPr>
            </w:pPr>
            <w:r w:rsidRPr="00820D42">
              <w:rPr>
                <w:rFonts w:eastAsia="Calibri" w:cs="Arial"/>
                <w:szCs w:val="22"/>
                <w:lang w:eastAsia="en-US"/>
              </w:rPr>
              <w:t>Agás un pequeno descenso no curso 2021/2022, a</w:t>
            </w:r>
            <w:r w:rsidR="009678CD" w:rsidRPr="00820D42">
              <w:rPr>
                <w:rFonts w:eastAsia="Calibri" w:cs="Arial"/>
                <w:szCs w:val="22"/>
                <w:lang w:eastAsia="en-US"/>
              </w:rPr>
              <w:t xml:space="preserve"> demanda global é similar </w:t>
            </w:r>
            <w:r w:rsidR="00B021B0" w:rsidRPr="00820D42">
              <w:rPr>
                <w:rFonts w:eastAsia="Calibri" w:cs="Arial"/>
                <w:szCs w:val="22"/>
                <w:lang w:eastAsia="en-US"/>
              </w:rPr>
              <w:t xml:space="preserve">ou lixeiramente superior </w:t>
            </w:r>
            <w:r w:rsidR="009678CD" w:rsidRPr="00820D42">
              <w:rPr>
                <w:rFonts w:eastAsia="Calibri" w:cs="Arial"/>
                <w:szCs w:val="22"/>
                <w:lang w:eastAsia="en-US"/>
              </w:rPr>
              <w:t>á oferta de prazas, o que indica que a oferta está ben axustada á demanda</w:t>
            </w:r>
          </w:p>
        </w:tc>
      </w:tr>
      <w:tr w:rsidR="00820D42" w:rsidRPr="00820D42" w14:paraId="596C41EA" w14:textId="77777777" w:rsidTr="00701E96">
        <w:tc>
          <w:tcPr>
            <w:tcW w:w="850" w:type="dxa"/>
          </w:tcPr>
          <w:p w14:paraId="67E4B4BF" w14:textId="77777777" w:rsidR="009678CD" w:rsidRPr="00820D42" w:rsidRDefault="009678CD" w:rsidP="009678CD">
            <w:pPr>
              <w:spacing w:line="320" w:lineRule="exact"/>
              <w:rPr>
                <w:rFonts w:eastAsia="Calibri" w:cs="Arial"/>
                <w:szCs w:val="22"/>
                <w:lang w:eastAsia="en-US"/>
              </w:rPr>
            </w:pPr>
            <w:r w:rsidRPr="00820D42">
              <w:rPr>
                <w:rFonts w:eastAsia="Calibri" w:cs="Arial"/>
                <w:szCs w:val="22"/>
                <w:lang w:eastAsia="en-US"/>
              </w:rPr>
              <w:t>IPD3</w:t>
            </w:r>
          </w:p>
        </w:tc>
        <w:tc>
          <w:tcPr>
            <w:tcW w:w="8073" w:type="dxa"/>
          </w:tcPr>
          <w:p w14:paraId="4BF6E2EB" w14:textId="494C23A0" w:rsidR="009678CD" w:rsidRPr="00820D42" w:rsidRDefault="009678CD" w:rsidP="007C3421">
            <w:pPr>
              <w:spacing w:line="320" w:lineRule="exact"/>
              <w:ind w:left="0" w:firstLine="0"/>
              <w:rPr>
                <w:rFonts w:eastAsia="Calibri" w:cs="Arial"/>
                <w:szCs w:val="22"/>
                <w:lang w:eastAsia="en-US"/>
              </w:rPr>
            </w:pPr>
            <w:r w:rsidRPr="00820D42">
              <w:rPr>
                <w:rFonts w:eastAsia="Calibri" w:cs="Arial"/>
                <w:szCs w:val="22"/>
                <w:lang w:eastAsia="en-US"/>
              </w:rPr>
              <w:t xml:space="preserve">O número de estudantes matriculados de novo acceso é estable, </w:t>
            </w:r>
            <w:r w:rsidR="005D5AF8" w:rsidRPr="00820D42">
              <w:rPr>
                <w:rFonts w:eastAsia="Calibri" w:cs="Arial"/>
                <w:szCs w:val="22"/>
                <w:lang w:eastAsia="en-US"/>
              </w:rPr>
              <w:t xml:space="preserve">en torno aos </w:t>
            </w:r>
            <w:r w:rsidRPr="00820D42">
              <w:rPr>
                <w:rFonts w:eastAsia="Calibri" w:cs="Arial"/>
                <w:szCs w:val="22"/>
                <w:lang w:eastAsia="en-US"/>
              </w:rPr>
              <w:t>330 anuais</w:t>
            </w:r>
            <w:r w:rsidR="005D5AF8" w:rsidRPr="00820D42">
              <w:rPr>
                <w:rFonts w:eastAsia="Calibri" w:cs="Arial"/>
                <w:szCs w:val="22"/>
                <w:lang w:eastAsia="en-US"/>
              </w:rPr>
              <w:t>, cun pequeno ascenso no curso 2022/2023.</w:t>
            </w:r>
          </w:p>
        </w:tc>
      </w:tr>
      <w:tr w:rsidR="00820D42" w:rsidRPr="00820D42" w14:paraId="23E13118" w14:textId="77777777" w:rsidTr="00701E96">
        <w:tc>
          <w:tcPr>
            <w:tcW w:w="850" w:type="dxa"/>
          </w:tcPr>
          <w:p w14:paraId="2929811B" w14:textId="77777777" w:rsidR="009678CD" w:rsidRPr="00820D42" w:rsidRDefault="009678CD" w:rsidP="009678CD">
            <w:pPr>
              <w:spacing w:line="320" w:lineRule="exact"/>
              <w:rPr>
                <w:rFonts w:eastAsia="Calibri" w:cs="Arial"/>
                <w:szCs w:val="22"/>
                <w:lang w:eastAsia="en-US"/>
              </w:rPr>
            </w:pPr>
            <w:r w:rsidRPr="00820D42">
              <w:rPr>
                <w:rFonts w:eastAsia="Calibri" w:cs="Arial"/>
                <w:szCs w:val="22"/>
                <w:lang w:eastAsia="en-US"/>
              </w:rPr>
              <w:t>IPD4</w:t>
            </w:r>
          </w:p>
        </w:tc>
        <w:tc>
          <w:tcPr>
            <w:tcW w:w="8073" w:type="dxa"/>
          </w:tcPr>
          <w:p w14:paraId="384AAD25" w14:textId="789C35A7" w:rsidR="009678CD" w:rsidRPr="00820D42" w:rsidRDefault="009678CD" w:rsidP="007C3421">
            <w:pPr>
              <w:spacing w:line="320" w:lineRule="exact"/>
              <w:ind w:left="0" w:firstLine="0"/>
              <w:rPr>
                <w:rFonts w:eastAsia="Calibri" w:cs="Arial"/>
                <w:szCs w:val="22"/>
                <w:lang w:eastAsia="en-US"/>
              </w:rPr>
            </w:pPr>
            <w:r w:rsidRPr="00820D42">
              <w:rPr>
                <w:rFonts w:eastAsia="Calibri" w:cs="Arial"/>
                <w:szCs w:val="22"/>
                <w:lang w:eastAsia="en-US"/>
              </w:rPr>
              <w:t xml:space="preserve">O número total de estudantes matriculados semella que está a chegar ao réxime permanente cun número </w:t>
            </w:r>
            <w:r w:rsidR="005D5AF8" w:rsidRPr="00820D42">
              <w:rPr>
                <w:rFonts w:eastAsia="Calibri" w:cs="Arial"/>
                <w:szCs w:val="22"/>
                <w:lang w:eastAsia="en-US"/>
              </w:rPr>
              <w:t xml:space="preserve">en torno </w:t>
            </w:r>
            <w:r w:rsidRPr="00820D42">
              <w:rPr>
                <w:rFonts w:eastAsia="Calibri" w:cs="Arial"/>
                <w:szCs w:val="22"/>
                <w:lang w:eastAsia="en-US"/>
              </w:rPr>
              <w:t xml:space="preserve">aos </w:t>
            </w:r>
            <w:r w:rsidR="005D5AF8" w:rsidRPr="00820D42">
              <w:rPr>
                <w:rFonts w:eastAsia="Calibri" w:cs="Arial"/>
                <w:szCs w:val="22"/>
                <w:lang w:eastAsia="en-US"/>
              </w:rPr>
              <w:t xml:space="preserve">1500 </w:t>
            </w:r>
            <w:r w:rsidRPr="00820D42">
              <w:rPr>
                <w:rFonts w:eastAsia="Calibri" w:cs="Arial"/>
                <w:szCs w:val="22"/>
                <w:lang w:eastAsia="en-US"/>
              </w:rPr>
              <w:t>estudantes, con números similares de homes e mulleres</w:t>
            </w:r>
          </w:p>
        </w:tc>
      </w:tr>
      <w:tr w:rsidR="00820D42" w:rsidRPr="00820D42" w14:paraId="731C8F51" w14:textId="77777777" w:rsidTr="00701E96">
        <w:tc>
          <w:tcPr>
            <w:tcW w:w="850" w:type="dxa"/>
          </w:tcPr>
          <w:p w14:paraId="11253898" w14:textId="77777777" w:rsidR="009678CD" w:rsidRPr="00820D42" w:rsidRDefault="009678CD" w:rsidP="009678CD">
            <w:pPr>
              <w:spacing w:line="320" w:lineRule="exact"/>
              <w:rPr>
                <w:rFonts w:eastAsia="Calibri" w:cs="Arial"/>
                <w:szCs w:val="22"/>
                <w:lang w:eastAsia="en-US"/>
              </w:rPr>
            </w:pPr>
            <w:r w:rsidRPr="00820D42">
              <w:rPr>
                <w:rFonts w:eastAsia="Calibri" w:cs="Arial"/>
                <w:szCs w:val="22"/>
                <w:lang w:eastAsia="en-US"/>
              </w:rPr>
              <w:t>IPD5</w:t>
            </w:r>
          </w:p>
        </w:tc>
        <w:tc>
          <w:tcPr>
            <w:tcW w:w="8073" w:type="dxa"/>
          </w:tcPr>
          <w:p w14:paraId="5BF8CEA6" w14:textId="29701625" w:rsidR="009678CD" w:rsidRPr="00820D42" w:rsidRDefault="009678CD" w:rsidP="007C3421">
            <w:pPr>
              <w:spacing w:line="320" w:lineRule="exact"/>
              <w:ind w:left="0" w:firstLine="0"/>
              <w:rPr>
                <w:rFonts w:eastAsia="Calibri" w:cs="Arial"/>
                <w:szCs w:val="22"/>
                <w:lang w:eastAsia="en-US"/>
              </w:rPr>
            </w:pPr>
            <w:r w:rsidRPr="00820D42">
              <w:rPr>
                <w:rFonts w:eastAsia="Calibri" w:cs="Arial"/>
                <w:szCs w:val="22"/>
                <w:lang w:eastAsia="en-US"/>
              </w:rPr>
              <w:t>A porcentaxe de estudantes procedentes doutras universidades aumentou cada ano ata superar o 40%, o que indica o atractivo dos programas da U</w:t>
            </w:r>
            <w:r w:rsidR="00B021B0" w:rsidRPr="00820D42">
              <w:rPr>
                <w:rFonts w:eastAsia="Calibri" w:cs="Arial"/>
                <w:szCs w:val="22"/>
                <w:lang w:eastAsia="en-US"/>
              </w:rPr>
              <w:t>V</w:t>
            </w:r>
            <w:r w:rsidRPr="00820D42">
              <w:rPr>
                <w:rFonts w:eastAsia="Calibri" w:cs="Arial"/>
                <w:szCs w:val="22"/>
                <w:lang w:eastAsia="en-US"/>
              </w:rPr>
              <w:t>igo para os estudantes doutras universidades</w:t>
            </w:r>
          </w:p>
        </w:tc>
      </w:tr>
      <w:tr w:rsidR="00820D42" w:rsidRPr="00820D42" w14:paraId="4C9361F6" w14:textId="77777777" w:rsidTr="00701E96">
        <w:tc>
          <w:tcPr>
            <w:tcW w:w="850" w:type="dxa"/>
          </w:tcPr>
          <w:p w14:paraId="29B30E8A" w14:textId="77777777" w:rsidR="009678CD" w:rsidRPr="00820D42" w:rsidRDefault="009678CD" w:rsidP="009678CD">
            <w:pPr>
              <w:spacing w:line="320" w:lineRule="exact"/>
              <w:rPr>
                <w:rFonts w:eastAsia="Calibri" w:cs="Arial"/>
                <w:szCs w:val="22"/>
                <w:lang w:eastAsia="en-US"/>
              </w:rPr>
            </w:pPr>
            <w:r w:rsidRPr="00820D42">
              <w:rPr>
                <w:rFonts w:eastAsia="Calibri" w:cs="Arial"/>
                <w:szCs w:val="22"/>
                <w:lang w:eastAsia="en-US"/>
              </w:rPr>
              <w:t>IPD6</w:t>
            </w:r>
          </w:p>
        </w:tc>
        <w:tc>
          <w:tcPr>
            <w:tcW w:w="8073" w:type="dxa"/>
          </w:tcPr>
          <w:p w14:paraId="55417E34" w14:textId="4C0E4D2D" w:rsidR="009678CD" w:rsidRPr="00820D42" w:rsidRDefault="009678CD" w:rsidP="007C3421">
            <w:pPr>
              <w:spacing w:line="320" w:lineRule="exact"/>
              <w:ind w:left="0" w:firstLine="0"/>
              <w:rPr>
                <w:rFonts w:eastAsia="Calibri" w:cs="Arial"/>
                <w:szCs w:val="22"/>
                <w:lang w:eastAsia="en-US"/>
              </w:rPr>
            </w:pPr>
            <w:r w:rsidRPr="00820D42">
              <w:rPr>
                <w:rFonts w:eastAsia="Calibri" w:cs="Arial"/>
                <w:szCs w:val="22"/>
                <w:lang w:eastAsia="en-US"/>
              </w:rPr>
              <w:t>A porcentaxe de estudantes estranxeiros aumento</w:t>
            </w:r>
            <w:r w:rsidR="005D5AF8" w:rsidRPr="00820D42">
              <w:rPr>
                <w:rFonts w:eastAsia="Calibri" w:cs="Arial"/>
                <w:szCs w:val="22"/>
                <w:lang w:eastAsia="en-US"/>
              </w:rPr>
              <w:t xml:space="preserve"> lixeiramente cada año e supera </w:t>
            </w:r>
            <w:r w:rsidRPr="00820D42">
              <w:rPr>
                <w:rFonts w:eastAsia="Calibri" w:cs="Arial"/>
                <w:szCs w:val="22"/>
                <w:lang w:eastAsia="en-US"/>
              </w:rPr>
              <w:t>o 3</w:t>
            </w:r>
            <w:r w:rsidR="00B021B0" w:rsidRPr="00820D42">
              <w:rPr>
                <w:rFonts w:eastAsia="Calibri" w:cs="Arial"/>
                <w:szCs w:val="22"/>
                <w:lang w:eastAsia="en-US"/>
              </w:rPr>
              <w:t>0</w:t>
            </w:r>
            <w:r w:rsidRPr="00820D42">
              <w:rPr>
                <w:rFonts w:eastAsia="Calibri" w:cs="Arial"/>
                <w:szCs w:val="22"/>
                <w:lang w:eastAsia="en-US"/>
              </w:rPr>
              <w:t>%, con números similares de homes e mulleres</w:t>
            </w:r>
          </w:p>
        </w:tc>
      </w:tr>
      <w:tr w:rsidR="00820D42" w:rsidRPr="00820D42" w14:paraId="3AB0C188" w14:textId="77777777" w:rsidTr="00701E96">
        <w:tc>
          <w:tcPr>
            <w:tcW w:w="850" w:type="dxa"/>
          </w:tcPr>
          <w:p w14:paraId="4D2208BC" w14:textId="77777777" w:rsidR="009678CD" w:rsidRPr="00820D42" w:rsidRDefault="009678CD" w:rsidP="009678CD">
            <w:pPr>
              <w:spacing w:line="320" w:lineRule="exact"/>
              <w:rPr>
                <w:rFonts w:eastAsia="Calibri" w:cs="Arial"/>
                <w:szCs w:val="22"/>
                <w:lang w:eastAsia="en-US"/>
              </w:rPr>
            </w:pPr>
            <w:r w:rsidRPr="00820D42">
              <w:rPr>
                <w:rFonts w:eastAsia="Calibri" w:cs="Arial"/>
                <w:szCs w:val="22"/>
                <w:lang w:eastAsia="en-US"/>
              </w:rPr>
              <w:t>IDP7</w:t>
            </w:r>
          </w:p>
        </w:tc>
        <w:tc>
          <w:tcPr>
            <w:tcW w:w="8073" w:type="dxa"/>
          </w:tcPr>
          <w:p w14:paraId="2DB6037E" w14:textId="77777777" w:rsidR="009678CD" w:rsidRPr="00820D42" w:rsidRDefault="009678CD" w:rsidP="007C3421">
            <w:pPr>
              <w:spacing w:line="320" w:lineRule="exact"/>
              <w:ind w:left="0" w:firstLine="0"/>
              <w:rPr>
                <w:rFonts w:eastAsia="Calibri" w:cs="Arial"/>
                <w:szCs w:val="22"/>
                <w:lang w:eastAsia="en-US"/>
              </w:rPr>
            </w:pPr>
            <w:r w:rsidRPr="00820D42">
              <w:rPr>
                <w:rFonts w:eastAsia="Calibri" w:cs="Arial"/>
                <w:szCs w:val="22"/>
                <w:lang w:eastAsia="en-US"/>
              </w:rPr>
              <w:t>Moi poucos estudantes (menos dun 2%) necesitan facer complementos formativos</w:t>
            </w:r>
          </w:p>
        </w:tc>
      </w:tr>
      <w:tr w:rsidR="00820D42" w:rsidRPr="00820D42" w14:paraId="239B9270" w14:textId="77777777" w:rsidTr="00701E96">
        <w:tc>
          <w:tcPr>
            <w:tcW w:w="850" w:type="dxa"/>
          </w:tcPr>
          <w:p w14:paraId="29FD4032" w14:textId="77777777" w:rsidR="009678CD" w:rsidRPr="00820D42" w:rsidRDefault="009678CD" w:rsidP="009678CD">
            <w:pPr>
              <w:spacing w:line="320" w:lineRule="exact"/>
              <w:rPr>
                <w:rFonts w:eastAsia="Calibri" w:cs="Arial"/>
                <w:szCs w:val="22"/>
                <w:lang w:eastAsia="en-US"/>
              </w:rPr>
            </w:pPr>
            <w:r w:rsidRPr="00820D42">
              <w:rPr>
                <w:rFonts w:eastAsia="Calibri" w:cs="Arial"/>
                <w:szCs w:val="22"/>
                <w:lang w:eastAsia="en-US"/>
              </w:rPr>
              <w:t>IPD8</w:t>
            </w:r>
          </w:p>
        </w:tc>
        <w:tc>
          <w:tcPr>
            <w:tcW w:w="8073" w:type="dxa"/>
          </w:tcPr>
          <w:p w14:paraId="73948412" w14:textId="5028F31F" w:rsidR="009678CD" w:rsidRPr="00820D42" w:rsidRDefault="009678CD" w:rsidP="007C3421">
            <w:pPr>
              <w:spacing w:line="320" w:lineRule="exact"/>
              <w:ind w:left="0" w:firstLine="0"/>
              <w:rPr>
                <w:rFonts w:eastAsia="Calibri" w:cs="Arial"/>
                <w:szCs w:val="22"/>
                <w:lang w:eastAsia="en-US"/>
              </w:rPr>
            </w:pPr>
            <w:r w:rsidRPr="00820D42">
              <w:rPr>
                <w:rFonts w:eastAsia="Calibri" w:cs="Arial"/>
                <w:szCs w:val="22"/>
                <w:lang w:eastAsia="en-US"/>
              </w:rPr>
              <w:t xml:space="preserve">A dedicación maioritaria é a de tempo completo, </w:t>
            </w:r>
            <w:proofErr w:type="spellStart"/>
            <w:r w:rsidR="0056033A" w:rsidRPr="00820D42">
              <w:rPr>
                <w:rFonts w:eastAsia="Calibri" w:cs="Arial"/>
                <w:szCs w:val="22"/>
                <w:lang w:eastAsia="en-US"/>
              </w:rPr>
              <w:t>estabilizandose</w:t>
            </w:r>
            <w:proofErr w:type="spellEnd"/>
            <w:r w:rsidR="0056033A" w:rsidRPr="00820D42">
              <w:rPr>
                <w:rFonts w:eastAsia="Calibri" w:cs="Arial"/>
                <w:szCs w:val="22"/>
                <w:lang w:eastAsia="en-US"/>
              </w:rPr>
              <w:t xml:space="preserve"> en torno ao </w:t>
            </w:r>
            <w:r w:rsidRPr="00820D42">
              <w:rPr>
                <w:rFonts w:eastAsia="Calibri" w:cs="Arial"/>
                <w:szCs w:val="22"/>
                <w:lang w:eastAsia="en-US"/>
              </w:rPr>
              <w:t>6</w:t>
            </w:r>
            <w:r w:rsidR="0056033A" w:rsidRPr="00820D42">
              <w:rPr>
                <w:rFonts w:eastAsia="Calibri" w:cs="Arial"/>
                <w:szCs w:val="22"/>
                <w:lang w:eastAsia="en-US"/>
              </w:rPr>
              <w:t>5</w:t>
            </w:r>
            <w:r w:rsidRPr="00820D42">
              <w:rPr>
                <w:rFonts w:eastAsia="Calibri" w:cs="Arial"/>
                <w:szCs w:val="22"/>
                <w:lang w:eastAsia="en-US"/>
              </w:rPr>
              <w:t>%</w:t>
            </w:r>
          </w:p>
        </w:tc>
      </w:tr>
      <w:tr w:rsidR="00820D42" w:rsidRPr="00820D42" w14:paraId="7B4D065C" w14:textId="77777777" w:rsidTr="00701E96">
        <w:tc>
          <w:tcPr>
            <w:tcW w:w="850" w:type="dxa"/>
          </w:tcPr>
          <w:p w14:paraId="224D9BBF" w14:textId="77777777" w:rsidR="009678CD" w:rsidRPr="00820D42" w:rsidRDefault="009678CD" w:rsidP="009678CD">
            <w:pPr>
              <w:spacing w:line="320" w:lineRule="exact"/>
              <w:rPr>
                <w:rFonts w:eastAsia="Calibri" w:cs="Arial"/>
                <w:szCs w:val="22"/>
                <w:lang w:eastAsia="en-US"/>
              </w:rPr>
            </w:pPr>
            <w:r w:rsidRPr="00820D42">
              <w:rPr>
                <w:rFonts w:eastAsia="Calibri" w:cs="Arial"/>
                <w:szCs w:val="22"/>
                <w:lang w:eastAsia="en-US"/>
              </w:rPr>
              <w:t>IPD12</w:t>
            </w:r>
          </w:p>
        </w:tc>
        <w:tc>
          <w:tcPr>
            <w:tcW w:w="8073" w:type="dxa"/>
          </w:tcPr>
          <w:p w14:paraId="165CA5B0" w14:textId="5BB398FA" w:rsidR="009678CD" w:rsidRPr="00820D42" w:rsidRDefault="009678CD" w:rsidP="007C3421">
            <w:pPr>
              <w:spacing w:line="320" w:lineRule="exact"/>
              <w:ind w:left="0" w:firstLine="0"/>
              <w:rPr>
                <w:rFonts w:eastAsia="Calibri" w:cs="Arial"/>
                <w:szCs w:val="22"/>
                <w:lang w:eastAsia="en-US"/>
              </w:rPr>
            </w:pPr>
            <w:r w:rsidRPr="00820D42">
              <w:rPr>
                <w:rFonts w:eastAsia="Calibri" w:cs="Arial"/>
                <w:szCs w:val="22"/>
                <w:lang w:eastAsia="en-US"/>
              </w:rPr>
              <w:t xml:space="preserve">A maioría do alumnado accede actualmente con </w:t>
            </w:r>
            <w:r w:rsidR="00905483" w:rsidRPr="00820D42">
              <w:rPr>
                <w:rFonts w:eastAsia="Calibri" w:cs="Arial"/>
                <w:szCs w:val="22"/>
                <w:lang w:eastAsia="en-US"/>
              </w:rPr>
              <w:t xml:space="preserve">títulos de </w:t>
            </w:r>
            <w:r w:rsidRPr="00820D42">
              <w:rPr>
                <w:rFonts w:eastAsia="Calibri" w:cs="Arial"/>
                <w:szCs w:val="22"/>
                <w:lang w:eastAsia="en-US"/>
              </w:rPr>
              <w:t xml:space="preserve">grao </w:t>
            </w:r>
            <w:r w:rsidR="00905483" w:rsidRPr="00820D42">
              <w:rPr>
                <w:rFonts w:eastAsia="Calibri" w:cs="Arial"/>
                <w:szCs w:val="22"/>
                <w:lang w:eastAsia="en-US"/>
              </w:rPr>
              <w:t xml:space="preserve">e </w:t>
            </w:r>
            <w:proofErr w:type="spellStart"/>
            <w:r w:rsidRPr="00820D42">
              <w:rPr>
                <w:rFonts w:eastAsia="Calibri" w:cs="Arial"/>
                <w:szCs w:val="22"/>
                <w:lang w:eastAsia="en-US"/>
              </w:rPr>
              <w:t>máster</w:t>
            </w:r>
            <w:proofErr w:type="spellEnd"/>
          </w:p>
        </w:tc>
      </w:tr>
    </w:tbl>
    <w:p w14:paraId="341B35EC" w14:textId="77777777" w:rsidR="00994B0B" w:rsidRDefault="00994B0B" w:rsidP="00994B0B">
      <w:pPr>
        <w:spacing w:before="240" w:line="360" w:lineRule="exact"/>
        <w:ind w:left="720"/>
        <w:contextualSpacing/>
        <w:rPr>
          <w:rFonts w:eastAsia="Calibri" w:cs="Arial"/>
          <w:szCs w:val="22"/>
          <w:lang w:eastAsia="en-US"/>
        </w:rPr>
      </w:pPr>
    </w:p>
    <w:p w14:paraId="54F9E4D1" w14:textId="6C55D6B8" w:rsidR="009678CD" w:rsidRPr="00820D42" w:rsidRDefault="009678CD">
      <w:pPr>
        <w:numPr>
          <w:ilvl w:val="0"/>
          <w:numId w:val="6"/>
        </w:numPr>
        <w:spacing w:before="240" w:line="360" w:lineRule="exact"/>
        <w:contextualSpacing/>
        <w:rPr>
          <w:rFonts w:eastAsia="Calibri" w:cs="Arial"/>
          <w:szCs w:val="22"/>
          <w:lang w:eastAsia="en-US"/>
        </w:rPr>
      </w:pPr>
      <w:r w:rsidRPr="00820D42">
        <w:rPr>
          <w:rFonts w:eastAsia="Calibri" w:cs="Arial"/>
          <w:szCs w:val="22"/>
          <w:lang w:eastAsia="en-US"/>
        </w:rPr>
        <w:t>Aprendizaxe e avaliación dos/as doutorandos/as</w:t>
      </w:r>
    </w:p>
    <w:p w14:paraId="11CC0743" w14:textId="77777777" w:rsidR="009678CD" w:rsidRPr="00820D42" w:rsidRDefault="009678CD">
      <w:pPr>
        <w:numPr>
          <w:ilvl w:val="0"/>
          <w:numId w:val="7"/>
        </w:numPr>
        <w:spacing w:before="240" w:line="360" w:lineRule="exact"/>
        <w:contextualSpacing/>
        <w:rPr>
          <w:rFonts w:eastAsia="Calibri" w:cs="Arial"/>
          <w:szCs w:val="22"/>
          <w:lang w:eastAsia="en-US"/>
        </w:rPr>
      </w:pPr>
      <w:r w:rsidRPr="00820D42">
        <w:rPr>
          <w:rFonts w:eastAsia="Calibri" w:cs="Arial"/>
          <w:szCs w:val="22"/>
          <w:lang w:eastAsia="en-US"/>
        </w:rPr>
        <w:t xml:space="preserve">IPD11 Porcentaxe de estudantes con bolsa ou contrato </w:t>
      </w:r>
      <w:proofErr w:type="spellStart"/>
      <w:r w:rsidRPr="00820D42">
        <w:rPr>
          <w:rFonts w:eastAsia="Calibri" w:cs="Arial"/>
          <w:szCs w:val="22"/>
          <w:lang w:eastAsia="en-US"/>
        </w:rPr>
        <w:t>predoutoral</w:t>
      </w:r>
      <w:proofErr w:type="spellEnd"/>
      <w:r w:rsidRPr="00820D42">
        <w:rPr>
          <w:rFonts w:eastAsia="Calibri" w:cs="Arial"/>
          <w:szCs w:val="22"/>
          <w:lang w:eastAsia="en-US"/>
        </w:rPr>
        <w:t xml:space="preserve"> -</w:t>
      </w:r>
      <w:proofErr w:type="spellStart"/>
      <w:r w:rsidRPr="00820D42">
        <w:rPr>
          <w:rFonts w:eastAsia="Calibri" w:cs="Arial"/>
          <w:szCs w:val="22"/>
          <w:lang w:eastAsia="en-US"/>
        </w:rPr>
        <w:t>FPI</w:t>
      </w:r>
      <w:proofErr w:type="spellEnd"/>
      <w:r w:rsidRPr="00820D42">
        <w:rPr>
          <w:rFonts w:eastAsia="Calibri" w:cs="Arial"/>
          <w:szCs w:val="22"/>
          <w:lang w:eastAsia="en-US"/>
        </w:rPr>
        <w:t xml:space="preserve">, </w:t>
      </w:r>
      <w:proofErr w:type="spellStart"/>
      <w:r w:rsidRPr="00820D42">
        <w:rPr>
          <w:rFonts w:eastAsia="Calibri" w:cs="Arial"/>
          <w:szCs w:val="22"/>
          <w:lang w:eastAsia="en-US"/>
        </w:rPr>
        <w:t>FPU</w:t>
      </w:r>
      <w:proofErr w:type="spellEnd"/>
      <w:r w:rsidRPr="00820D42">
        <w:rPr>
          <w:rFonts w:eastAsia="Calibri" w:cs="Arial"/>
          <w:szCs w:val="22"/>
          <w:lang w:eastAsia="en-US"/>
        </w:rPr>
        <w:t>, Xunta...-</w:t>
      </w:r>
    </w:p>
    <w:p w14:paraId="5B3F46F1" w14:textId="77777777" w:rsidR="009678CD" w:rsidRPr="00820D42" w:rsidRDefault="009678CD">
      <w:pPr>
        <w:numPr>
          <w:ilvl w:val="0"/>
          <w:numId w:val="7"/>
        </w:numPr>
        <w:spacing w:before="240" w:line="360" w:lineRule="exact"/>
        <w:contextualSpacing/>
        <w:rPr>
          <w:rFonts w:eastAsia="Calibri" w:cs="Arial"/>
          <w:szCs w:val="22"/>
          <w:lang w:eastAsia="en-US"/>
        </w:rPr>
      </w:pPr>
      <w:r w:rsidRPr="00820D42">
        <w:rPr>
          <w:rFonts w:eastAsia="Calibri" w:cs="Arial"/>
          <w:szCs w:val="22"/>
          <w:lang w:eastAsia="en-US"/>
        </w:rPr>
        <w:t>IPD13 Porcentaxe de estudantes segundo liña de investigación</w:t>
      </w:r>
    </w:p>
    <w:p w14:paraId="25916ED5" w14:textId="77777777" w:rsidR="009678CD" w:rsidRPr="00820D42" w:rsidRDefault="009678CD">
      <w:pPr>
        <w:numPr>
          <w:ilvl w:val="0"/>
          <w:numId w:val="7"/>
        </w:numPr>
        <w:spacing w:before="240" w:line="360" w:lineRule="exact"/>
        <w:contextualSpacing/>
        <w:rPr>
          <w:rFonts w:eastAsia="Calibri" w:cs="Arial"/>
          <w:szCs w:val="22"/>
          <w:lang w:eastAsia="en-US"/>
        </w:rPr>
      </w:pPr>
      <w:r w:rsidRPr="00820D42">
        <w:rPr>
          <w:rFonts w:eastAsia="Calibri" w:cs="Arial"/>
          <w:szCs w:val="22"/>
          <w:lang w:eastAsia="en-US"/>
        </w:rPr>
        <w:lastRenderedPageBreak/>
        <w:t>IPD18 Evolución dos indicadores de resultados do programa desde a implantación do título</w:t>
      </w:r>
    </w:p>
    <w:p w14:paraId="5755AEB4" w14:textId="77777777" w:rsidR="009678CD" w:rsidRPr="00820D42" w:rsidRDefault="009678CD">
      <w:pPr>
        <w:numPr>
          <w:ilvl w:val="1"/>
          <w:numId w:val="7"/>
        </w:numPr>
        <w:spacing w:before="240" w:line="360" w:lineRule="exact"/>
        <w:contextualSpacing/>
        <w:rPr>
          <w:rFonts w:eastAsia="Calibri" w:cs="Arial"/>
          <w:szCs w:val="22"/>
          <w:lang w:eastAsia="en-US"/>
        </w:rPr>
      </w:pPr>
      <w:r w:rsidRPr="00820D42">
        <w:rPr>
          <w:rFonts w:eastAsia="Calibri" w:cs="Arial"/>
          <w:szCs w:val="22"/>
          <w:lang w:eastAsia="en-US"/>
        </w:rPr>
        <w:t>% de teses realizadas a tempo completo, a tempo parcial e con dedicación mixta</w:t>
      </w:r>
    </w:p>
    <w:p w14:paraId="0A35D01B" w14:textId="77777777" w:rsidR="009678CD" w:rsidRPr="00820D42" w:rsidRDefault="009678CD" w:rsidP="009678CD">
      <w:pPr>
        <w:spacing w:before="240" w:line="360" w:lineRule="exact"/>
        <w:rPr>
          <w:rFonts w:eastAsia="Calibri" w:cs="Arial"/>
          <w:szCs w:val="22"/>
          <w:lang w:eastAsia="en-US"/>
        </w:rPr>
      </w:pPr>
    </w:p>
    <w:tbl>
      <w:tblPr>
        <w:tblStyle w:val="Tablaconcuadrcula"/>
        <w:tblW w:w="0" w:type="auto"/>
        <w:tblInd w:w="421" w:type="dxa"/>
        <w:tblBorders>
          <w:left w:val="none" w:sz="0" w:space="0" w:color="auto"/>
          <w:right w:val="none" w:sz="0" w:space="0" w:color="auto"/>
          <w:insideV w:val="none" w:sz="0" w:space="0" w:color="auto"/>
        </w:tblBorders>
        <w:tblLook w:val="04A0" w:firstRow="1" w:lastRow="0" w:firstColumn="1" w:lastColumn="0" w:noHBand="0" w:noVBand="1"/>
      </w:tblPr>
      <w:tblGrid>
        <w:gridCol w:w="1007"/>
        <w:gridCol w:w="7076"/>
      </w:tblGrid>
      <w:tr w:rsidR="00820D42" w:rsidRPr="00820D42" w14:paraId="6A91C278" w14:textId="77777777" w:rsidTr="00701E96">
        <w:tc>
          <w:tcPr>
            <w:tcW w:w="1011" w:type="dxa"/>
          </w:tcPr>
          <w:p w14:paraId="4D7D51D5" w14:textId="77777777" w:rsidR="009678CD" w:rsidRPr="00820D42" w:rsidRDefault="009678CD" w:rsidP="009678CD">
            <w:pPr>
              <w:spacing w:line="320" w:lineRule="exact"/>
              <w:rPr>
                <w:rFonts w:eastAsia="Calibri" w:cs="Arial"/>
                <w:szCs w:val="22"/>
                <w:lang w:eastAsia="en-US"/>
              </w:rPr>
            </w:pPr>
            <w:r w:rsidRPr="00820D42">
              <w:rPr>
                <w:rFonts w:eastAsia="Calibri" w:cs="Arial"/>
                <w:szCs w:val="22"/>
                <w:lang w:eastAsia="en-US"/>
              </w:rPr>
              <w:t>IPD11</w:t>
            </w:r>
          </w:p>
        </w:tc>
        <w:tc>
          <w:tcPr>
            <w:tcW w:w="7912" w:type="dxa"/>
          </w:tcPr>
          <w:p w14:paraId="5BB930CB" w14:textId="77777777" w:rsidR="009678CD" w:rsidRPr="00820D42" w:rsidRDefault="009678CD" w:rsidP="007C3421">
            <w:pPr>
              <w:spacing w:line="320" w:lineRule="exact"/>
              <w:ind w:left="0" w:firstLine="0"/>
              <w:rPr>
                <w:rFonts w:eastAsia="Calibri" w:cs="Arial"/>
                <w:szCs w:val="22"/>
                <w:lang w:eastAsia="en-US"/>
              </w:rPr>
            </w:pPr>
            <w:r w:rsidRPr="00820D42">
              <w:rPr>
                <w:rFonts w:eastAsia="Calibri" w:cs="Arial"/>
                <w:szCs w:val="22"/>
                <w:lang w:eastAsia="en-US"/>
              </w:rPr>
              <w:t xml:space="preserve">A porcentaxe de alumnado que ten bolsa </w:t>
            </w:r>
            <w:proofErr w:type="spellStart"/>
            <w:r w:rsidRPr="00820D42">
              <w:rPr>
                <w:rFonts w:eastAsia="Calibri" w:cs="Arial"/>
                <w:szCs w:val="22"/>
                <w:lang w:eastAsia="en-US"/>
              </w:rPr>
              <w:t>predoutoral</w:t>
            </w:r>
            <w:proofErr w:type="spellEnd"/>
            <w:r w:rsidRPr="00820D42">
              <w:rPr>
                <w:rFonts w:eastAsia="Calibri" w:cs="Arial"/>
                <w:szCs w:val="22"/>
                <w:lang w:eastAsia="en-US"/>
              </w:rPr>
              <w:t xml:space="preserve"> é estable nun valor próximo ao 10%</w:t>
            </w:r>
          </w:p>
        </w:tc>
      </w:tr>
      <w:tr w:rsidR="00820D42" w:rsidRPr="00820D42" w14:paraId="2ACADA7B" w14:textId="77777777" w:rsidTr="00701E96">
        <w:tc>
          <w:tcPr>
            <w:tcW w:w="1011" w:type="dxa"/>
          </w:tcPr>
          <w:p w14:paraId="74DE76EB" w14:textId="77777777" w:rsidR="009678CD" w:rsidRPr="00820D42" w:rsidRDefault="009678CD" w:rsidP="009678CD">
            <w:pPr>
              <w:spacing w:line="320" w:lineRule="exact"/>
              <w:rPr>
                <w:rFonts w:eastAsia="Calibri" w:cs="Arial"/>
                <w:szCs w:val="22"/>
                <w:lang w:eastAsia="en-US"/>
              </w:rPr>
            </w:pPr>
            <w:r w:rsidRPr="00820D42">
              <w:rPr>
                <w:rFonts w:eastAsia="Calibri" w:cs="Arial"/>
                <w:szCs w:val="22"/>
                <w:lang w:eastAsia="en-US"/>
              </w:rPr>
              <w:t>IPD13</w:t>
            </w:r>
          </w:p>
        </w:tc>
        <w:tc>
          <w:tcPr>
            <w:tcW w:w="7912" w:type="dxa"/>
          </w:tcPr>
          <w:p w14:paraId="158502D8" w14:textId="776D0030" w:rsidR="009678CD" w:rsidRPr="00820D42" w:rsidRDefault="009678CD" w:rsidP="007C3421">
            <w:pPr>
              <w:spacing w:line="320" w:lineRule="exact"/>
              <w:ind w:left="0" w:firstLine="0"/>
              <w:rPr>
                <w:rFonts w:eastAsia="Calibri" w:cs="Arial"/>
                <w:szCs w:val="22"/>
                <w:lang w:eastAsia="en-US"/>
              </w:rPr>
            </w:pPr>
            <w:r w:rsidRPr="00820D42">
              <w:rPr>
                <w:rFonts w:eastAsia="Calibri" w:cs="Arial"/>
                <w:szCs w:val="22"/>
                <w:lang w:eastAsia="en-US"/>
              </w:rPr>
              <w:t>O número de liñas de investigación activas estase estabilizando nun valor de 4</w:t>
            </w:r>
            <w:r w:rsidR="00905483" w:rsidRPr="00820D42">
              <w:rPr>
                <w:rFonts w:eastAsia="Calibri" w:cs="Arial"/>
                <w:szCs w:val="22"/>
                <w:lang w:eastAsia="en-US"/>
              </w:rPr>
              <w:t>4</w:t>
            </w:r>
            <w:r w:rsidRPr="00820D42">
              <w:rPr>
                <w:rFonts w:eastAsia="Calibri" w:cs="Arial"/>
                <w:szCs w:val="22"/>
                <w:lang w:eastAsia="en-US"/>
              </w:rPr>
              <w:t xml:space="preserve">0 liñas, con </w:t>
            </w:r>
            <w:r w:rsidR="00905483" w:rsidRPr="00820D42">
              <w:rPr>
                <w:rFonts w:eastAsia="Calibri" w:cs="Arial"/>
                <w:szCs w:val="22"/>
                <w:lang w:eastAsia="en-US"/>
              </w:rPr>
              <w:t xml:space="preserve">unha media algo superior a </w:t>
            </w:r>
            <w:r w:rsidRPr="00820D42">
              <w:rPr>
                <w:rFonts w:eastAsia="Calibri" w:cs="Arial"/>
                <w:szCs w:val="22"/>
                <w:lang w:eastAsia="en-US"/>
              </w:rPr>
              <w:t xml:space="preserve">3 estudantes por liña </w:t>
            </w:r>
          </w:p>
        </w:tc>
      </w:tr>
      <w:tr w:rsidR="00820D42" w:rsidRPr="00820D42" w14:paraId="0BC30EAB" w14:textId="77777777" w:rsidTr="00701E96">
        <w:tc>
          <w:tcPr>
            <w:tcW w:w="1011" w:type="dxa"/>
          </w:tcPr>
          <w:p w14:paraId="432C7B7F" w14:textId="77777777" w:rsidR="009678CD" w:rsidRPr="00820D42" w:rsidRDefault="009678CD" w:rsidP="009678CD">
            <w:pPr>
              <w:spacing w:line="320" w:lineRule="exact"/>
              <w:rPr>
                <w:rFonts w:eastAsia="Calibri" w:cs="Arial"/>
                <w:szCs w:val="22"/>
                <w:lang w:eastAsia="en-US"/>
              </w:rPr>
            </w:pPr>
            <w:r w:rsidRPr="00820D42">
              <w:rPr>
                <w:rFonts w:eastAsia="Calibri" w:cs="Arial"/>
                <w:szCs w:val="22"/>
                <w:lang w:eastAsia="en-US"/>
              </w:rPr>
              <w:t>IPD18.1</w:t>
            </w:r>
          </w:p>
        </w:tc>
        <w:tc>
          <w:tcPr>
            <w:tcW w:w="7912" w:type="dxa"/>
          </w:tcPr>
          <w:p w14:paraId="1C8A96AC" w14:textId="006B8E14" w:rsidR="009678CD" w:rsidRPr="00820D42" w:rsidRDefault="009678CD" w:rsidP="007C3421">
            <w:pPr>
              <w:spacing w:line="320" w:lineRule="exact"/>
              <w:ind w:left="0" w:firstLine="0"/>
              <w:rPr>
                <w:rFonts w:eastAsia="Calibri" w:cs="Arial"/>
                <w:szCs w:val="22"/>
                <w:lang w:eastAsia="en-US"/>
              </w:rPr>
            </w:pPr>
            <w:r w:rsidRPr="00820D42">
              <w:rPr>
                <w:rFonts w:eastAsia="Calibri" w:cs="Arial"/>
                <w:szCs w:val="22"/>
                <w:lang w:eastAsia="en-US"/>
              </w:rPr>
              <w:t xml:space="preserve">O número de teses defendidas empezou </w:t>
            </w:r>
            <w:r w:rsidR="0056033A" w:rsidRPr="00820D42">
              <w:rPr>
                <w:rFonts w:eastAsia="Calibri" w:cs="Arial"/>
                <w:szCs w:val="22"/>
                <w:lang w:eastAsia="en-US"/>
              </w:rPr>
              <w:t xml:space="preserve">creceu </w:t>
            </w:r>
            <w:proofErr w:type="spellStart"/>
            <w:r w:rsidR="0056033A" w:rsidRPr="00820D42">
              <w:rPr>
                <w:rFonts w:eastAsia="Calibri" w:cs="Arial"/>
                <w:szCs w:val="22"/>
                <w:lang w:eastAsia="en-US"/>
              </w:rPr>
              <w:t>significativamente</w:t>
            </w:r>
            <w:proofErr w:type="spellEnd"/>
            <w:r w:rsidR="0056033A" w:rsidRPr="00820D42">
              <w:rPr>
                <w:rFonts w:eastAsia="Calibri" w:cs="Arial"/>
                <w:szCs w:val="22"/>
                <w:lang w:eastAsia="en-US"/>
              </w:rPr>
              <w:t xml:space="preserve"> a partires do </w:t>
            </w:r>
            <w:r w:rsidRPr="00820D42">
              <w:rPr>
                <w:rFonts w:eastAsia="Calibri" w:cs="Arial"/>
                <w:szCs w:val="22"/>
                <w:lang w:eastAsia="en-US"/>
              </w:rPr>
              <w:t>curso 2017/18</w:t>
            </w:r>
            <w:r w:rsidR="0056033A" w:rsidRPr="00820D42">
              <w:rPr>
                <w:rFonts w:eastAsia="Calibri" w:cs="Arial"/>
                <w:szCs w:val="22"/>
                <w:lang w:eastAsia="en-US"/>
              </w:rPr>
              <w:t xml:space="preserve"> e n</w:t>
            </w:r>
            <w:r w:rsidRPr="00820D42">
              <w:rPr>
                <w:rFonts w:eastAsia="Calibri" w:cs="Arial"/>
                <w:szCs w:val="22"/>
                <w:lang w:eastAsia="en-US"/>
              </w:rPr>
              <w:t xml:space="preserve">este </w:t>
            </w:r>
            <w:r w:rsidR="0056033A" w:rsidRPr="00820D42">
              <w:rPr>
                <w:rFonts w:eastAsia="Calibri" w:cs="Arial"/>
                <w:szCs w:val="22"/>
                <w:lang w:eastAsia="en-US"/>
              </w:rPr>
              <w:t xml:space="preserve">dous </w:t>
            </w:r>
            <w:r w:rsidRPr="00820D42">
              <w:rPr>
                <w:rFonts w:eastAsia="Calibri" w:cs="Arial"/>
                <w:szCs w:val="22"/>
                <w:lang w:eastAsia="en-US"/>
              </w:rPr>
              <w:t>último</w:t>
            </w:r>
            <w:r w:rsidR="0056033A" w:rsidRPr="00820D42">
              <w:rPr>
                <w:rFonts w:eastAsia="Calibri" w:cs="Arial"/>
                <w:szCs w:val="22"/>
                <w:lang w:eastAsia="en-US"/>
              </w:rPr>
              <w:t>s</w:t>
            </w:r>
            <w:r w:rsidRPr="00820D42">
              <w:rPr>
                <w:rFonts w:eastAsia="Calibri" w:cs="Arial"/>
                <w:szCs w:val="22"/>
                <w:lang w:eastAsia="en-US"/>
              </w:rPr>
              <w:t xml:space="preserve"> curso</w:t>
            </w:r>
            <w:r w:rsidR="0056033A" w:rsidRPr="00820D42">
              <w:rPr>
                <w:rFonts w:eastAsia="Calibri" w:cs="Arial"/>
                <w:szCs w:val="22"/>
                <w:lang w:eastAsia="en-US"/>
              </w:rPr>
              <w:t>s</w:t>
            </w:r>
            <w:r w:rsidRPr="00820D42">
              <w:rPr>
                <w:rFonts w:eastAsia="Calibri" w:cs="Arial"/>
                <w:szCs w:val="22"/>
                <w:lang w:eastAsia="en-US"/>
              </w:rPr>
              <w:t xml:space="preserve"> </w:t>
            </w:r>
            <w:r w:rsidR="0056033A" w:rsidRPr="00820D42">
              <w:rPr>
                <w:rFonts w:eastAsia="Calibri" w:cs="Arial"/>
                <w:szCs w:val="22"/>
                <w:lang w:eastAsia="en-US"/>
              </w:rPr>
              <w:t xml:space="preserve">semella estabilizarse en torno ás </w:t>
            </w:r>
            <w:r w:rsidRPr="00820D42">
              <w:rPr>
                <w:rFonts w:eastAsia="Calibri" w:cs="Arial"/>
                <w:szCs w:val="22"/>
                <w:lang w:eastAsia="en-US"/>
              </w:rPr>
              <w:t>140 teses defendidas</w:t>
            </w:r>
          </w:p>
        </w:tc>
      </w:tr>
      <w:tr w:rsidR="00820D42" w:rsidRPr="00820D42" w14:paraId="31C930D8" w14:textId="77777777" w:rsidTr="00701E96">
        <w:tc>
          <w:tcPr>
            <w:tcW w:w="1011" w:type="dxa"/>
          </w:tcPr>
          <w:p w14:paraId="551662DA" w14:textId="77777777" w:rsidR="009678CD" w:rsidRPr="00820D42" w:rsidRDefault="009678CD" w:rsidP="009678CD">
            <w:pPr>
              <w:spacing w:line="320" w:lineRule="exact"/>
              <w:rPr>
                <w:rFonts w:eastAsia="Calibri" w:cs="Arial"/>
                <w:szCs w:val="22"/>
                <w:lang w:eastAsia="en-US"/>
              </w:rPr>
            </w:pPr>
            <w:r w:rsidRPr="00820D42">
              <w:rPr>
                <w:rFonts w:eastAsia="Calibri" w:cs="Arial"/>
                <w:szCs w:val="22"/>
                <w:lang w:eastAsia="en-US"/>
              </w:rPr>
              <w:t>IPD18.2</w:t>
            </w:r>
          </w:p>
        </w:tc>
        <w:tc>
          <w:tcPr>
            <w:tcW w:w="7912" w:type="dxa"/>
          </w:tcPr>
          <w:p w14:paraId="56DB2FE4" w14:textId="2965E977" w:rsidR="009678CD" w:rsidRPr="00820D42" w:rsidRDefault="009678CD" w:rsidP="007C3421">
            <w:pPr>
              <w:spacing w:line="320" w:lineRule="exact"/>
              <w:ind w:left="0" w:firstLine="0"/>
              <w:rPr>
                <w:rFonts w:eastAsia="Calibri" w:cs="Arial"/>
                <w:szCs w:val="22"/>
                <w:lang w:eastAsia="en-US"/>
              </w:rPr>
            </w:pPr>
            <w:r w:rsidRPr="00820D42">
              <w:rPr>
                <w:rFonts w:eastAsia="Calibri" w:cs="Arial"/>
                <w:szCs w:val="22"/>
                <w:lang w:eastAsia="en-US"/>
              </w:rPr>
              <w:t xml:space="preserve">A dedicación maioritaria nas teses defendidas foi a de tempo completo, se ben </w:t>
            </w:r>
            <w:r w:rsidR="0056033A" w:rsidRPr="00820D42">
              <w:rPr>
                <w:rFonts w:eastAsia="Calibri" w:cs="Arial"/>
                <w:szCs w:val="22"/>
                <w:lang w:eastAsia="en-US"/>
              </w:rPr>
              <w:t xml:space="preserve">baixou </w:t>
            </w:r>
            <w:r w:rsidRPr="00820D42">
              <w:rPr>
                <w:rFonts w:eastAsia="Calibri" w:cs="Arial"/>
                <w:szCs w:val="22"/>
                <w:lang w:eastAsia="en-US"/>
              </w:rPr>
              <w:t xml:space="preserve">lixeiramente </w:t>
            </w:r>
            <w:r w:rsidR="0056033A" w:rsidRPr="00820D42">
              <w:rPr>
                <w:rFonts w:eastAsia="Calibri" w:cs="Arial"/>
                <w:szCs w:val="22"/>
                <w:lang w:eastAsia="en-US"/>
              </w:rPr>
              <w:t>dos dous últimos curso ata valores en torno ao 65</w:t>
            </w:r>
            <w:r w:rsidRPr="00820D42">
              <w:rPr>
                <w:rFonts w:eastAsia="Calibri" w:cs="Arial"/>
                <w:szCs w:val="22"/>
                <w:lang w:eastAsia="en-US"/>
              </w:rPr>
              <w:t>%</w:t>
            </w:r>
          </w:p>
        </w:tc>
      </w:tr>
      <w:tr w:rsidR="00820D42" w:rsidRPr="00820D42" w14:paraId="43B28E12" w14:textId="77777777" w:rsidTr="00701E96">
        <w:tc>
          <w:tcPr>
            <w:tcW w:w="1011" w:type="dxa"/>
          </w:tcPr>
          <w:p w14:paraId="0E63A158" w14:textId="77777777" w:rsidR="009678CD" w:rsidRPr="00820D42" w:rsidRDefault="009678CD" w:rsidP="009678CD">
            <w:pPr>
              <w:spacing w:line="320" w:lineRule="exact"/>
              <w:rPr>
                <w:rFonts w:eastAsia="Calibri" w:cs="Arial"/>
                <w:szCs w:val="22"/>
                <w:lang w:eastAsia="en-US"/>
              </w:rPr>
            </w:pPr>
            <w:r w:rsidRPr="00820D42">
              <w:rPr>
                <w:rFonts w:eastAsia="Calibri" w:cs="Arial"/>
                <w:szCs w:val="22"/>
                <w:lang w:eastAsia="en-US"/>
              </w:rPr>
              <w:t>IPD18.3</w:t>
            </w:r>
          </w:p>
        </w:tc>
        <w:tc>
          <w:tcPr>
            <w:tcW w:w="7912" w:type="dxa"/>
          </w:tcPr>
          <w:p w14:paraId="1F315C67" w14:textId="2BAD26A0" w:rsidR="009678CD" w:rsidRPr="00820D42" w:rsidRDefault="009678CD" w:rsidP="007C3421">
            <w:pPr>
              <w:spacing w:line="320" w:lineRule="exact"/>
              <w:ind w:left="0" w:firstLine="0"/>
              <w:rPr>
                <w:rFonts w:eastAsia="Calibri" w:cs="Arial"/>
                <w:szCs w:val="22"/>
                <w:lang w:eastAsia="en-US"/>
              </w:rPr>
            </w:pPr>
            <w:r w:rsidRPr="00820D42">
              <w:rPr>
                <w:rFonts w:eastAsia="Calibri" w:cs="Arial"/>
                <w:szCs w:val="22"/>
                <w:lang w:eastAsia="en-US"/>
              </w:rPr>
              <w:t>A metade das teses e presentada en castelán e a outra metad</w:t>
            </w:r>
            <w:r w:rsidR="00905483" w:rsidRPr="00820D42">
              <w:rPr>
                <w:rFonts w:eastAsia="Calibri" w:cs="Arial"/>
                <w:szCs w:val="22"/>
                <w:lang w:eastAsia="en-US"/>
              </w:rPr>
              <w:t>e</w:t>
            </w:r>
            <w:r w:rsidRPr="00820D42">
              <w:rPr>
                <w:rFonts w:eastAsia="Calibri" w:cs="Arial"/>
                <w:szCs w:val="22"/>
                <w:lang w:eastAsia="en-US"/>
              </w:rPr>
              <w:t xml:space="preserve"> en linguas non oficiais (principalmente inglés). O uso do galego é minoritario (</w:t>
            </w:r>
            <w:r w:rsidR="00261016" w:rsidRPr="00820D42">
              <w:rPr>
                <w:rFonts w:eastAsia="Calibri" w:cs="Arial"/>
                <w:szCs w:val="22"/>
                <w:lang w:eastAsia="en-US"/>
              </w:rPr>
              <w:t>en torno ao 3</w:t>
            </w:r>
            <w:r w:rsidRPr="00820D42">
              <w:rPr>
                <w:rFonts w:eastAsia="Calibri" w:cs="Arial"/>
                <w:szCs w:val="22"/>
                <w:lang w:eastAsia="en-US"/>
              </w:rPr>
              <w:t>%)</w:t>
            </w:r>
          </w:p>
        </w:tc>
      </w:tr>
      <w:tr w:rsidR="00820D42" w:rsidRPr="00820D42" w14:paraId="06C47BD9" w14:textId="77777777" w:rsidTr="00701E96">
        <w:tc>
          <w:tcPr>
            <w:tcW w:w="1011" w:type="dxa"/>
          </w:tcPr>
          <w:p w14:paraId="34011A49" w14:textId="77777777" w:rsidR="009678CD" w:rsidRPr="00820D42" w:rsidRDefault="009678CD" w:rsidP="009678CD">
            <w:pPr>
              <w:spacing w:line="320" w:lineRule="exact"/>
              <w:rPr>
                <w:rFonts w:eastAsia="Calibri" w:cs="Arial"/>
                <w:szCs w:val="22"/>
                <w:lang w:eastAsia="en-US"/>
              </w:rPr>
            </w:pPr>
            <w:r w:rsidRPr="00820D42">
              <w:rPr>
                <w:rFonts w:eastAsia="Calibri" w:cs="Arial"/>
                <w:szCs w:val="22"/>
                <w:lang w:eastAsia="en-US"/>
              </w:rPr>
              <w:t>IPD18.4</w:t>
            </w:r>
          </w:p>
        </w:tc>
        <w:tc>
          <w:tcPr>
            <w:tcW w:w="7912" w:type="dxa"/>
          </w:tcPr>
          <w:p w14:paraId="295A42E1" w14:textId="2CAFA543" w:rsidR="009678CD" w:rsidRPr="00820D42" w:rsidRDefault="009678CD" w:rsidP="007C3421">
            <w:pPr>
              <w:spacing w:line="320" w:lineRule="exact"/>
              <w:ind w:left="0" w:firstLine="0"/>
              <w:rPr>
                <w:rFonts w:eastAsia="Calibri" w:cs="Arial"/>
                <w:szCs w:val="22"/>
                <w:lang w:eastAsia="en-US"/>
              </w:rPr>
            </w:pPr>
            <w:r w:rsidRPr="00820D42">
              <w:rPr>
                <w:rFonts w:eastAsia="Calibri" w:cs="Arial"/>
                <w:szCs w:val="22"/>
                <w:lang w:eastAsia="en-US"/>
              </w:rPr>
              <w:t xml:space="preserve">A duración media dos estudos </w:t>
            </w:r>
            <w:r w:rsidR="00905483" w:rsidRPr="00820D42">
              <w:rPr>
                <w:rFonts w:eastAsia="Calibri" w:cs="Arial"/>
                <w:szCs w:val="22"/>
                <w:lang w:eastAsia="en-US"/>
              </w:rPr>
              <w:t xml:space="preserve">a tempo completo </w:t>
            </w:r>
            <w:r w:rsidRPr="00820D42">
              <w:rPr>
                <w:rFonts w:eastAsia="Calibri" w:cs="Arial"/>
                <w:szCs w:val="22"/>
                <w:lang w:eastAsia="en-US"/>
              </w:rPr>
              <w:t>é próxima aos 5 anos, que é a duración máxima a tempo completo</w:t>
            </w:r>
            <w:r w:rsidR="00261016" w:rsidRPr="00820D42">
              <w:rPr>
                <w:rFonts w:eastAsia="Calibri" w:cs="Arial"/>
                <w:szCs w:val="22"/>
                <w:lang w:eastAsia="en-US"/>
              </w:rPr>
              <w:t xml:space="preserve">. O valor é lixeiramente superior ao valor </w:t>
            </w:r>
            <w:proofErr w:type="spellStart"/>
            <w:r w:rsidR="00261016" w:rsidRPr="00820D42">
              <w:rPr>
                <w:rFonts w:eastAsia="Calibri" w:cs="Arial"/>
                <w:szCs w:val="22"/>
                <w:lang w:eastAsia="en-US"/>
              </w:rPr>
              <w:t>téorico</w:t>
            </w:r>
            <w:proofErr w:type="spellEnd"/>
            <w:r w:rsidR="00261016" w:rsidRPr="00820D42">
              <w:rPr>
                <w:rFonts w:eastAsia="Calibri" w:cs="Arial"/>
                <w:szCs w:val="22"/>
                <w:lang w:eastAsia="en-US"/>
              </w:rPr>
              <w:t xml:space="preserve"> por mor dos retrasos asociados a pandemia de COVID19</w:t>
            </w:r>
          </w:p>
        </w:tc>
      </w:tr>
      <w:tr w:rsidR="00820D42" w:rsidRPr="00820D42" w14:paraId="4B71CAE9" w14:textId="77777777" w:rsidTr="00701E96">
        <w:tc>
          <w:tcPr>
            <w:tcW w:w="1011" w:type="dxa"/>
          </w:tcPr>
          <w:p w14:paraId="3ACFD999" w14:textId="586DA884" w:rsidR="009678CD" w:rsidRPr="00820D42" w:rsidRDefault="009678CD" w:rsidP="009678CD">
            <w:pPr>
              <w:spacing w:line="320" w:lineRule="exact"/>
              <w:rPr>
                <w:rFonts w:eastAsia="Calibri" w:cs="Arial"/>
                <w:szCs w:val="22"/>
                <w:lang w:eastAsia="en-US"/>
              </w:rPr>
            </w:pPr>
            <w:r w:rsidRPr="00820D42">
              <w:rPr>
                <w:rFonts w:eastAsia="Calibri" w:cs="Arial"/>
                <w:szCs w:val="22"/>
                <w:lang w:eastAsia="en-US"/>
              </w:rPr>
              <w:t>IDP18.</w:t>
            </w:r>
            <w:r w:rsidR="00261016" w:rsidRPr="00820D42">
              <w:rPr>
                <w:rFonts w:eastAsia="Calibri" w:cs="Arial"/>
                <w:szCs w:val="22"/>
                <w:lang w:eastAsia="en-US"/>
              </w:rPr>
              <w:t>6</w:t>
            </w:r>
          </w:p>
        </w:tc>
        <w:tc>
          <w:tcPr>
            <w:tcW w:w="7912" w:type="dxa"/>
          </w:tcPr>
          <w:p w14:paraId="52DB8B09" w14:textId="77777777" w:rsidR="009678CD" w:rsidRPr="00820D42" w:rsidRDefault="009678CD" w:rsidP="007C3421">
            <w:pPr>
              <w:spacing w:line="320" w:lineRule="exact"/>
              <w:ind w:left="0" w:firstLine="0"/>
              <w:rPr>
                <w:rFonts w:eastAsia="Calibri" w:cs="Arial"/>
                <w:szCs w:val="22"/>
                <w:lang w:eastAsia="en-US"/>
              </w:rPr>
            </w:pPr>
            <w:r w:rsidRPr="00820D42">
              <w:rPr>
                <w:rFonts w:eastAsia="Calibri" w:cs="Arial"/>
                <w:szCs w:val="22"/>
                <w:lang w:eastAsia="en-US"/>
              </w:rPr>
              <w:t>Cada vez mais estudantes precisan solicitar as dúas prórrogas antes de rematar a tese. Nos últimos cursos é superior a un 50%</w:t>
            </w:r>
          </w:p>
        </w:tc>
      </w:tr>
      <w:tr w:rsidR="00820D42" w:rsidRPr="00820D42" w14:paraId="034B4944" w14:textId="77777777" w:rsidTr="00701E96">
        <w:tc>
          <w:tcPr>
            <w:tcW w:w="1011" w:type="dxa"/>
          </w:tcPr>
          <w:p w14:paraId="67822309" w14:textId="0CBB7801" w:rsidR="009678CD" w:rsidRPr="00820D42" w:rsidRDefault="009678CD" w:rsidP="009678CD">
            <w:pPr>
              <w:spacing w:line="320" w:lineRule="exact"/>
              <w:rPr>
                <w:rFonts w:eastAsia="Calibri" w:cs="Arial"/>
                <w:szCs w:val="22"/>
                <w:lang w:eastAsia="en-US"/>
              </w:rPr>
            </w:pPr>
            <w:r w:rsidRPr="00820D42">
              <w:rPr>
                <w:rFonts w:eastAsia="Calibri" w:cs="Arial"/>
                <w:szCs w:val="22"/>
                <w:lang w:eastAsia="en-US"/>
              </w:rPr>
              <w:t>IPD18.</w:t>
            </w:r>
            <w:r w:rsidR="00261016" w:rsidRPr="00820D42">
              <w:rPr>
                <w:rFonts w:eastAsia="Calibri" w:cs="Arial"/>
                <w:szCs w:val="22"/>
                <w:lang w:eastAsia="en-US"/>
              </w:rPr>
              <w:t>7</w:t>
            </w:r>
          </w:p>
        </w:tc>
        <w:tc>
          <w:tcPr>
            <w:tcW w:w="7912" w:type="dxa"/>
          </w:tcPr>
          <w:p w14:paraId="0686FAAC" w14:textId="77777777" w:rsidR="009678CD" w:rsidRPr="00820D42" w:rsidRDefault="009678CD" w:rsidP="007C3421">
            <w:pPr>
              <w:spacing w:line="320" w:lineRule="exact"/>
              <w:ind w:left="0" w:firstLine="0"/>
              <w:rPr>
                <w:rFonts w:eastAsia="Calibri" w:cs="Arial"/>
                <w:szCs w:val="22"/>
                <w:lang w:eastAsia="en-US"/>
              </w:rPr>
            </w:pPr>
            <w:r w:rsidRPr="00820D42">
              <w:rPr>
                <w:rFonts w:eastAsia="Calibri" w:cs="Arial"/>
                <w:szCs w:val="22"/>
                <w:lang w:eastAsia="en-US"/>
              </w:rPr>
              <w:t xml:space="preserve">A maioría dos estudantes reciben a cualificación </w:t>
            </w:r>
            <w:proofErr w:type="spellStart"/>
            <w:r w:rsidRPr="00820D42">
              <w:rPr>
                <w:rFonts w:eastAsia="Calibri" w:cs="Arial"/>
                <w:szCs w:val="22"/>
                <w:lang w:eastAsia="en-US"/>
              </w:rPr>
              <w:t>cum</w:t>
            </w:r>
            <w:proofErr w:type="spellEnd"/>
            <w:r w:rsidRPr="00820D42">
              <w:rPr>
                <w:rFonts w:eastAsia="Calibri" w:cs="Arial"/>
                <w:szCs w:val="22"/>
                <w:lang w:eastAsia="en-US"/>
              </w:rPr>
              <w:t xml:space="preserve"> laude, con porcentaxes por riba do 90%</w:t>
            </w:r>
          </w:p>
        </w:tc>
      </w:tr>
      <w:tr w:rsidR="00820D42" w:rsidRPr="00820D42" w14:paraId="6704B71B" w14:textId="77777777" w:rsidTr="00701E96">
        <w:tc>
          <w:tcPr>
            <w:tcW w:w="1011" w:type="dxa"/>
          </w:tcPr>
          <w:p w14:paraId="7A4672B1" w14:textId="446CFE11" w:rsidR="009678CD" w:rsidRPr="00820D42" w:rsidRDefault="009678CD" w:rsidP="009678CD">
            <w:pPr>
              <w:spacing w:line="320" w:lineRule="exact"/>
              <w:rPr>
                <w:rFonts w:eastAsia="Calibri" w:cs="Arial"/>
                <w:szCs w:val="22"/>
                <w:lang w:eastAsia="en-US"/>
              </w:rPr>
            </w:pPr>
            <w:r w:rsidRPr="00820D42">
              <w:rPr>
                <w:rFonts w:eastAsia="Calibri" w:cs="Arial"/>
                <w:szCs w:val="22"/>
                <w:lang w:eastAsia="en-US"/>
              </w:rPr>
              <w:t>IPD18.</w:t>
            </w:r>
            <w:r w:rsidR="00261016" w:rsidRPr="00820D42">
              <w:rPr>
                <w:rFonts w:eastAsia="Calibri" w:cs="Arial"/>
                <w:szCs w:val="22"/>
                <w:lang w:eastAsia="en-US"/>
              </w:rPr>
              <w:t>8</w:t>
            </w:r>
          </w:p>
        </w:tc>
        <w:tc>
          <w:tcPr>
            <w:tcW w:w="7912" w:type="dxa"/>
          </w:tcPr>
          <w:p w14:paraId="7BAAEAF5" w14:textId="0FD72659" w:rsidR="009678CD" w:rsidRPr="00820D42" w:rsidRDefault="00905483" w:rsidP="007C3421">
            <w:pPr>
              <w:spacing w:line="320" w:lineRule="exact"/>
              <w:ind w:left="0" w:firstLine="0"/>
              <w:rPr>
                <w:rFonts w:eastAsia="Calibri" w:cs="Arial"/>
                <w:szCs w:val="22"/>
                <w:lang w:eastAsia="en-US"/>
              </w:rPr>
            </w:pPr>
            <w:r w:rsidRPr="00820D42">
              <w:rPr>
                <w:rFonts w:eastAsia="Calibri" w:cs="Arial"/>
                <w:szCs w:val="22"/>
                <w:lang w:eastAsia="en-US"/>
              </w:rPr>
              <w:t>Nos cursos 2018/2019 e 2019/2020, a</w:t>
            </w:r>
            <w:r w:rsidR="009678CD" w:rsidRPr="00820D42">
              <w:rPr>
                <w:rFonts w:eastAsia="Calibri" w:cs="Arial"/>
                <w:szCs w:val="22"/>
                <w:lang w:eastAsia="en-US"/>
              </w:rPr>
              <w:t xml:space="preserve"> porcentaxe das teses con mención internacional era próxima ao 40% pero por mor da pandemia baixou a un 30%. No</w:t>
            </w:r>
            <w:r w:rsidR="00261016" w:rsidRPr="00820D42">
              <w:rPr>
                <w:rFonts w:eastAsia="Calibri" w:cs="Arial"/>
                <w:szCs w:val="22"/>
                <w:lang w:eastAsia="en-US"/>
              </w:rPr>
              <w:t>s</w:t>
            </w:r>
            <w:r w:rsidR="009678CD" w:rsidRPr="00820D42">
              <w:rPr>
                <w:rFonts w:eastAsia="Calibri" w:cs="Arial"/>
                <w:szCs w:val="22"/>
                <w:lang w:eastAsia="en-US"/>
              </w:rPr>
              <w:t xml:space="preserve"> último</w:t>
            </w:r>
            <w:r w:rsidR="00261016" w:rsidRPr="00820D42">
              <w:rPr>
                <w:rFonts w:eastAsia="Calibri" w:cs="Arial"/>
                <w:szCs w:val="22"/>
                <w:lang w:eastAsia="en-US"/>
              </w:rPr>
              <w:t>s</w:t>
            </w:r>
            <w:r w:rsidR="009678CD" w:rsidRPr="00820D42">
              <w:rPr>
                <w:rFonts w:eastAsia="Calibri" w:cs="Arial"/>
                <w:szCs w:val="22"/>
                <w:lang w:eastAsia="en-US"/>
              </w:rPr>
              <w:t xml:space="preserve"> curso</w:t>
            </w:r>
            <w:r w:rsidR="00261016" w:rsidRPr="00820D42">
              <w:rPr>
                <w:rFonts w:eastAsia="Calibri" w:cs="Arial"/>
                <w:szCs w:val="22"/>
                <w:lang w:eastAsia="en-US"/>
              </w:rPr>
              <w:t>s</w:t>
            </w:r>
            <w:r w:rsidR="009678CD" w:rsidRPr="00820D42">
              <w:rPr>
                <w:rFonts w:eastAsia="Calibri" w:cs="Arial"/>
                <w:szCs w:val="22"/>
                <w:lang w:eastAsia="en-US"/>
              </w:rPr>
              <w:t xml:space="preserve"> </w:t>
            </w:r>
            <w:r w:rsidRPr="00820D42">
              <w:rPr>
                <w:rFonts w:eastAsia="Calibri" w:cs="Arial"/>
                <w:szCs w:val="22"/>
                <w:lang w:eastAsia="en-US"/>
              </w:rPr>
              <w:t xml:space="preserve">2021/2022 e 2022/2023 </w:t>
            </w:r>
            <w:r w:rsidR="00261016" w:rsidRPr="00820D42">
              <w:rPr>
                <w:rFonts w:eastAsia="Calibri" w:cs="Arial"/>
                <w:szCs w:val="22"/>
                <w:lang w:eastAsia="en-US"/>
              </w:rPr>
              <w:t>aínda non se estabilizo</w:t>
            </w:r>
            <w:r w:rsidRPr="00820D42">
              <w:rPr>
                <w:rFonts w:eastAsia="Calibri" w:cs="Arial"/>
                <w:szCs w:val="22"/>
                <w:lang w:eastAsia="en-US"/>
              </w:rPr>
              <w:t>u</w:t>
            </w:r>
            <w:r w:rsidR="00261016" w:rsidRPr="00820D42">
              <w:rPr>
                <w:rFonts w:eastAsia="Calibri" w:cs="Arial"/>
                <w:szCs w:val="22"/>
                <w:lang w:eastAsia="en-US"/>
              </w:rPr>
              <w:t xml:space="preserve"> </w:t>
            </w:r>
            <w:r w:rsidRPr="00820D42">
              <w:rPr>
                <w:rFonts w:eastAsia="Calibri" w:cs="Arial"/>
                <w:szCs w:val="22"/>
                <w:lang w:eastAsia="en-US"/>
              </w:rPr>
              <w:t xml:space="preserve">pero recuperouse ata </w:t>
            </w:r>
            <w:r w:rsidR="00261016" w:rsidRPr="00820D42">
              <w:rPr>
                <w:rFonts w:eastAsia="Calibri" w:cs="Arial"/>
                <w:szCs w:val="22"/>
                <w:lang w:eastAsia="en-US"/>
              </w:rPr>
              <w:t>oscila</w:t>
            </w:r>
            <w:r w:rsidRPr="00820D42">
              <w:rPr>
                <w:rFonts w:eastAsia="Calibri" w:cs="Arial"/>
                <w:szCs w:val="22"/>
                <w:lang w:eastAsia="en-US"/>
              </w:rPr>
              <w:t>r</w:t>
            </w:r>
            <w:r w:rsidR="00261016" w:rsidRPr="00820D42">
              <w:rPr>
                <w:rFonts w:eastAsia="Calibri" w:cs="Arial"/>
                <w:szCs w:val="22"/>
                <w:lang w:eastAsia="en-US"/>
              </w:rPr>
              <w:t xml:space="preserve"> entre o 30 e </w:t>
            </w:r>
            <w:r w:rsidR="009678CD" w:rsidRPr="00820D42">
              <w:rPr>
                <w:rFonts w:eastAsia="Calibri" w:cs="Arial"/>
                <w:szCs w:val="22"/>
                <w:lang w:eastAsia="en-US"/>
              </w:rPr>
              <w:t>3</w:t>
            </w:r>
            <w:r w:rsidRPr="00820D42">
              <w:rPr>
                <w:rFonts w:eastAsia="Calibri" w:cs="Arial"/>
                <w:szCs w:val="22"/>
                <w:lang w:eastAsia="en-US"/>
              </w:rPr>
              <w:t>5</w:t>
            </w:r>
            <w:r w:rsidR="009678CD" w:rsidRPr="00820D42">
              <w:rPr>
                <w:rFonts w:eastAsia="Calibri" w:cs="Arial"/>
                <w:szCs w:val="22"/>
                <w:lang w:eastAsia="en-US"/>
              </w:rPr>
              <w:t>%</w:t>
            </w:r>
          </w:p>
        </w:tc>
      </w:tr>
    </w:tbl>
    <w:p w14:paraId="2BA5C93C" w14:textId="77777777" w:rsidR="00A1571A" w:rsidRDefault="00A1571A" w:rsidP="00A1571A">
      <w:pPr>
        <w:spacing w:before="240" w:line="360" w:lineRule="exact"/>
        <w:ind w:left="720"/>
        <w:contextualSpacing/>
        <w:rPr>
          <w:rFonts w:eastAsia="Calibri" w:cs="Arial"/>
          <w:szCs w:val="22"/>
          <w:lang w:eastAsia="en-US"/>
        </w:rPr>
      </w:pPr>
    </w:p>
    <w:p w14:paraId="3AF17B9F" w14:textId="38799715" w:rsidR="009678CD" w:rsidRPr="00820D42" w:rsidRDefault="009678CD">
      <w:pPr>
        <w:numPr>
          <w:ilvl w:val="0"/>
          <w:numId w:val="6"/>
        </w:numPr>
        <w:spacing w:before="240" w:line="360" w:lineRule="exact"/>
        <w:contextualSpacing/>
        <w:rPr>
          <w:rFonts w:eastAsia="Calibri" w:cs="Arial"/>
          <w:szCs w:val="22"/>
          <w:lang w:eastAsia="en-US"/>
        </w:rPr>
      </w:pPr>
      <w:r w:rsidRPr="00820D42">
        <w:rPr>
          <w:rFonts w:eastAsia="Calibri" w:cs="Arial"/>
          <w:szCs w:val="22"/>
          <w:lang w:eastAsia="en-US"/>
        </w:rPr>
        <w:t>Xestión da mobilidade</w:t>
      </w:r>
    </w:p>
    <w:p w14:paraId="5D20636B" w14:textId="77777777" w:rsidR="009678CD" w:rsidRPr="00820D42" w:rsidRDefault="009678CD">
      <w:pPr>
        <w:numPr>
          <w:ilvl w:val="0"/>
          <w:numId w:val="7"/>
        </w:numPr>
        <w:spacing w:before="240" w:line="360" w:lineRule="exact"/>
        <w:contextualSpacing/>
        <w:rPr>
          <w:rFonts w:eastAsia="Calibri" w:cs="Arial"/>
          <w:szCs w:val="22"/>
          <w:lang w:eastAsia="en-US"/>
        </w:rPr>
      </w:pPr>
      <w:r w:rsidRPr="00820D42">
        <w:rPr>
          <w:rFonts w:eastAsia="Calibri" w:cs="Arial"/>
          <w:szCs w:val="22"/>
          <w:lang w:eastAsia="en-US"/>
        </w:rPr>
        <w:t xml:space="preserve">IPD9 Porcentaxe de estudantes –entrantes/saíntes- que realizan estadías de investigación autorizadas pola </w:t>
      </w:r>
      <w:proofErr w:type="spellStart"/>
      <w:r w:rsidRPr="00820D42">
        <w:rPr>
          <w:rFonts w:eastAsia="Calibri" w:cs="Arial"/>
          <w:szCs w:val="22"/>
          <w:lang w:eastAsia="en-US"/>
        </w:rPr>
        <w:t>CAPD</w:t>
      </w:r>
      <w:proofErr w:type="spellEnd"/>
    </w:p>
    <w:p w14:paraId="3E92E5D9" w14:textId="77777777" w:rsidR="009678CD" w:rsidRPr="00820D42" w:rsidRDefault="009678CD">
      <w:pPr>
        <w:numPr>
          <w:ilvl w:val="0"/>
          <w:numId w:val="7"/>
        </w:numPr>
        <w:spacing w:before="240" w:line="360" w:lineRule="exact"/>
        <w:contextualSpacing/>
        <w:rPr>
          <w:rFonts w:eastAsia="Calibri" w:cs="Arial"/>
          <w:szCs w:val="22"/>
          <w:lang w:eastAsia="en-US"/>
        </w:rPr>
      </w:pPr>
      <w:r w:rsidRPr="00820D42">
        <w:rPr>
          <w:rFonts w:eastAsia="Calibri" w:cs="Arial"/>
          <w:szCs w:val="22"/>
          <w:lang w:eastAsia="en-US"/>
        </w:rPr>
        <w:t>IPD10 Porcentaxe de estudantes –entrantes/saíntes- que participan en programas de mobilidade</w:t>
      </w:r>
    </w:p>
    <w:p w14:paraId="248897D7" w14:textId="77777777" w:rsidR="009678CD" w:rsidRPr="00820D42" w:rsidRDefault="009678CD" w:rsidP="009678CD">
      <w:pPr>
        <w:spacing w:before="240" w:line="360" w:lineRule="exact"/>
        <w:ind w:left="720"/>
        <w:contextualSpacing/>
        <w:rPr>
          <w:rFonts w:eastAsia="Calibri" w:cs="Arial"/>
          <w:szCs w:val="22"/>
          <w:lang w:eastAsia="en-US"/>
        </w:rPr>
      </w:pPr>
    </w:p>
    <w:tbl>
      <w:tblPr>
        <w:tblStyle w:val="Tablaconcuadrcula"/>
        <w:tblW w:w="0" w:type="auto"/>
        <w:tblInd w:w="421" w:type="dxa"/>
        <w:tblBorders>
          <w:left w:val="none" w:sz="0" w:space="0" w:color="auto"/>
          <w:right w:val="none" w:sz="0" w:space="0" w:color="auto"/>
          <w:insideV w:val="none" w:sz="0" w:space="0" w:color="auto"/>
        </w:tblBorders>
        <w:tblLook w:val="04A0" w:firstRow="1" w:lastRow="0" w:firstColumn="1" w:lastColumn="0" w:noHBand="0" w:noVBand="1"/>
      </w:tblPr>
      <w:tblGrid>
        <w:gridCol w:w="846"/>
        <w:gridCol w:w="7237"/>
      </w:tblGrid>
      <w:tr w:rsidR="00820D42" w:rsidRPr="00820D42" w14:paraId="1F589010" w14:textId="77777777" w:rsidTr="00701E96">
        <w:tc>
          <w:tcPr>
            <w:tcW w:w="850" w:type="dxa"/>
          </w:tcPr>
          <w:p w14:paraId="2735DD10" w14:textId="77777777" w:rsidR="009678CD" w:rsidRPr="00820D42" w:rsidRDefault="009678CD" w:rsidP="009678CD">
            <w:pPr>
              <w:spacing w:line="320" w:lineRule="exact"/>
              <w:rPr>
                <w:rFonts w:eastAsia="Calibri" w:cs="Arial"/>
                <w:szCs w:val="22"/>
                <w:lang w:eastAsia="en-US"/>
              </w:rPr>
            </w:pPr>
            <w:r w:rsidRPr="00820D42">
              <w:rPr>
                <w:rFonts w:eastAsia="Calibri" w:cs="Arial"/>
                <w:szCs w:val="22"/>
                <w:lang w:eastAsia="en-US"/>
              </w:rPr>
              <w:t>IPD9</w:t>
            </w:r>
          </w:p>
        </w:tc>
        <w:tc>
          <w:tcPr>
            <w:tcW w:w="8073" w:type="dxa"/>
          </w:tcPr>
          <w:p w14:paraId="586E6D00" w14:textId="4BE6EE96" w:rsidR="009678CD" w:rsidRPr="00820D42" w:rsidRDefault="009678CD" w:rsidP="007C3421">
            <w:pPr>
              <w:spacing w:line="320" w:lineRule="exact"/>
              <w:ind w:left="0" w:firstLine="0"/>
              <w:rPr>
                <w:rFonts w:eastAsia="Calibri" w:cs="Arial"/>
                <w:szCs w:val="22"/>
                <w:lang w:eastAsia="en-US"/>
              </w:rPr>
            </w:pPr>
            <w:r w:rsidRPr="00820D42">
              <w:rPr>
                <w:rFonts w:eastAsia="Calibri" w:cs="Arial"/>
                <w:szCs w:val="22"/>
                <w:lang w:eastAsia="en-US"/>
              </w:rPr>
              <w:t xml:space="preserve">A porcentaxe de estudantes que realizan estadías era do 10% anual e baixou por mor da pandemia </w:t>
            </w:r>
            <w:r w:rsidR="00DC4146" w:rsidRPr="00820D42">
              <w:rPr>
                <w:rFonts w:eastAsia="Calibri" w:cs="Arial"/>
                <w:szCs w:val="22"/>
                <w:lang w:eastAsia="en-US"/>
              </w:rPr>
              <w:t xml:space="preserve">ata o </w:t>
            </w:r>
            <w:r w:rsidRPr="00820D42">
              <w:rPr>
                <w:rFonts w:eastAsia="Calibri" w:cs="Arial"/>
                <w:szCs w:val="22"/>
                <w:lang w:eastAsia="en-US"/>
              </w:rPr>
              <w:t xml:space="preserve">7%, e </w:t>
            </w:r>
            <w:r w:rsidR="00DC4146" w:rsidRPr="00820D42">
              <w:rPr>
                <w:rFonts w:eastAsia="Calibri" w:cs="Arial"/>
                <w:szCs w:val="22"/>
                <w:lang w:eastAsia="en-US"/>
              </w:rPr>
              <w:t>volve a ascender lixeiramente nos dou</w:t>
            </w:r>
            <w:r w:rsidR="00905483" w:rsidRPr="00820D42">
              <w:rPr>
                <w:rFonts w:eastAsia="Calibri" w:cs="Arial"/>
                <w:szCs w:val="22"/>
                <w:lang w:eastAsia="en-US"/>
              </w:rPr>
              <w:t>s</w:t>
            </w:r>
            <w:r w:rsidR="00DC4146" w:rsidRPr="00820D42">
              <w:rPr>
                <w:rFonts w:eastAsia="Calibri" w:cs="Arial"/>
                <w:szCs w:val="22"/>
                <w:lang w:eastAsia="en-US"/>
              </w:rPr>
              <w:t xml:space="preserve"> ú</w:t>
            </w:r>
            <w:r w:rsidR="00905483" w:rsidRPr="00820D42">
              <w:rPr>
                <w:rFonts w:eastAsia="Calibri" w:cs="Arial"/>
                <w:szCs w:val="22"/>
                <w:lang w:eastAsia="en-US"/>
              </w:rPr>
              <w:t>lti</w:t>
            </w:r>
            <w:r w:rsidR="00DC4146" w:rsidRPr="00820D42">
              <w:rPr>
                <w:rFonts w:eastAsia="Calibri" w:cs="Arial"/>
                <w:szCs w:val="22"/>
                <w:lang w:eastAsia="en-US"/>
              </w:rPr>
              <w:t xml:space="preserve">mos cursos. </w:t>
            </w:r>
            <w:r w:rsidRPr="00820D42">
              <w:rPr>
                <w:rFonts w:eastAsia="Calibri" w:cs="Arial"/>
                <w:szCs w:val="22"/>
                <w:lang w:eastAsia="en-US"/>
              </w:rPr>
              <w:t xml:space="preserve">Este indicador é difícil de calcular xa que se conta </w:t>
            </w:r>
            <w:r w:rsidRPr="00820D42">
              <w:rPr>
                <w:rFonts w:eastAsia="Calibri" w:cs="Arial"/>
                <w:szCs w:val="22"/>
                <w:lang w:eastAsia="en-US"/>
              </w:rPr>
              <w:lastRenderedPageBreak/>
              <w:t>o ano en que o estudante inscribe a estadía no seu documento de actividade non no ano en que a realiza</w:t>
            </w:r>
          </w:p>
        </w:tc>
      </w:tr>
      <w:tr w:rsidR="00820D42" w:rsidRPr="00820D42" w14:paraId="4E16A0E1" w14:textId="77777777" w:rsidTr="00701E96">
        <w:tc>
          <w:tcPr>
            <w:tcW w:w="850" w:type="dxa"/>
          </w:tcPr>
          <w:p w14:paraId="239B8158" w14:textId="77777777" w:rsidR="009678CD" w:rsidRPr="00820D42" w:rsidRDefault="009678CD" w:rsidP="009678CD">
            <w:pPr>
              <w:spacing w:line="320" w:lineRule="exact"/>
              <w:rPr>
                <w:rFonts w:eastAsia="Calibri" w:cs="Arial"/>
                <w:szCs w:val="22"/>
                <w:lang w:eastAsia="en-US"/>
              </w:rPr>
            </w:pPr>
            <w:r w:rsidRPr="00820D42">
              <w:rPr>
                <w:rFonts w:eastAsia="Calibri" w:cs="Arial"/>
                <w:szCs w:val="22"/>
                <w:lang w:eastAsia="en-US"/>
              </w:rPr>
              <w:lastRenderedPageBreak/>
              <w:t>IPD10</w:t>
            </w:r>
          </w:p>
        </w:tc>
        <w:tc>
          <w:tcPr>
            <w:tcW w:w="8073" w:type="dxa"/>
          </w:tcPr>
          <w:p w14:paraId="1FBDC40B" w14:textId="77777777" w:rsidR="009678CD" w:rsidRPr="00820D42" w:rsidRDefault="009678CD" w:rsidP="007C3421">
            <w:pPr>
              <w:spacing w:line="320" w:lineRule="exact"/>
              <w:ind w:left="0" w:firstLine="0"/>
              <w:rPr>
                <w:rFonts w:eastAsia="Calibri" w:cs="Arial"/>
                <w:szCs w:val="22"/>
                <w:lang w:eastAsia="en-US"/>
              </w:rPr>
            </w:pPr>
            <w:r w:rsidRPr="00820D42">
              <w:rPr>
                <w:rFonts w:eastAsia="Calibri" w:cs="Arial"/>
                <w:szCs w:val="22"/>
                <w:lang w:eastAsia="en-US"/>
              </w:rPr>
              <w:t xml:space="preserve">A porcentaxe de estudantes que participan en programas de mobilidade é moi baixa, o 1%. </w:t>
            </w:r>
          </w:p>
        </w:tc>
      </w:tr>
    </w:tbl>
    <w:p w14:paraId="519C8A3D" w14:textId="77777777" w:rsidR="00A1571A" w:rsidRDefault="00A1571A" w:rsidP="00A1571A">
      <w:pPr>
        <w:spacing w:before="240" w:line="360" w:lineRule="exact"/>
        <w:ind w:left="720"/>
        <w:contextualSpacing/>
        <w:rPr>
          <w:rFonts w:eastAsia="Calibri" w:cs="Arial"/>
          <w:szCs w:val="22"/>
          <w:lang w:eastAsia="en-US"/>
        </w:rPr>
      </w:pPr>
    </w:p>
    <w:p w14:paraId="5526AB22" w14:textId="1225DD03" w:rsidR="009678CD" w:rsidRPr="00820D42" w:rsidRDefault="009678CD">
      <w:pPr>
        <w:numPr>
          <w:ilvl w:val="0"/>
          <w:numId w:val="6"/>
        </w:numPr>
        <w:spacing w:before="240" w:line="360" w:lineRule="exact"/>
        <w:contextualSpacing/>
        <w:rPr>
          <w:rFonts w:eastAsia="Calibri" w:cs="Arial"/>
          <w:szCs w:val="22"/>
          <w:lang w:eastAsia="en-US"/>
        </w:rPr>
      </w:pPr>
      <w:r w:rsidRPr="00820D42">
        <w:rPr>
          <w:rFonts w:eastAsia="Calibri" w:cs="Arial"/>
          <w:szCs w:val="22"/>
          <w:lang w:eastAsia="en-US"/>
        </w:rPr>
        <w:t>Atención ao estudantado e orientación profesional</w:t>
      </w:r>
    </w:p>
    <w:p w14:paraId="4780178F" w14:textId="77777777" w:rsidR="009678CD" w:rsidRPr="00820D42" w:rsidRDefault="009678CD" w:rsidP="009678CD">
      <w:pPr>
        <w:spacing w:before="240" w:line="360" w:lineRule="exact"/>
        <w:ind w:left="720"/>
        <w:contextualSpacing/>
        <w:rPr>
          <w:rFonts w:eastAsia="Calibri" w:cs="Arial"/>
          <w:szCs w:val="22"/>
          <w:lang w:eastAsia="en-US"/>
        </w:rPr>
      </w:pPr>
      <w:r w:rsidRPr="00820D42">
        <w:rPr>
          <w:rFonts w:eastAsia="Calibri" w:cs="Arial"/>
          <w:szCs w:val="22"/>
          <w:lang w:eastAsia="en-US"/>
        </w:rPr>
        <w:t>Este proceso non ten indicadores asociados.</w:t>
      </w:r>
    </w:p>
    <w:p w14:paraId="1814AB7C" w14:textId="77777777" w:rsidR="009678CD" w:rsidRPr="00820D42" w:rsidRDefault="009678CD" w:rsidP="009678CD">
      <w:pPr>
        <w:spacing w:before="240" w:line="360" w:lineRule="exact"/>
        <w:ind w:left="720"/>
        <w:contextualSpacing/>
        <w:rPr>
          <w:rFonts w:eastAsia="Calibri" w:cs="Arial"/>
          <w:szCs w:val="22"/>
          <w:lang w:eastAsia="en-US"/>
        </w:rPr>
      </w:pPr>
      <w:r w:rsidRPr="00820D42">
        <w:rPr>
          <w:rFonts w:eastAsia="Calibri" w:cs="Arial"/>
          <w:szCs w:val="22"/>
          <w:lang w:eastAsia="en-US"/>
        </w:rPr>
        <w:t xml:space="preserve">En todo caso, os resultados obtidos por diferentes fontes (informes de avaliación de seguimento e de acreditación dos PD, sistema de </w:t>
      </w:r>
      <w:proofErr w:type="spellStart"/>
      <w:r w:rsidRPr="00820D42">
        <w:rPr>
          <w:rFonts w:eastAsia="Calibri" w:cs="Arial"/>
          <w:szCs w:val="22"/>
          <w:lang w:eastAsia="en-US"/>
        </w:rPr>
        <w:t>QSP</w:t>
      </w:r>
      <w:proofErr w:type="spellEnd"/>
      <w:r w:rsidRPr="00820D42">
        <w:rPr>
          <w:rFonts w:eastAsia="Calibri" w:cs="Arial"/>
          <w:szCs w:val="22"/>
          <w:lang w:eastAsia="en-US"/>
        </w:rPr>
        <w:t xml:space="preserve"> e resultados das enquisas a todos os colectivos dispoñibles) permiten constatar a boa valoración dos servizos de atención ao estudantado, tanto en cuestións administrativas como académicas. Como xa se comentou noutras epígrafes, queda por mellorar a orientación profesional. </w:t>
      </w:r>
    </w:p>
    <w:p w14:paraId="6C03620D" w14:textId="77777777" w:rsidR="009678CD" w:rsidRPr="00820D42" w:rsidRDefault="009678CD" w:rsidP="009678CD">
      <w:pPr>
        <w:spacing w:before="240" w:line="360" w:lineRule="exact"/>
        <w:ind w:left="720"/>
        <w:contextualSpacing/>
        <w:rPr>
          <w:rFonts w:eastAsia="Calibri" w:cs="Arial"/>
          <w:szCs w:val="22"/>
          <w:lang w:eastAsia="en-US"/>
        </w:rPr>
      </w:pPr>
    </w:p>
    <w:p w14:paraId="58D57ACB" w14:textId="77777777" w:rsidR="009678CD" w:rsidRPr="00820D42" w:rsidRDefault="009678CD">
      <w:pPr>
        <w:numPr>
          <w:ilvl w:val="0"/>
          <w:numId w:val="6"/>
        </w:numPr>
        <w:spacing w:before="240" w:line="360" w:lineRule="exact"/>
        <w:contextualSpacing/>
        <w:rPr>
          <w:rFonts w:eastAsia="Calibri" w:cs="Arial"/>
          <w:szCs w:val="22"/>
          <w:lang w:eastAsia="en-US"/>
        </w:rPr>
      </w:pPr>
      <w:r w:rsidRPr="00820D42">
        <w:rPr>
          <w:rFonts w:eastAsia="Calibri" w:cs="Arial"/>
          <w:szCs w:val="22"/>
          <w:lang w:eastAsia="en-US"/>
        </w:rPr>
        <w:t>Autorización e defensa da tese</w:t>
      </w:r>
    </w:p>
    <w:p w14:paraId="10D49125" w14:textId="77777777" w:rsidR="009678CD" w:rsidRPr="00820D42" w:rsidRDefault="009678CD">
      <w:pPr>
        <w:numPr>
          <w:ilvl w:val="0"/>
          <w:numId w:val="7"/>
        </w:numPr>
        <w:spacing w:before="240" w:line="360" w:lineRule="exact"/>
        <w:contextualSpacing/>
        <w:rPr>
          <w:rFonts w:eastAsia="Calibri" w:cs="Arial"/>
          <w:szCs w:val="22"/>
          <w:lang w:eastAsia="en-US"/>
        </w:rPr>
      </w:pPr>
      <w:r w:rsidRPr="00820D42">
        <w:rPr>
          <w:rFonts w:eastAsia="Calibri" w:cs="Arial"/>
          <w:szCs w:val="22"/>
          <w:lang w:eastAsia="en-US"/>
        </w:rPr>
        <w:t xml:space="preserve">IPD14 Número de teses defendidas en réxime de </w:t>
      </w:r>
      <w:proofErr w:type="spellStart"/>
      <w:r w:rsidRPr="00820D42">
        <w:rPr>
          <w:rFonts w:eastAsia="Calibri" w:cs="Arial"/>
          <w:szCs w:val="22"/>
          <w:lang w:eastAsia="en-US"/>
        </w:rPr>
        <w:t>codirección</w:t>
      </w:r>
      <w:proofErr w:type="spellEnd"/>
    </w:p>
    <w:p w14:paraId="45D0F249" w14:textId="77777777" w:rsidR="009678CD" w:rsidRPr="00820D42" w:rsidRDefault="009678CD">
      <w:pPr>
        <w:numPr>
          <w:ilvl w:val="0"/>
          <w:numId w:val="7"/>
        </w:numPr>
        <w:spacing w:before="240" w:line="360" w:lineRule="exact"/>
        <w:contextualSpacing/>
        <w:rPr>
          <w:rFonts w:eastAsia="Calibri" w:cs="Arial"/>
          <w:szCs w:val="22"/>
          <w:lang w:eastAsia="en-US"/>
        </w:rPr>
      </w:pPr>
      <w:r w:rsidRPr="00820D42">
        <w:rPr>
          <w:rFonts w:eastAsia="Calibri" w:cs="Arial"/>
          <w:szCs w:val="22"/>
          <w:lang w:eastAsia="en-US"/>
        </w:rPr>
        <w:t>IPD17 Número de expertos internacionais que participan nas comisións de seguimento ou nos tribunais de teses</w:t>
      </w:r>
    </w:p>
    <w:p w14:paraId="7BEBBD0C" w14:textId="77777777" w:rsidR="009678CD" w:rsidRPr="00820D42" w:rsidRDefault="009678CD">
      <w:pPr>
        <w:numPr>
          <w:ilvl w:val="0"/>
          <w:numId w:val="7"/>
        </w:numPr>
        <w:spacing w:before="240" w:line="360" w:lineRule="exact"/>
        <w:contextualSpacing/>
        <w:rPr>
          <w:rFonts w:eastAsia="Calibri" w:cs="Arial"/>
          <w:szCs w:val="22"/>
          <w:lang w:eastAsia="en-US"/>
        </w:rPr>
      </w:pPr>
      <w:r w:rsidRPr="00820D42">
        <w:rPr>
          <w:rFonts w:eastAsia="Calibri" w:cs="Arial"/>
          <w:szCs w:val="22"/>
          <w:lang w:eastAsia="en-US"/>
        </w:rPr>
        <w:t>IPD18 Evolución dos indicadores de resultados do programa desde a implantación do título</w:t>
      </w:r>
    </w:p>
    <w:p w14:paraId="1DC07018" w14:textId="77777777" w:rsidR="009678CD" w:rsidRPr="00820D42" w:rsidRDefault="009678CD">
      <w:pPr>
        <w:numPr>
          <w:ilvl w:val="1"/>
          <w:numId w:val="7"/>
        </w:numPr>
        <w:spacing w:before="240" w:line="360" w:lineRule="exact"/>
        <w:contextualSpacing/>
        <w:rPr>
          <w:rFonts w:eastAsia="Calibri" w:cs="Arial"/>
          <w:szCs w:val="22"/>
          <w:lang w:eastAsia="en-US"/>
        </w:rPr>
      </w:pPr>
      <w:r w:rsidRPr="00820D42">
        <w:rPr>
          <w:rFonts w:eastAsia="Calibri" w:cs="Arial"/>
          <w:szCs w:val="22"/>
          <w:lang w:eastAsia="en-US"/>
        </w:rPr>
        <w:t>Nº de teses defendidas</w:t>
      </w:r>
    </w:p>
    <w:p w14:paraId="7A991092" w14:textId="77777777" w:rsidR="009678CD" w:rsidRPr="00820D42" w:rsidRDefault="009678CD">
      <w:pPr>
        <w:numPr>
          <w:ilvl w:val="1"/>
          <w:numId w:val="7"/>
        </w:numPr>
        <w:spacing w:before="240" w:line="360" w:lineRule="exact"/>
        <w:contextualSpacing/>
        <w:rPr>
          <w:rFonts w:eastAsia="Calibri" w:cs="Arial"/>
          <w:szCs w:val="22"/>
          <w:lang w:eastAsia="en-US"/>
        </w:rPr>
      </w:pPr>
      <w:r w:rsidRPr="00820D42">
        <w:rPr>
          <w:rFonts w:eastAsia="Calibri" w:cs="Arial"/>
          <w:szCs w:val="22"/>
          <w:lang w:eastAsia="en-US"/>
        </w:rPr>
        <w:t>Nº de teses presentadas en galego, castelán ou outra lingua</w:t>
      </w:r>
    </w:p>
    <w:p w14:paraId="5D1DB8A8" w14:textId="77777777" w:rsidR="009678CD" w:rsidRPr="00820D42" w:rsidRDefault="009678CD">
      <w:pPr>
        <w:numPr>
          <w:ilvl w:val="1"/>
          <w:numId w:val="7"/>
        </w:numPr>
        <w:spacing w:before="240" w:line="360" w:lineRule="exact"/>
        <w:contextualSpacing/>
        <w:rPr>
          <w:rFonts w:eastAsia="Calibri" w:cs="Arial"/>
          <w:szCs w:val="22"/>
          <w:lang w:eastAsia="en-US"/>
        </w:rPr>
      </w:pPr>
      <w:r w:rsidRPr="00820D42">
        <w:rPr>
          <w:rFonts w:eastAsia="Calibri" w:cs="Arial"/>
          <w:szCs w:val="22"/>
          <w:lang w:eastAsia="en-US"/>
        </w:rPr>
        <w:t>Duración media dos estudos a tempo completo / tempo parcial</w:t>
      </w:r>
    </w:p>
    <w:p w14:paraId="5841FC8A" w14:textId="77777777" w:rsidR="009678CD" w:rsidRPr="00820D42" w:rsidRDefault="009678CD">
      <w:pPr>
        <w:numPr>
          <w:ilvl w:val="1"/>
          <w:numId w:val="7"/>
        </w:numPr>
        <w:spacing w:before="240" w:line="360" w:lineRule="exact"/>
        <w:contextualSpacing/>
        <w:rPr>
          <w:rFonts w:eastAsia="Calibri" w:cs="Arial"/>
          <w:szCs w:val="22"/>
          <w:lang w:eastAsia="en-US"/>
        </w:rPr>
      </w:pPr>
      <w:r w:rsidRPr="00820D42">
        <w:rPr>
          <w:rFonts w:eastAsia="Calibri" w:cs="Arial"/>
          <w:szCs w:val="22"/>
          <w:lang w:eastAsia="en-US"/>
        </w:rPr>
        <w:t>Taxa de éxito</w:t>
      </w:r>
    </w:p>
    <w:p w14:paraId="76822F78" w14:textId="77777777" w:rsidR="009678CD" w:rsidRPr="00820D42" w:rsidRDefault="009678CD">
      <w:pPr>
        <w:numPr>
          <w:ilvl w:val="2"/>
          <w:numId w:val="7"/>
        </w:numPr>
        <w:spacing w:before="240" w:line="360" w:lineRule="exact"/>
        <w:contextualSpacing/>
        <w:rPr>
          <w:rFonts w:eastAsia="Calibri" w:cs="Arial"/>
          <w:szCs w:val="22"/>
          <w:lang w:eastAsia="en-US"/>
        </w:rPr>
      </w:pPr>
      <w:r w:rsidRPr="00820D42">
        <w:rPr>
          <w:rFonts w:eastAsia="Calibri" w:cs="Arial"/>
          <w:szCs w:val="22"/>
          <w:lang w:eastAsia="en-US"/>
        </w:rPr>
        <w:t>% doutorandos que defenden a súa tese sen pedir prórroga</w:t>
      </w:r>
    </w:p>
    <w:p w14:paraId="7B63F9AA" w14:textId="77777777" w:rsidR="009678CD" w:rsidRPr="00820D42" w:rsidRDefault="009678CD">
      <w:pPr>
        <w:numPr>
          <w:ilvl w:val="2"/>
          <w:numId w:val="7"/>
        </w:numPr>
        <w:spacing w:before="240" w:line="360" w:lineRule="exact"/>
        <w:contextualSpacing/>
        <w:rPr>
          <w:rFonts w:eastAsia="Calibri" w:cs="Arial"/>
          <w:szCs w:val="22"/>
          <w:lang w:eastAsia="en-US"/>
        </w:rPr>
      </w:pPr>
      <w:r w:rsidRPr="00820D42">
        <w:rPr>
          <w:rFonts w:eastAsia="Calibri" w:cs="Arial"/>
          <w:szCs w:val="22"/>
          <w:lang w:eastAsia="en-US"/>
        </w:rPr>
        <w:t>% doutorandos que defenden a súa tese despois de pedir a 1ª prórroga</w:t>
      </w:r>
    </w:p>
    <w:p w14:paraId="456DDE53" w14:textId="77777777" w:rsidR="009678CD" w:rsidRPr="00820D42" w:rsidRDefault="009678CD">
      <w:pPr>
        <w:numPr>
          <w:ilvl w:val="2"/>
          <w:numId w:val="7"/>
        </w:numPr>
        <w:spacing w:before="240" w:line="360" w:lineRule="exact"/>
        <w:contextualSpacing/>
        <w:rPr>
          <w:rFonts w:eastAsia="Calibri" w:cs="Arial"/>
          <w:szCs w:val="22"/>
          <w:lang w:eastAsia="en-US"/>
        </w:rPr>
      </w:pPr>
      <w:r w:rsidRPr="00820D42">
        <w:rPr>
          <w:rFonts w:eastAsia="Calibri" w:cs="Arial"/>
          <w:szCs w:val="22"/>
          <w:lang w:eastAsia="en-US"/>
        </w:rPr>
        <w:t>% doutorandos que defenden a súa tese despois de pedir a 2ª prórroga</w:t>
      </w:r>
    </w:p>
    <w:p w14:paraId="22F701D4" w14:textId="77777777" w:rsidR="009678CD" w:rsidRPr="00820D42" w:rsidRDefault="009678CD">
      <w:pPr>
        <w:numPr>
          <w:ilvl w:val="1"/>
          <w:numId w:val="7"/>
        </w:numPr>
        <w:spacing w:before="240" w:line="360" w:lineRule="exact"/>
        <w:contextualSpacing/>
        <w:rPr>
          <w:rFonts w:eastAsia="Calibri" w:cs="Arial"/>
          <w:szCs w:val="22"/>
          <w:lang w:eastAsia="en-US"/>
        </w:rPr>
      </w:pPr>
      <w:r w:rsidRPr="00820D42">
        <w:rPr>
          <w:rFonts w:eastAsia="Calibri" w:cs="Arial"/>
          <w:szCs w:val="22"/>
          <w:lang w:eastAsia="en-US"/>
        </w:rPr>
        <w:t xml:space="preserve">Porcentaxe de teses coa cualificación </w:t>
      </w:r>
      <w:proofErr w:type="spellStart"/>
      <w:r w:rsidRPr="00820D42">
        <w:rPr>
          <w:rFonts w:eastAsia="Calibri" w:cs="Arial"/>
          <w:i/>
          <w:szCs w:val="22"/>
          <w:lang w:eastAsia="en-US"/>
        </w:rPr>
        <w:t>cum</w:t>
      </w:r>
      <w:proofErr w:type="spellEnd"/>
      <w:r w:rsidRPr="00820D42">
        <w:rPr>
          <w:rFonts w:eastAsia="Calibri" w:cs="Arial"/>
          <w:i/>
          <w:szCs w:val="22"/>
          <w:lang w:eastAsia="en-US"/>
        </w:rPr>
        <w:t xml:space="preserve"> laude</w:t>
      </w:r>
    </w:p>
    <w:p w14:paraId="790DD62A" w14:textId="77777777" w:rsidR="009678CD" w:rsidRPr="00820D42" w:rsidRDefault="009678CD">
      <w:pPr>
        <w:numPr>
          <w:ilvl w:val="1"/>
          <w:numId w:val="7"/>
        </w:numPr>
        <w:spacing w:before="240" w:line="360" w:lineRule="exact"/>
        <w:contextualSpacing/>
        <w:rPr>
          <w:rFonts w:eastAsia="Calibri" w:cs="Arial"/>
          <w:szCs w:val="22"/>
          <w:lang w:eastAsia="en-US"/>
        </w:rPr>
      </w:pPr>
      <w:r w:rsidRPr="00820D42">
        <w:rPr>
          <w:rFonts w:eastAsia="Calibri" w:cs="Arial"/>
          <w:szCs w:val="22"/>
          <w:lang w:eastAsia="en-US"/>
        </w:rPr>
        <w:t>Porcentaxe de teses con mención internacional</w:t>
      </w:r>
    </w:p>
    <w:p w14:paraId="22DDF349" w14:textId="77777777" w:rsidR="009678CD" w:rsidRPr="00820D42" w:rsidRDefault="009678CD" w:rsidP="009678CD">
      <w:pPr>
        <w:spacing w:before="240" w:line="360" w:lineRule="exact"/>
        <w:ind w:left="1440"/>
        <w:contextualSpacing/>
        <w:rPr>
          <w:rFonts w:eastAsia="Calibri" w:cs="Arial"/>
          <w:szCs w:val="22"/>
          <w:lang w:eastAsia="en-US"/>
        </w:rPr>
      </w:pPr>
    </w:p>
    <w:tbl>
      <w:tblPr>
        <w:tblStyle w:val="Tablaconcuadrcula"/>
        <w:tblW w:w="0" w:type="auto"/>
        <w:tblInd w:w="421" w:type="dxa"/>
        <w:tblBorders>
          <w:left w:val="none" w:sz="0" w:space="0" w:color="auto"/>
          <w:right w:val="none" w:sz="0" w:space="0" w:color="auto"/>
          <w:insideV w:val="none" w:sz="0" w:space="0" w:color="auto"/>
        </w:tblBorders>
        <w:tblLook w:val="04A0" w:firstRow="1" w:lastRow="0" w:firstColumn="1" w:lastColumn="0" w:noHBand="0" w:noVBand="1"/>
      </w:tblPr>
      <w:tblGrid>
        <w:gridCol w:w="846"/>
        <w:gridCol w:w="7237"/>
      </w:tblGrid>
      <w:tr w:rsidR="00820D42" w:rsidRPr="00820D42" w14:paraId="6E3348C6" w14:textId="77777777" w:rsidTr="00701E96">
        <w:tc>
          <w:tcPr>
            <w:tcW w:w="850" w:type="dxa"/>
          </w:tcPr>
          <w:p w14:paraId="37CAEBE5" w14:textId="77777777" w:rsidR="009678CD" w:rsidRPr="00820D42" w:rsidRDefault="009678CD" w:rsidP="009678CD">
            <w:pPr>
              <w:spacing w:line="320" w:lineRule="exact"/>
              <w:rPr>
                <w:rFonts w:eastAsia="Calibri" w:cs="Arial"/>
                <w:szCs w:val="22"/>
                <w:lang w:eastAsia="en-US"/>
              </w:rPr>
            </w:pPr>
            <w:r w:rsidRPr="00820D42">
              <w:rPr>
                <w:rFonts w:eastAsia="Calibri" w:cs="Arial"/>
                <w:szCs w:val="22"/>
                <w:lang w:eastAsia="en-US"/>
              </w:rPr>
              <w:t>IPD14</w:t>
            </w:r>
          </w:p>
        </w:tc>
        <w:tc>
          <w:tcPr>
            <w:tcW w:w="8073" w:type="dxa"/>
          </w:tcPr>
          <w:p w14:paraId="7EC888C1" w14:textId="77777777" w:rsidR="009678CD" w:rsidRPr="00820D42" w:rsidRDefault="009678CD" w:rsidP="007C3421">
            <w:pPr>
              <w:spacing w:line="320" w:lineRule="exact"/>
              <w:ind w:left="0" w:firstLine="0"/>
              <w:rPr>
                <w:rFonts w:eastAsia="Calibri" w:cs="Arial"/>
                <w:szCs w:val="22"/>
                <w:lang w:eastAsia="en-US"/>
              </w:rPr>
            </w:pPr>
            <w:r w:rsidRPr="00820D42">
              <w:rPr>
                <w:rFonts w:eastAsia="Calibri" w:cs="Arial"/>
                <w:szCs w:val="22"/>
                <w:lang w:eastAsia="en-US"/>
              </w:rPr>
              <w:t xml:space="preserve">Máis da metade das teses son </w:t>
            </w:r>
            <w:proofErr w:type="spellStart"/>
            <w:r w:rsidRPr="00820D42">
              <w:rPr>
                <w:rFonts w:eastAsia="Calibri" w:cs="Arial"/>
                <w:szCs w:val="22"/>
                <w:lang w:eastAsia="en-US"/>
              </w:rPr>
              <w:t>codirixidas</w:t>
            </w:r>
            <w:proofErr w:type="spellEnd"/>
          </w:p>
        </w:tc>
      </w:tr>
      <w:tr w:rsidR="00820D42" w:rsidRPr="00820D42" w14:paraId="543133B7" w14:textId="77777777" w:rsidTr="00701E96">
        <w:tc>
          <w:tcPr>
            <w:tcW w:w="850" w:type="dxa"/>
          </w:tcPr>
          <w:p w14:paraId="407BCD17" w14:textId="77777777" w:rsidR="009678CD" w:rsidRPr="00820D42" w:rsidRDefault="009678CD" w:rsidP="009678CD">
            <w:pPr>
              <w:spacing w:line="320" w:lineRule="exact"/>
              <w:rPr>
                <w:rFonts w:eastAsia="Calibri" w:cs="Arial"/>
                <w:szCs w:val="22"/>
                <w:lang w:eastAsia="en-US"/>
              </w:rPr>
            </w:pPr>
            <w:r w:rsidRPr="00820D42">
              <w:rPr>
                <w:rFonts w:eastAsia="Calibri" w:cs="Arial"/>
                <w:szCs w:val="22"/>
                <w:lang w:eastAsia="en-US"/>
              </w:rPr>
              <w:t>IPD17</w:t>
            </w:r>
          </w:p>
        </w:tc>
        <w:tc>
          <w:tcPr>
            <w:tcW w:w="8073" w:type="dxa"/>
          </w:tcPr>
          <w:p w14:paraId="6877BA41" w14:textId="755BCA8E" w:rsidR="009678CD" w:rsidRPr="00820D42" w:rsidRDefault="00827FD1" w:rsidP="007C3421">
            <w:pPr>
              <w:spacing w:line="320" w:lineRule="exact"/>
              <w:ind w:left="0" w:firstLine="0"/>
              <w:rPr>
                <w:rFonts w:eastAsia="Calibri" w:cs="Arial"/>
                <w:szCs w:val="22"/>
                <w:lang w:eastAsia="en-US"/>
              </w:rPr>
            </w:pPr>
            <w:r w:rsidRPr="00820D42">
              <w:rPr>
                <w:rFonts w:eastAsia="Calibri" w:cs="Arial"/>
                <w:szCs w:val="22"/>
                <w:lang w:eastAsia="en-US"/>
              </w:rPr>
              <w:t xml:space="preserve">En torno </w:t>
            </w:r>
            <w:proofErr w:type="spellStart"/>
            <w:r w:rsidRPr="00820D42">
              <w:rPr>
                <w:rFonts w:eastAsia="Calibri" w:cs="Arial"/>
                <w:szCs w:val="22"/>
                <w:lang w:eastAsia="en-US"/>
              </w:rPr>
              <w:t>al</w:t>
            </w:r>
            <w:proofErr w:type="spellEnd"/>
            <w:r w:rsidRPr="00820D42">
              <w:rPr>
                <w:rFonts w:eastAsia="Calibri" w:cs="Arial"/>
                <w:szCs w:val="22"/>
                <w:lang w:eastAsia="en-US"/>
              </w:rPr>
              <w:t xml:space="preserve"> 35% dos tribunais de </w:t>
            </w:r>
            <w:r w:rsidR="009678CD" w:rsidRPr="00820D42">
              <w:rPr>
                <w:rFonts w:eastAsia="Calibri" w:cs="Arial"/>
                <w:szCs w:val="22"/>
                <w:lang w:eastAsia="en-US"/>
              </w:rPr>
              <w:t>teses teñen no seu tribunal a un experto internacional</w:t>
            </w:r>
            <w:r w:rsidR="00E37805" w:rsidRPr="00820D42">
              <w:rPr>
                <w:rFonts w:eastAsia="Calibri" w:cs="Arial"/>
                <w:szCs w:val="22"/>
                <w:lang w:eastAsia="en-US"/>
              </w:rPr>
              <w:t xml:space="preserve"> </w:t>
            </w:r>
          </w:p>
        </w:tc>
      </w:tr>
    </w:tbl>
    <w:p w14:paraId="542073CC" w14:textId="3C3D1A4F" w:rsidR="00A1571A" w:rsidRDefault="00A1571A" w:rsidP="00A1571A">
      <w:pPr>
        <w:spacing w:before="240" w:line="360" w:lineRule="exact"/>
        <w:ind w:left="720"/>
        <w:contextualSpacing/>
        <w:rPr>
          <w:rFonts w:eastAsia="Calibri" w:cs="Arial"/>
          <w:szCs w:val="22"/>
          <w:lang w:eastAsia="en-US"/>
        </w:rPr>
      </w:pPr>
    </w:p>
    <w:p w14:paraId="7E99E717" w14:textId="7D70314E" w:rsidR="009678CD" w:rsidRPr="00820D42" w:rsidRDefault="009678CD">
      <w:pPr>
        <w:numPr>
          <w:ilvl w:val="0"/>
          <w:numId w:val="6"/>
        </w:numPr>
        <w:spacing w:before="240" w:line="360" w:lineRule="exact"/>
        <w:contextualSpacing/>
        <w:rPr>
          <w:rFonts w:eastAsia="Calibri" w:cs="Arial"/>
          <w:szCs w:val="22"/>
          <w:lang w:eastAsia="en-US"/>
        </w:rPr>
      </w:pPr>
      <w:r w:rsidRPr="00820D42">
        <w:rPr>
          <w:rFonts w:eastAsia="Calibri" w:cs="Arial"/>
          <w:szCs w:val="22"/>
          <w:lang w:eastAsia="en-US"/>
        </w:rPr>
        <w:t xml:space="preserve">Xestión das </w:t>
      </w:r>
      <w:proofErr w:type="spellStart"/>
      <w:r w:rsidRPr="00820D42">
        <w:rPr>
          <w:rFonts w:eastAsia="Calibri" w:cs="Arial"/>
          <w:szCs w:val="22"/>
          <w:lang w:eastAsia="en-US"/>
        </w:rPr>
        <w:t>QSP</w:t>
      </w:r>
      <w:proofErr w:type="spellEnd"/>
    </w:p>
    <w:p w14:paraId="714367F8" w14:textId="77777777" w:rsidR="009678CD" w:rsidRPr="00820D42" w:rsidRDefault="009678CD" w:rsidP="009678CD">
      <w:pPr>
        <w:spacing w:before="240" w:line="360" w:lineRule="exact"/>
        <w:ind w:left="720"/>
        <w:contextualSpacing/>
        <w:rPr>
          <w:rFonts w:eastAsia="Calibri" w:cs="Arial"/>
          <w:szCs w:val="22"/>
          <w:lang w:eastAsia="en-US"/>
        </w:rPr>
      </w:pPr>
      <w:r w:rsidRPr="00820D42">
        <w:rPr>
          <w:rFonts w:eastAsia="Calibri" w:cs="Arial"/>
          <w:szCs w:val="22"/>
          <w:lang w:eastAsia="en-US"/>
        </w:rPr>
        <w:t>Este proceso non ten indicadores asociados.</w:t>
      </w:r>
    </w:p>
    <w:p w14:paraId="38FEF142" w14:textId="277A37A3" w:rsidR="00A1571A" w:rsidRDefault="009678CD" w:rsidP="00A1571A">
      <w:pPr>
        <w:spacing w:before="240" w:line="360" w:lineRule="exact"/>
        <w:ind w:left="720"/>
        <w:contextualSpacing/>
        <w:rPr>
          <w:rFonts w:eastAsia="Calibri" w:cs="Arial"/>
          <w:szCs w:val="22"/>
          <w:lang w:eastAsia="en-US"/>
        </w:rPr>
      </w:pPr>
      <w:r w:rsidRPr="00820D42">
        <w:rPr>
          <w:rFonts w:eastAsia="Calibri" w:cs="Arial"/>
          <w:szCs w:val="22"/>
          <w:lang w:eastAsia="en-US"/>
        </w:rPr>
        <w:lastRenderedPageBreak/>
        <w:t xml:space="preserve">En todo caso, a súa análise realízase na epígrafe I.4 Programas transversais: Medición da satisfacción e Sistema </w:t>
      </w:r>
      <w:proofErr w:type="spellStart"/>
      <w:r w:rsidRPr="00820D42">
        <w:rPr>
          <w:rFonts w:eastAsia="Calibri" w:cs="Arial"/>
          <w:szCs w:val="22"/>
          <w:lang w:eastAsia="en-US"/>
        </w:rPr>
        <w:t>QSP</w:t>
      </w:r>
      <w:proofErr w:type="spellEnd"/>
      <w:r w:rsidRPr="00820D42">
        <w:rPr>
          <w:rFonts w:eastAsia="Calibri" w:cs="Arial"/>
          <w:szCs w:val="22"/>
          <w:lang w:eastAsia="en-US"/>
        </w:rPr>
        <w:t>.</w:t>
      </w:r>
    </w:p>
    <w:p w14:paraId="3E9AB3F6" w14:textId="77777777" w:rsidR="00A1571A" w:rsidRDefault="00A1571A" w:rsidP="00A1571A">
      <w:pPr>
        <w:spacing w:before="240" w:line="360" w:lineRule="exact"/>
        <w:ind w:left="720"/>
        <w:contextualSpacing/>
        <w:rPr>
          <w:rFonts w:eastAsia="Calibri" w:cs="Arial"/>
          <w:szCs w:val="22"/>
          <w:lang w:eastAsia="en-US"/>
        </w:rPr>
      </w:pPr>
    </w:p>
    <w:p w14:paraId="78BDD3C4" w14:textId="0F272ED4" w:rsidR="009678CD" w:rsidRPr="00820D42" w:rsidRDefault="009678CD">
      <w:pPr>
        <w:numPr>
          <w:ilvl w:val="0"/>
          <w:numId w:val="6"/>
        </w:numPr>
        <w:spacing w:before="240" w:line="360" w:lineRule="exact"/>
        <w:contextualSpacing/>
        <w:rPr>
          <w:rFonts w:eastAsia="Calibri" w:cs="Arial"/>
          <w:szCs w:val="22"/>
          <w:lang w:eastAsia="en-US"/>
        </w:rPr>
      </w:pPr>
      <w:r w:rsidRPr="00820D42">
        <w:rPr>
          <w:rFonts w:eastAsia="Calibri" w:cs="Arial"/>
          <w:szCs w:val="22"/>
          <w:lang w:eastAsia="en-US"/>
        </w:rPr>
        <w:t>Medición da satisfacción</w:t>
      </w:r>
    </w:p>
    <w:p w14:paraId="2572073B" w14:textId="77777777" w:rsidR="009678CD" w:rsidRPr="00820D42" w:rsidRDefault="009678CD">
      <w:pPr>
        <w:numPr>
          <w:ilvl w:val="0"/>
          <w:numId w:val="7"/>
        </w:numPr>
        <w:spacing w:before="240" w:line="360" w:lineRule="exact"/>
        <w:contextualSpacing/>
        <w:rPr>
          <w:rFonts w:eastAsia="Calibri" w:cs="Arial"/>
          <w:szCs w:val="22"/>
          <w:lang w:eastAsia="en-US"/>
        </w:rPr>
      </w:pPr>
      <w:r w:rsidRPr="00820D42">
        <w:rPr>
          <w:rFonts w:eastAsia="Calibri" w:cs="Arial"/>
          <w:szCs w:val="22"/>
          <w:lang w:eastAsia="en-US"/>
        </w:rPr>
        <w:t>IPD19 Resultados das enquisas de satisfacción a todos os grupos de interese (porcentaxe de participación, resultados e a súa evolución)</w:t>
      </w:r>
    </w:p>
    <w:p w14:paraId="228C342F" w14:textId="77777777" w:rsidR="009678CD" w:rsidRPr="00820D42" w:rsidRDefault="009678CD">
      <w:pPr>
        <w:numPr>
          <w:ilvl w:val="0"/>
          <w:numId w:val="7"/>
        </w:numPr>
        <w:spacing w:before="240" w:line="360" w:lineRule="exact"/>
        <w:contextualSpacing/>
        <w:rPr>
          <w:rFonts w:eastAsia="Calibri" w:cs="Arial"/>
          <w:szCs w:val="22"/>
          <w:lang w:eastAsia="en-US"/>
        </w:rPr>
      </w:pPr>
      <w:r w:rsidRPr="00820D42">
        <w:rPr>
          <w:rFonts w:eastAsia="Calibri" w:cs="Arial"/>
          <w:szCs w:val="22"/>
          <w:lang w:eastAsia="en-US"/>
        </w:rPr>
        <w:t xml:space="preserve">IPD20 Datos relativos á </w:t>
      </w:r>
      <w:proofErr w:type="spellStart"/>
      <w:r w:rsidRPr="00820D42">
        <w:rPr>
          <w:rFonts w:eastAsia="Calibri" w:cs="Arial"/>
          <w:szCs w:val="22"/>
          <w:lang w:eastAsia="en-US"/>
        </w:rPr>
        <w:t>empregabilidade</w:t>
      </w:r>
      <w:proofErr w:type="spellEnd"/>
      <w:r w:rsidRPr="00820D42">
        <w:rPr>
          <w:rFonts w:eastAsia="Calibri" w:cs="Arial"/>
          <w:szCs w:val="22"/>
          <w:lang w:eastAsia="en-US"/>
        </w:rPr>
        <w:t xml:space="preserve"> dos doutorandos/as</w:t>
      </w:r>
    </w:p>
    <w:p w14:paraId="77BAA911" w14:textId="77777777" w:rsidR="009678CD" w:rsidRPr="00820D42" w:rsidRDefault="009678CD">
      <w:pPr>
        <w:numPr>
          <w:ilvl w:val="1"/>
          <w:numId w:val="7"/>
        </w:numPr>
        <w:spacing w:before="240" w:line="360" w:lineRule="exact"/>
        <w:contextualSpacing/>
        <w:rPr>
          <w:rFonts w:eastAsia="Calibri" w:cs="Arial"/>
          <w:szCs w:val="22"/>
          <w:lang w:eastAsia="en-US"/>
        </w:rPr>
      </w:pPr>
      <w:r w:rsidRPr="00820D42">
        <w:rPr>
          <w:rFonts w:eastAsia="Calibri" w:cs="Arial"/>
          <w:szCs w:val="22"/>
          <w:lang w:eastAsia="en-US"/>
        </w:rPr>
        <w:t xml:space="preserve">% </w:t>
      </w:r>
      <w:proofErr w:type="spellStart"/>
      <w:r w:rsidRPr="00820D42">
        <w:rPr>
          <w:rFonts w:eastAsia="Calibri" w:cs="Arial"/>
          <w:szCs w:val="22"/>
          <w:lang w:eastAsia="en-US"/>
        </w:rPr>
        <w:t>egresados</w:t>
      </w:r>
      <w:proofErr w:type="spellEnd"/>
      <w:r w:rsidRPr="00820D42">
        <w:rPr>
          <w:rFonts w:eastAsia="Calibri" w:cs="Arial"/>
          <w:szCs w:val="22"/>
          <w:lang w:eastAsia="en-US"/>
        </w:rPr>
        <w:t xml:space="preserve"> que están traballando</w:t>
      </w:r>
    </w:p>
    <w:p w14:paraId="4EF4E1A4" w14:textId="77777777" w:rsidR="009678CD" w:rsidRPr="00820D42" w:rsidRDefault="009678CD">
      <w:pPr>
        <w:numPr>
          <w:ilvl w:val="1"/>
          <w:numId w:val="7"/>
        </w:numPr>
        <w:spacing w:before="240" w:line="360" w:lineRule="exact"/>
        <w:contextualSpacing/>
        <w:rPr>
          <w:rFonts w:eastAsia="Calibri" w:cs="Arial"/>
          <w:szCs w:val="22"/>
          <w:lang w:eastAsia="en-US"/>
        </w:rPr>
      </w:pPr>
      <w:r w:rsidRPr="00820D42">
        <w:rPr>
          <w:rFonts w:eastAsia="Calibri" w:cs="Arial"/>
          <w:szCs w:val="22"/>
          <w:lang w:eastAsia="en-US"/>
        </w:rPr>
        <w:t xml:space="preserve">% </w:t>
      </w:r>
      <w:proofErr w:type="spellStart"/>
      <w:r w:rsidRPr="00820D42">
        <w:rPr>
          <w:rFonts w:eastAsia="Calibri" w:cs="Arial"/>
          <w:szCs w:val="22"/>
          <w:lang w:eastAsia="en-US"/>
        </w:rPr>
        <w:t>egresados</w:t>
      </w:r>
      <w:proofErr w:type="spellEnd"/>
      <w:r w:rsidRPr="00820D42">
        <w:rPr>
          <w:rFonts w:eastAsia="Calibri" w:cs="Arial"/>
          <w:szCs w:val="22"/>
          <w:lang w:eastAsia="en-US"/>
        </w:rPr>
        <w:t xml:space="preserve"> que están traballando en función do nivel de doutor</w:t>
      </w:r>
    </w:p>
    <w:p w14:paraId="23814325" w14:textId="77777777" w:rsidR="009678CD" w:rsidRPr="00820D42" w:rsidRDefault="009678CD">
      <w:pPr>
        <w:numPr>
          <w:ilvl w:val="1"/>
          <w:numId w:val="7"/>
        </w:numPr>
        <w:spacing w:before="240" w:line="360" w:lineRule="exact"/>
        <w:contextualSpacing/>
        <w:rPr>
          <w:rFonts w:eastAsia="Calibri" w:cs="Arial"/>
          <w:szCs w:val="22"/>
          <w:lang w:eastAsia="en-US"/>
        </w:rPr>
      </w:pPr>
      <w:r w:rsidRPr="00820D42">
        <w:rPr>
          <w:rFonts w:eastAsia="Calibri" w:cs="Arial"/>
          <w:szCs w:val="22"/>
          <w:lang w:eastAsia="en-US"/>
        </w:rPr>
        <w:t xml:space="preserve">% doutores que acadan axudas para contratos </w:t>
      </w:r>
      <w:proofErr w:type="spellStart"/>
      <w:r w:rsidRPr="00820D42">
        <w:rPr>
          <w:rFonts w:eastAsia="Calibri" w:cs="Arial"/>
          <w:szCs w:val="22"/>
          <w:lang w:eastAsia="en-US"/>
        </w:rPr>
        <w:t>postdoutorais</w:t>
      </w:r>
      <w:proofErr w:type="spellEnd"/>
    </w:p>
    <w:p w14:paraId="30F9B1DE" w14:textId="77777777" w:rsidR="009678CD" w:rsidRPr="00820D42" w:rsidRDefault="009678CD" w:rsidP="009678CD">
      <w:pPr>
        <w:spacing w:before="240" w:line="360" w:lineRule="exact"/>
        <w:ind w:left="1440"/>
        <w:contextualSpacing/>
        <w:rPr>
          <w:rFonts w:eastAsia="Calibri" w:cs="Arial"/>
          <w:szCs w:val="22"/>
          <w:lang w:eastAsia="en-US"/>
        </w:rPr>
      </w:pPr>
    </w:p>
    <w:tbl>
      <w:tblPr>
        <w:tblStyle w:val="Tablaconcuadrcula"/>
        <w:tblW w:w="0" w:type="auto"/>
        <w:tblInd w:w="421" w:type="dxa"/>
        <w:tblBorders>
          <w:left w:val="none" w:sz="0" w:space="0" w:color="auto"/>
          <w:right w:val="none" w:sz="0" w:space="0" w:color="auto"/>
          <w:insideV w:val="none" w:sz="0" w:space="0" w:color="auto"/>
        </w:tblBorders>
        <w:tblLook w:val="04A0" w:firstRow="1" w:lastRow="0" w:firstColumn="1" w:lastColumn="0" w:noHBand="0" w:noVBand="1"/>
      </w:tblPr>
      <w:tblGrid>
        <w:gridCol w:w="845"/>
        <w:gridCol w:w="7238"/>
      </w:tblGrid>
      <w:tr w:rsidR="00820D42" w:rsidRPr="00820D42" w14:paraId="2B0E9CF9" w14:textId="77777777" w:rsidTr="00701E96">
        <w:tc>
          <w:tcPr>
            <w:tcW w:w="850" w:type="dxa"/>
          </w:tcPr>
          <w:p w14:paraId="762959CD" w14:textId="77777777" w:rsidR="009678CD" w:rsidRPr="00820D42" w:rsidRDefault="009678CD" w:rsidP="009678CD">
            <w:pPr>
              <w:spacing w:line="320" w:lineRule="exact"/>
              <w:rPr>
                <w:rFonts w:eastAsia="Calibri" w:cs="Arial"/>
                <w:szCs w:val="22"/>
                <w:lang w:eastAsia="en-US"/>
              </w:rPr>
            </w:pPr>
            <w:r w:rsidRPr="00820D42">
              <w:rPr>
                <w:rFonts w:eastAsia="Calibri" w:cs="Arial"/>
                <w:szCs w:val="22"/>
                <w:lang w:eastAsia="en-US"/>
              </w:rPr>
              <w:t>IPD19</w:t>
            </w:r>
          </w:p>
        </w:tc>
        <w:tc>
          <w:tcPr>
            <w:tcW w:w="8073" w:type="dxa"/>
          </w:tcPr>
          <w:p w14:paraId="2B670A9B" w14:textId="77777777" w:rsidR="009678CD" w:rsidRPr="00820D42" w:rsidRDefault="009678CD" w:rsidP="007C3421">
            <w:pPr>
              <w:spacing w:line="320" w:lineRule="exact"/>
              <w:ind w:left="0" w:firstLine="0"/>
              <w:rPr>
                <w:rFonts w:eastAsia="Calibri" w:cs="Arial"/>
                <w:szCs w:val="22"/>
                <w:lang w:eastAsia="en-US"/>
              </w:rPr>
            </w:pPr>
            <w:r w:rsidRPr="00820D42">
              <w:rPr>
                <w:rFonts w:eastAsia="Calibri" w:cs="Arial"/>
                <w:szCs w:val="22"/>
                <w:lang w:eastAsia="en-US"/>
              </w:rPr>
              <w:t xml:space="preserve">A participación nas enquisas é elevada, próxima ao 50%. A satisfacción tamén é elevada, sendo, en </w:t>
            </w:r>
            <w:proofErr w:type="spellStart"/>
            <w:r w:rsidRPr="00820D42">
              <w:rPr>
                <w:rFonts w:eastAsia="Calibri" w:cs="Arial"/>
                <w:szCs w:val="22"/>
                <w:lang w:eastAsia="en-US"/>
              </w:rPr>
              <w:t>promedio</w:t>
            </w:r>
            <w:proofErr w:type="spellEnd"/>
            <w:r w:rsidRPr="00820D42">
              <w:rPr>
                <w:rFonts w:eastAsia="Calibri" w:cs="Arial"/>
                <w:szCs w:val="22"/>
                <w:lang w:eastAsia="en-US"/>
              </w:rPr>
              <w:t xml:space="preserve">, a do curso 2021/22 a de mellor valoración </w:t>
            </w:r>
          </w:p>
        </w:tc>
      </w:tr>
      <w:tr w:rsidR="00A1571A" w:rsidRPr="00820D42" w14:paraId="40ED3637" w14:textId="77777777" w:rsidTr="00701E96">
        <w:tc>
          <w:tcPr>
            <w:tcW w:w="850" w:type="dxa"/>
          </w:tcPr>
          <w:p w14:paraId="6AA8CCEE" w14:textId="77777777" w:rsidR="009678CD" w:rsidRPr="00820D42" w:rsidRDefault="009678CD" w:rsidP="009678CD">
            <w:pPr>
              <w:spacing w:line="320" w:lineRule="exact"/>
              <w:rPr>
                <w:rFonts w:eastAsia="Calibri" w:cs="Arial"/>
                <w:szCs w:val="22"/>
                <w:lang w:eastAsia="en-US"/>
              </w:rPr>
            </w:pPr>
            <w:r w:rsidRPr="00820D42">
              <w:rPr>
                <w:rFonts w:eastAsia="Calibri" w:cs="Arial"/>
                <w:szCs w:val="22"/>
                <w:lang w:eastAsia="en-US"/>
              </w:rPr>
              <w:t>IPD20</w:t>
            </w:r>
          </w:p>
        </w:tc>
        <w:tc>
          <w:tcPr>
            <w:tcW w:w="8073" w:type="dxa"/>
          </w:tcPr>
          <w:p w14:paraId="68CAA372" w14:textId="77777777" w:rsidR="009678CD" w:rsidRPr="00820D42" w:rsidRDefault="009678CD" w:rsidP="007C3421">
            <w:pPr>
              <w:spacing w:line="320" w:lineRule="exact"/>
              <w:ind w:left="0" w:firstLine="0"/>
              <w:rPr>
                <w:rFonts w:eastAsia="Calibri" w:cs="Arial"/>
                <w:szCs w:val="22"/>
                <w:lang w:eastAsia="en-US"/>
              </w:rPr>
            </w:pPr>
            <w:r w:rsidRPr="00820D42">
              <w:rPr>
                <w:rFonts w:eastAsia="Calibri" w:cs="Arial"/>
                <w:szCs w:val="22"/>
                <w:lang w:eastAsia="en-US"/>
              </w:rPr>
              <w:t xml:space="preserve">A </w:t>
            </w:r>
            <w:proofErr w:type="spellStart"/>
            <w:r w:rsidRPr="00820D42">
              <w:rPr>
                <w:rFonts w:eastAsia="Calibri" w:cs="Arial"/>
                <w:szCs w:val="22"/>
                <w:lang w:eastAsia="en-US"/>
              </w:rPr>
              <w:t>empregabilidad</w:t>
            </w:r>
            <w:proofErr w:type="spellEnd"/>
            <w:r w:rsidRPr="00820D42">
              <w:rPr>
                <w:rFonts w:eastAsia="Calibri" w:cs="Arial"/>
                <w:szCs w:val="22"/>
                <w:lang w:eastAsia="en-US"/>
              </w:rPr>
              <w:t xml:space="preserve"> dos </w:t>
            </w:r>
            <w:proofErr w:type="spellStart"/>
            <w:r w:rsidRPr="00820D42">
              <w:rPr>
                <w:rFonts w:eastAsia="Calibri" w:cs="Arial"/>
                <w:szCs w:val="22"/>
                <w:lang w:eastAsia="en-US"/>
              </w:rPr>
              <w:t>egresados</w:t>
            </w:r>
            <w:proofErr w:type="spellEnd"/>
            <w:r w:rsidRPr="00820D42">
              <w:rPr>
                <w:rFonts w:eastAsia="Calibri" w:cs="Arial"/>
                <w:szCs w:val="22"/>
                <w:lang w:eastAsia="en-US"/>
              </w:rPr>
              <w:t xml:space="preserve"> e moi elevada. O 95% está traballando, sendo similar a porcentaxe de homes e mulleres</w:t>
            </w:r>
          </w:p>
        </w:tc>
      </w:tr>
    </w:tbl>
    <w:p w14:paraId="6745A1BD" w14:textId="77777777" w:rsidR="009678CD" w:rsidRPr="00820D42" w:rsidRDefault="009678CD" w:rsidP="009678CD">
      <w:pPr>
        <w:spacing w:before="240" w:line="360" w:lineRule="exact"/>
        <w:rPr>
          <w:rFonts w:eastAsia="Calibri" w:cs="Arial"/>
          <w:szCs w:val="22"/>
          <w:lang w:eastAsia="en-US"/>
        </w:rPr>
      </w:pPr>
    </w:p>
    <w:p w14:paraId="755AAD9E" w14:textId="77777777" w:rsidR="009678CD" w:rsidRPr="00820D42" w:rsidRDefault="009678CD" w:rsidP="009C737B">
      <w:pPr>
        <w:pStyle w:val="MC0Texto"/>
        <w:rPr>
          <w:rFonts w:eastAsia="Calibri"/>
          <w:lang w:eastAsia="en-US"/>
        </w:rPr>
      </w:pPr>
      <w:r w:rsidRPr="00820D42">
        <w:rPr>
          <w:rFonts w:eastAsia="Calibri"/>
          <w:lang w:eastAsia="en-US"/>
        </w:rPr>
        <w:t xml:space="preserve">A maiores, pode atoparse información adicional na epígrafe I.4 Programas transversais: Medición da satisfacción e Sistema </w:t>
      </w:r>
      <w:proofErr w:type="spellStart"/>
      <w:r w:rsidRPr="00820D42">
        <w:rPr>
          <w:rFonts w:eastAsia="Calibri"/>
          <w:lang w:eastAsia="en-US"/>
        </w:rPr>
        <w:t>QSP</w:t>
      </w:r>
      <w:proofErr w:type="spellEnd"/>
      <w:r w:rsidRPr="00820D42">
        <w:rPr>
          <w:rFonts w:eastAsia="Calibri"/>
          <w:lang w:eastAsia="en-US"/>
        </w:rPr>
        <w:t>.</w:t>
      </w:r>
    </w:p>
    <w:p w14:paraId="10C7E270" w14:textId="77777777" w:rsidR="009678CD" w:rsidRPr="00A1571A" w:rsidRDefault="009678CD" w:rsidP="009678CD">
      <w:pPr>
        <w:spacing w:before="240" w:line="360" w:lineRule="exact"/>
        <w:rPr>
          <w:rFonts w:eastAsia="Calibri" w:cs="Arial"/>
          <w:b/>
          <w:bCs/>
          <w:color w:val="0070C0"/>
          <w:szCs w:val="22"/>
          <w:lang w:eastAsia="en-US"/>
        </w:rPr>
      </w:pPr>
      <w:r w:rsidRPr="00A1571A">
        <w:rPr>
          <w:rFonts w:eastAsia="Calibri" w:cs="Arial"/>
          <w:b/>
          <w:bCs/>
          <w:color w:val="0070C0"/>
          <w:szCs w:val="22"/>
          <w:lang w:eastAsia="en-US"/>
        </w:rPr>
        <w:t>Directriz 4 Garantía e mellora da calidade dos recursos humanos</w:t>
      </w:r>
    </w:p>
    <w:p w14:paraId="5F46A61F" w14:textId="77777777" w:rsidR="009678CD" w:rsidRPr="00A1571A" w:rsidRDefault="009678CD" w:rsidP="009678CD">
      <w:pPr>
        <w:spacing w:before="240" w:line="360" w:lineRule="exact"/>
        <w:rPr>
          <w:rFonts w:eastAsia="Calibri" w:cs="Arial"/>
          <w:b/>
          <w:bCs/>
          <w:szCs w:val="22"/>
          <w:u w:val="single"/>
          <w:lang w:eastAsia="en-US"/>
        </w:rPr>
      </w:pPr>
      <w:r w:rsidRPr="00A1571A">
        <w:rPr>
          <w:rFonts w:eastAsia="Calibri" w:cs="Arial"/>
          <w:b/>
          <w:bCs/>
          <w:szCs w:val="22"/>
          <w:u w:val="single"/>
          <w:lang w:eastAsia="en-US"/>
        </w:rPr>
        <w:t>Procesos asociados</w:t>
      </w:r>
    </w:p>
    <w:p w14:paraId="345FDF62" w14:textId="77777777" w:rsidR="009678CD" w:rsidRPr="009678CD" w:rsidRDefault="009678CD">
      <w:pPr>
        <w:numPr>
          <w:ilvl w:val="0"/>
          <w:numId w:val="6"/>
        </w:numPr>
        <w:spacing w:before="240" w:line="360" w:lineRule="exact"/>
        <w:contextualSpacing/>
        <w:rPr>
          <w:rFonts w:eastAsia="Calibri" w:cs="Arial"/>
          <w:szCs w:val="22"/>
          <w:lang w:eastAsia="en-US"/>
        </w:rPr>
      </w:pPr>
      <w:r w:rsidRPr="009678CD">
        <w:rPr>
          <w:rFonts w:eastAsia="Calibri" w:cs="Arial"/>
          <w:szCs w:val="22"/>
          <w:lang w:eastAsia="en-US"/>
        </w:rPr>
        <w:t>Xestión do persoal académico</w:t>
      </w:r>
    </w:p>
    <w:p w14:paraId="5D09908F" w14:textId="77777777" w:rsidR="009678CD" w:rsidRPr="009678CD" w:rsidRDefault="009678CD">
      <w:pPr>
        <w:numPr>
          <w:ilvl w:val="0"/>
          <w:numId w:val="6"/>
        </w:numPr>
        <w:spacing w:before="240" w:line="360" w:lineRule="exact"/>
        <w:contextualSpacing/>
        <w:rPr>
          <w:rFonts w:eastAsia="Calibri" w:cs="Arial"/>
          <w:szCs w:val="22"/>
          <w:lang w:eastAsia="en-US"/>
        </w:rPr>
      </w:pPr>
      <w:r w:rsidRPr="009678CD">
        <w:rPr>
          <w:rFonts w:eastAsia="Calibri" w:cs="Arial"/>
          <w:szCs w:val="22"/>
          <w:lang w:eastAsia="en-US"/>
        </w:rPr>
        <w:t>Xestión do persoal de apoio</w:t>
      </w:r>
    </w:p>
    <w:p w14:paraId="52FBB59C" w14:textId="77777777" w:rsidR="009678CD" w:rsidRPr="00A1571A" w:rsidRDefault="009678CD" w:rsidP="009678CD">
      <w:pPr>
        <w:spacing w:before="240" w:line="360" w:lineRule="exact"/>
        <w:rPr>
          <w:rFonts w:eastAsia="Calibri" w:cs="Arial"/>
          <w:b/>
          <w:bCs/>
          <w:szCs w:val="22"/>
          <w:u w:val="single"/>
          <w:lang w:eastAsia="en-US"/>
        </w:rPr>
      </w:pPr>
      <w:r w:rsidRPr="00A1571A">
        <w:rPr>
          <w:rFonts w:eastAsia="Calibri" w:cs="Arial"/>
          <w:b/>
          <w:bCs/>
          <w:szCs w:val="22"/>
          <w:u w:val="single"/>
          <w:lang w:eastAsia="en-US"/>
        </w:rPr>
        <w:t>Indicadores e análise</w:t>
      </w:r>
    </w:p>
    <w:p w14:paraId="1D72FE96" w14:textId="77777777" w:rsidR="009678CD" w:rsidRPr="009678CD" w:rsidRDefault="009678CD">
      <w:pPr>
        <w:numPr>
          <w:ilvl w:val="0"/>
          <w:numId w:val="6"/>
        </w:numPr>
        <w:spacing w:before="240" w:line="360" w:lineRule="exact"/>
        <w:contextualSpacing/>
        <w:rPr>
          <w:rFonts w:eastAsia="Calibri" w:cs="Arial"/>
          <w:szCs w:val="22"/>
          <w:lang w:eastAsia="en-US"/>
        </w:rPr>
      </w:pPr>
      <w:r w:rsidRPr="009678CD">
        <w:rPr>
          <w:rFonts w:eastAsia="Calibri" w:cs="Arial"/>
          <w:szCs w:val="22"/>
          <w:lang w:eastAsia="en-US"/>
        </w:rPr>
        <w:t>Xestión do persoal académico</w:t>
      </w:r>
    </w:p>
    <w:p w14:paraId="5F9D7CF5" w14:textId="77777777" w:rsidR="009678CD" w:rsidRPr="009678CD" w:rsidRDefault="009678CD">
      <w:pPr>
        <w:numPr>
          <w:ilvl w:val="0"/>
          <w:numId w:val="7"/>
        </w:numPr>
        <w:spacing w:before="240" w:line="360" w:lineRule="exact"/>
        <w:contextualSpacing/>
        <w:rPr>
          <w:rFonts w:eastAsia="Calibri" w:cs="Arial"/>
          <w:szCs w:val="22"/>
          <w:lang w:eastAsia="en-US"/>
        </w:rPr>
      </w:pPr>
      <w:r w:rsidRPr="009678CD">
        <w:rPr>
          <w:rFonts w:eastAsia="Calibri" w:cs="Arial"/>
          <w:szCs w:val="22"/>
          <w:lang w:eastAsia="en-US"/>
        </w:rPr>
        <w:t xml:space="preserve">IPD15 Porcentaxe de </w:t>
      </w:r>
      <w:proofErr w:type="spellStart"/>
      <w:r w:rsidRPr="009678CD">
        <w:rPr>
          <w:rFonts w:eastAsia="Calibri" w:cs="Arial"/>
          <w:szCs w:val="22"/>
          <w:lang w:eastAsia="en-US"/>
        </w:rPr>
        <w:t>PDI</w:t>
      </w:r>
      <w:proofErr w:type="spellEnd"/>
      <w:r w:rsidRPr="009678CD">
        <w:rPr>
          <w:rFonts w:eastAsia="Calibri" w:cs="Arial"/>
          <w:szCs w:val="22"/>
          <w:lang w:eastAsia="en-US"/>
        </w:rPr>
        <w:t xml:space="preserve"> con sexenios vivos ou outros indicadores da calidade da investigación equivalentes</w:t>
      </w:r>
    </w:p>
    <w:p w14:paraId="37CFB33F" w14:textId="77777777" w:rsidR="009678CD" w:rsidRPr="009678CD" w:rsidRDefault="009678CD">
      <w:pPr>
        <w:numPr>
          <w:ilvl w:val="0"/>
          <w:numId w:val="7"/>
        </w:numPr>
        <w:spacing w:before="240" w:line="360" w:lineRule="exact"/>
        <w:contextualSpacing/>
        <w:rPr>
          <w:rFonts w:eastAsia="Calibri" w:cs="Arial"/>
          <w:szCs w:val="22"/>
          <w:lang w:eastAsia="en-US"/>
        </w:rPr>
      </w:pPr>
      <w:r w:rsidRPr="009678CD">
        <w:rPr>
          <w:rFonts w:eastAsia="Calibri" w:cs="Arial"/>
          <w:szCs w:val="22"/>
          <w:lang w:eastAsia="en-US"/>
        </w:rPr>
        <w:t>IPD16 Porcentaxe de profesorado estranxeiro que dirixe teses sobre o profesorado total do programa</w:t>
      </w:r>
    </w:p>
    <w:p w14:paraId="361C5579" w14:textId="77777777" w:rsidR="009678CD" w:rsidRPr="009678CD" w:rsidRDefault="009678CD" w:rsidP="009678CD">
      <w:pPr>
        <w:spacing w:before="240" w:line="360" w:lineRule="exact"/>
        <w:ind w:left="720"/>
        <w:contextualSpacing/>
        <w:rPr>
          <w:rFonts w:eastAsia="Calibri" w:cs="Arial"/>
          <w:szCs w:val="22"/>
          <w:lang w:eastAsia="en-US"/>
        </w:rPr>
      </w:pPr>
    </w:p>
    <w:tbl>
      <w:tblPr>
        <w:tblStyle w:val="Tablaconcuadrcula"/>
        <w:tblW w:w="0" w:type="auto"/>
        <w:tblInd w:w="421" w:type="dxa"/>
        <w:tblBorders>
          <w:left w:val="none" w:sz="0" w:space="0" w:color="auto"/>
          <w:right w:val="none" w:sz="0" w:space="0" w:color="auto"/>
          <w:insideV w:val="none" w:sz="0" w:space="0" w:color="auto"/>
        </w:tblBorders>
        <w:tblLook w:val="04A0" w:firstRow="1" w:lastRow="0" w:firstColumn="1" w:lastColumn="0" w:noHBand="0" w:noVBand="1"/>
      </w:tblPr>
      <w:tblGrid>
        <w:gridCol w:w="846"/>
        <w:gridCol w:w="7237"/>
      </w:tblGrid>
      <w:tr w:rsidR="009678CD" w:rsidRPr="009678CD" w14:paraId="3DC9CE72" w14:textId="77777777" w:rsidTr="00701E96">
        <w:tc>
          <w:tcPr>
            <w:tcW w:w="850" w:type="dxa"/>
          </w:tcPr>
          <w:p w14:paraId="7807D7C6" w14:textId="77777777" w:rsidR="009678CD" w:rsidRPr="009678CD" w:rsidRDefault="009678CD" w:rsidP="00752885">
            <w:pPr>
              <w:spacing w:line="320" w:lineRule="exact"/>
              <w:ind w:left="0" w:firstLine="0"/>
              <w:rPr>
                <w:rFonts w:eastAsia="Calibri" w:cs="Arial"/>
                <w:szCs w:val="22"/>
                <w:lang w:eastAsia="en-US"/>
              </w:rPr>
            </w:pPr>
            <w:r w:rsidRPr="009678CD">
              <w:rPr>
                <w:rFonts w:eastAsia="Calibri" w:cs="Arial"/>
                <w:szCs w:val="22"/>
                <w:lang w:eastAsia="en-US"/>
              </w:rPr>
              <w:t>IPD15</w:t>
            </w:r>
          </w:p>
        </w:tc>
        <w:tc>
          <w:tcPr>
            <w:tcW w:w="8073" w:type="dxa"/>
          </w:tcPr>
          <w:p w14:paraId="5FEDB872" w14:textId="04469E9F" w:rsidR="009678CD" w:rsidRPr="009678CD" w:rsidRDefault="009678CD" w:rsidP="00752885">
            <w:pPr>
              <w:spacing w:line="320" w:lineRule="exact"/>
              <w:ind w:left="0" w:firstLine="0"/>
              <w:rPr>
                <w:rFonts w:eastAsia="Calibri" w:cs="Arial"/>
                <w:szCs w:val="22"/>
                <w:lang w:eastAsia="en-US"/>
              </w:rPr>
            </w:pPr>
            <w:r w:rsidRPr="009678CD">
              <w:rPr>
                <w:rFonts w:eastAsia="Calibri" w:cs="Arial"/>
                <w:szCs w:val="22"/>
                <w:lang w:eastAsia="en-US"/>
              </w:rPr>
              <w:t>A porcentaxe de sexenios vivos do</w:t>
            </w:r>
            <w:r w:rsidR="00403755">
              <w:rPr>
                <w:rFonts w:eastAsia="Calibri" w:cs="Arial"/>
                <w:szCs w:val="22"/>
                <w:lang w:eastAsia="en-US"/>
              </w:rPr>
              <w:t xml:space="preserve"> total de </w:t>
            </w:r>
            <w:r w:rsidRPr="009678CD">
              <w:rPr>
                <w:rFonts w:eastAsia="Calibri" w:cs="Arial"/>
                <w:szCs w:val="22"/>
                <w:lang w:eastAsia="en-US"/>
              </w:rPr>
              <w:t xml:space="preserve">profesores </w:t>
            </w:r>
            <w:r w:rsidR="00403755">
              <w:rPr>
                <w:rFonts w:eastAsia="Calibri" w:cs="Arial"/>
                <w:szCs w:val="22"/>
                <w:lang w:eastAsia="en-US"/>
              </w:rPr>
              <w:t xml:space="preserve">dos PD é próxima ao 70% e ascende ata cerca do 80% considerando so os profesores da UVigo, en ambos caso </w:t>
            </w:r>
            <w:r w:rsidRPr="009678CD">
              <w:rPr>
                <w:rFonts w:eastAsia="Calibri" w:cs="Arial"/>
                <w:szCs w:val="22"/>
                <w:lang w:eastAsia="en-US"/>
              </w:rPr>
              <w:t>maior que o 60% necesario</w:t>
            </w:r>
          </w:p>
        </w:tc>
      </w:tr>
      <w:tr w:rsidR="009678CD" w:rsidRPr="009678CD" w14:paraId="31F9FB57" w14:textId="77777777" w:rsidTr="00701E96">
        <w:tc>
          <w:tcPr>
            <w:tcW w:w="850" w:type="dxa"/>
          </w:tcPr>
          <w:p w14:paraId="0201CDE0" w14:textId="77777777" w:rsidR="009678CD" w:rsidRPr="009678CD" w:rsidRDefault="009678CD" w:rsidP="00752885">
            <w:pPr>
              <w:spacing w:line="320" w:lineRule="exact"/>
              <w:ind w:left="0" w:firstLine="0"/>
              <w:rPr>
                <w:rFonts w:eastAsia="Calibri" w:cs="Arial"/>
                <w:szCs w:val="22"/>
                <w:lang w:eastAsia="en-US"/>
              </w:rPr>
            </w:pPr>
            <w:r w:rsidRPr="009678CD">
              <w:rPr>
                <w:rFonts w:eastAsia="Calibri" w:cs="Arial"/>
                <w:szCs w:val="22"/>
                <w:lang w:eastAsia="en-US"/>
              </w:rPr>
              <w:t>IPD16</w:t>
            </w:r>
          </w:p>
        </w:tc>
        <w:tc>
          <w:tcPr>
            <w:tcW w:w="8073" w:type="dxa"/>
          </w:tcPr>
          <w:p w14:paraId="1A43B16A" w14:textId="210167BE" w:rsidR="009678CD" w:rsidRPr="009678CD" w:rsidRDefault="009678CD" w:rsidP="00752885">
            <w:pPr>
              <w:spacing w:line="320" w:lineRule="exact"/>
              <w:ind w:left="0" w:firstLine="0"/>
              <w:rPr>
                <w:rFonts w:eastAsia="Calibri" w:cs="Arial"/>
                <w:szCs w:val="22"/>
                <w:lang w:eastAsia="en-US"/>
              </w:rPr>
            </w:pPr>
            <w:r w:rsidRPr="009678CD">
              <w:rPr>
                <w:rFonts w:eastAsia="Calibri" w:cs="Arial"/>
                <w:szCs w:val="22"/>
                <w:lang w:eastAsia="en-US"/>
              </w:rPr>
              <w:t xml:space="preserve">A porcentaxe de directores estranxeiros </w:t>
            </w:r>
            <w:r w:rsidR="00403755">
              <w:rPr>
                <w:rFonts w:eastAsia="Calibri" w:cs="Arial"/>
                <w:szCs w:val="22"/>
                <w:lang w:eastAsia="en-US"/>
              </w:rPr>
              <w:t>ten unha tendencia claramente ascendente e chega ao 14%</w:t>
            </w:r>
            <w:r w:rsidRPr="009678CD">
              <w:rPr>
                <w:rFonts w:eastAsia="Calibri" w:cs="Arial"/>
                <w:szCs w:val="22"/>
                <w:lang w:eastAsia="en-US"/>
              </w:rPr>
              <w:t xml:space="preserve"> no </w:t>
            </w:r>
            <w:r w:rsidR="00403755">
              <w:rPr>
                <w:rFonts w:eastAsia="Calibri" w:cs="Arial"/>
                <w:szCs w:val="22"/>
                <w:lang w:eastAsia="en-US"/>
              </w:rPr>
              <w:t>curso 2022/2023</w:t>
            </w:r>
          </w:p>
        </w:tc>
      </w:tr>
    </w:tbl>
    <w:p w14:paraId="5E2BFC30" w14:textId="77777777" w:rsidR="009678CD" w:rsidRPr="009678CD" w:rsidRDefault="009678CD">
      <w:pPr>
        <w:numPr>
          <w:ilvl w:val="0"/>
          <w:numId w:val="6"/>
        </w:numPr>
        <w:spacing w:before="240" w:line="360" w:lineRule="exact"/>
        <w:contextualSpacing/>
        <w:rPr>
          <w:rFonts w:eastAsia="Calibri" w:cs="Arial"/>
          <w:szCs w:val="22"/>
          <w:lang w:eastAsia="en-US"/>
        </w:rPr>
      </w:pPr>
      <w:r w:rsidRPr="009678CD">
        <w:rPr>
          <w:rFonts w:eastAsia="Calibri" w:cs="Arial"/>
          <w:szCs w:val="22"/>
          <w:lang w:eastAsia="en-US"/>
        </w:rPr>
        <w:t>Xestión do persoal de apoio</w:t>
      </w:r>
    </w:p>
    <w:p w14:paraId="5876B77F" w14:textId="77777777" w:rsidR="009678CD" w:rsidRPr="009678CD" w:rsidRDefault="009678CD" w:rsidP="009678CD">
      <w:pPr>
        <w:spacing w:before="240" w:line="360" w:lineRule="exact"/>
        <w:ind w:left="720"/>
        <w:contextualSpacing/>
        <w:rPr>
          <w:rFonts w:eastAsia="Calibri" w:cs="Arial"/>
          <w:szCs w:val="22"/>
          <w:lang w:eastAsia="en-US"/>
        </w:rPr>
      </w:pPr>
      <w:r w:rsidRPr="009678CD">
        <w:rPr>
          <w:rFonts w:eastAsia="Calibri" w:cs="Arial"/>
          <w:szCs w:val="22"/>
          <w:lang w:eastAsia="en-US"/>
        </w:rPr>
        <w:lastRenderedPageBreak/>
        <w:t>Este proceso non ten indicadores asociados.</w:t>
      </w:r>
    </w:p>
    <w:p w14:paraId="5D6A58DA" w14:textId="77777777" w:rsidR="009678CD" w:rsidRPr="009678CD" w:rsidRDefault="009678CD" w:rsidP="009678CD">
      <w:pPr>
        <w:spacing w:before="240" w:line="360" w:lineRule="exact"/>
        <w:ind w:left="720"/>
        <w:contextualSpacing/>
        <w:rPr>
          <w:rFonts w:eastAsia="Calibri" w:cs="Arial"/>
          <w:szCs w:val="22"/>
          <w:lang w:eastAsia="en-US"/>
        </w:rPr>
      </w:pPr>
      <w:r w:rsidRPr="009678CD">
        <w:rPr>
          <w:rFonts w:eastAsia="Calibri" w:cs="Arial"/>
          <w:szCs w:val="22"/>
          <w:lang w:eastAsia="en-US"/>
        </w:rPr>
        <w:t xml:space="preserve">En todo caso, os resultados obtidos por diferentes fontes (informes de avaliación de seguimento e de acreditación dos PD, sistema de </w:t>
      </w:r>
      <w:proofErr w:type="spellStart"/>
      <w:r w:rsidRPr="009678CD">
        <w:rPr>
          <w:rFonts w:eastAsia="Calibri" w:cs="Arial"/>
          <w:szCs w:val="22"/>
          <w:lang w:eastAsia="en-US"/>
        </w:rPr>
        <w:t>QSP</w:t>
      </w:r>
      <w:proofErr w:type="spellEnd"/>
      <w:r w:rsidRPr="009678CD">
        <w:rPr>
          <w:rFonts w:eastAsia="Calibri" w:cs="Arial"/>
          <w:szCs w:val="22"/>
          <w:lang w:eastAsia="en-US"/>
        </w:rPr>
        <w:t xml:space="preserve"> e resultados das enquisas a todos os colectivos dispoñibles) permiten constatar a suficiencia e satisfacción co persoal de apoio. </w:t>
      </w:r>
    </w:p>
    <w:p w14:paraId="44615F2D" w14:textId="77777777" w:rsidR="009678CD" w:rsidRPr="00A1571A" w:rsidRDefault="009678CD" w:rsidP="009678CD">
      <w:pPr>
        <w:spacing w:before="240" w:line="360" w:lineRule="exact"/>
        <w:rPr>
          <w:rFonts w:eastAsia="Calibri" w:cs="Arial"/>
          <w:b/>
          <w:bCs/>
          <w:color w:val="0070C0"/>
          <w:szCs w:val="22"/>
          <w:lang w:eastAsia="en-US"/>
        </w:rPr>
      </w:pPr>
      <w:r w:rsidRPr="00A1571A">
        <w:rPr>
          <w:rFonts w:eastAsia="Calibri" w:cs="Arial"/>
          <w:b/>
          <w:bCs/>
          <w:color w:val="0070C0"/>
          <w:szCs w:val="22"/>
          <w:lang w:eastAsia="en-US"/>
        </w:rPr>
        <w:t>Directriz 5 Garantía e mellora da calidade dos recursos materiais e servizos</w:t>
      </w:r>
    </w:p>
    <w:p w14:paraId="668D2154" w14:textId="77777777" w:rsidR="009678CD" w:rsidRPr="00A1571A" w:rsidRDefault="009678CD" w:rsidP="009678CD">
      <w:pPr>
        <w:spacing w:before="240" w:line="360" w:lineRule="exact"/>
        <w:rPr>
          <w:rFonts w:eastAsia="Calibri" w:cs="Arial"/>
          <w:bCs/>
          <w:szCs w:val="22"/>
          <w:u w:val="single"/>
          <w:lang w:eastAsia="en-US"/>
        </w:rPr>
      </w:pPr>
      <w:r w:rsidRPr="00A1571A">
        <w:rPr>
          <w:rFonts w:eastAsia="Calibri" w:cs="Arial"/>
          <w:bCs/>
          <w:szCs w:val="22"/>
          <w:u w:val="single"/>
          <w:lang w:eastAsia="en-US"/>
        </w:rPr>
        <w:t>Procesos asociados</w:t>
      </w:r>
    </w:p>
    <w:p w14:paraId="4F448781" w14:textId="77777777" w:rsidR="009678CD" w:rsidRPr="009678CD" w:rsidRDefault="009678CD">
      <w:pPr>
        <w:numPr>
          <w:ilvl w:val="0"/>
          <w:numId w:val="6"/>
        </w:numPr>
        <w:spacing w:before="240" w:line="360" w:lineRule="exact"/>
        <w:contextualSpacing/>
        <w:rPr>
          <w:rFonts w:eastAsia="Calibri" w:cs="Arial"/>
          <w:szCs w:val="22"/>
          <w:lang w:eastAsia="en-US"/>
        </w:rPr>
      </w:pPr>
      <w:r w:rsidRPr="009678CD">
        <w:rPr>
          <w:rFonts w:eastAsia="Calibri" w:cs="Arial"/>
          <w:szCs w:val="22"/>
          <w:lang w:eastAsia="en-US"/>
        </w:rPr>
        <w:t>Xestión dos recursos materiais e servizos</w:t>
      </w:r>
    </w:p>
    <w:p w14:paraId="130F4099" w14:textId="77777777" w:rsidR="009678CD" w:rsidRPr="00A1571A" w:rsidRDefault="009678CD" w:rsidP="009678CD">
      <w:pPr>
        <w:spacing w:before="240" w:line="360" w:lineRule="exact"/>
        <w:rPr>
          <w:rFonts w:eastAsia="Calibri" w:cs="Arial"/>
          <w:bCs/>
          <w:szCs w:val="22"/>
          <w:u w:val="single"/>
          <w:lang w:eastAsia="en-US"/>
        </w:rPr>
      </w:pPr>
      <w:r w:rsidRPr="00A1571A">
        <w:rPr>
          <w:rFonts w:eastAsia="Calibri" w:cs="Arial"/>
          <w:bCs/>
          <w:szCs w:val="22"/>
          <w:u w:val="single"/>
          <w:lang w:eastAsia="en-US"/>
        </w:rPr>
        <w:t>Indicadores</w:t>
      </w:r>
    </w:p>
    <w:p w14:paraId="4B2DF42A" w14:textId="77777777" w:rsidR="009678CD" w:rsidRPr="009678CD" w:rsidRDefault="009678CD" w:rsidP="009678CD">
      <w:pPr>
        <w:spacing w:before="240" w:line="360" w:lineRule="exact"/>
        <w:ind w:left="720"/>
        <w:contextualSpacing/>
        <w:rPr>
          <w:rFonts w:eastAsia="Calibri" w:cs="Arial"/>
          <w:szCs w:val="22"/>
          <w:lang w:eastAsia="en-US"/>
        </w:rPr>
      </w:pPr>
      <w:r w:rsidRPr="009678CD">
        <w:rPr>
          <w:rFonts w:eastAsia="Calibri" w:cs="Arial"/>
          <w:szCs w:val="22"/>
          <w:lang w:eastAsia="en-US"/>
        </w:rPr>
        <w:t>Este proceso non ten indicadores asociados.</w:t>
      </w:r>
    </w:p>
    <w:p w14:paraId="3CFCCD25" w14:textId="77777777" w:rsidR="009678CD" w:rsidRPr="00A1571A" w:rsidRDefault="009678CD" w:rsidP="009678CD">
      <w:pPr>
        <w:spacing w:before="240" w:line="360" w:lineRule="exact"/>
        <w:rPr>
          <w:rFonts w:eastAsia="Calibri" w:cs="Arial"/>
          <w:bCs/>
          <w:szCs w:val="22"/>
          <w:u w:val="single"/>
          <w:lang w:eastAsia="en-US"/>
        </w:rPr>
      </w:pPr>
      <w:r w:rsidRPr="00A1571A">
        <w:rPr>
          <w:rFonts w:eastAsia="Calibri" w:cs="Arial"/>
          <w:bCs/>
          <w:szCs w:val="22"/>
          <w:u w:val="single"/>
          <w:lang w:eastAsia="en-US"/>
        </w:rPr>
        <w:t>Análise</w:t>
      </w:r>
    </w:p>
    <w:p w14:paraId="4956CEC5" w14:textId="02106C99" w:rsidR="009678CD" w:rsidRPr="009678CD" w:rsidRDefault="009678CD" w:rsidP="00A1571A">
      <w:pPr>
        <w:spacing w:line="360" w:lineRule="exact"/>
        <w:rPr>
          <w:rFonts w:eastAsia="Calibri" w:cs="Arial"/>
          <w:szCs w:val="22"/>
          <w:lang w:eastAsia="en-US"/>
        </w:rPr>
      </w:pPr>
      <w:r w:rsidRPr="009678CD">
        <w:rPr>
          <w:rFonts w:eastAsia="Calibri" w:cs="Arial"/>
          <w:szCs w:val="22"/>
          <w:lang w:eastAsia="en-US"/>
        </w:rPr>
        <w:t xml:space="preserve">En liñas xerais, os resultados obtidos por diferentes fontes (informes de avaliación de seguimento e de acreditación dos PD, sistema de </w:t>
      </w:r>
      <w:proofErr w:type="spellStart"/>
      <w:r w:rsidRPr="009678CD">
        <w:rPr>
          <w:rFonts w:eastAsia="Calibri" w:cs="Arial"/>
          <w:szCs w:val="22"/>
          <w:lang w:eastAsia="en-US"/>
        </w:rPr>
        <w:t>QSP</w:t>
      </w:r>
      <w:proofErr w:type="spellEnd"/>
      <w:r w:rsidRPr="009678CD">
        <w:rPr>
          <w:rFonts w:eastAsia="Calibri" w:cs="Arial"/>
          <w:szCs w:val="22"/>
          <w:lang w:eastAsia="en-US"/>
        </w:rPr>
        <w:t xml:space="preserve"> e resultados das enquisas a todos os colectivos dispoñibles) permiten constatar que as infraestruturas físicas e virtuais son suficientes, axeita</w:t>
      </w:r>
      <w:r w:rsidR="00A34768">
        <w:rPr>
          <w:rFonts w:eastAsia="Calibri" w:cs="Arial"/>
          <w:szCs w:val="22"/>
          <w:lang w:eastAsia="en-US"/>
        </w:rPr>
        <w:t>da</w:t>
      </w:r>
      <w:r w:rsidRPr="009678CD">
        <w:rPr>
          <w:rFonts w:eastAsia="Calibri" w:cs="Arial"/>
          <w:szCs w:val="22"/>
          <w:lang w:eastAsia="en-US"/>
        </w:rPr>
        <w:t xml:space="preserve">s e están altamente valoradas nas enquisas de satisfacción dispoñibles. </w:t>
      </w:r>
    </w:p>
    <w:p w14:paraId="22473C9A" w14:textId="172C3A15" w:rsidR="009678CD" w:rsidRPr="009678CD" w:rsidRDefault="009678CD" w:rsidP="009678CD">
      <w:pPr>
        <w:spacing w:before="240" w:line="360" w:lineRule="exact"/>
        <w:rPr>
          <w:rFonts w:eastAsia="Calibri" w:cs="Arial"/>
          <w:szCs w:val="22"/>
          <w:lang w:eastAsia="en-US"/>
        </w:rPr>
      </w:pPr>
      <w:r w:rsidRPr="009678CD">
        <w:rPr>
          <w:rFonts w:eastAsia="Calibri" w:cs="Arial"/>
          <w:szCs w:val="22"/>
          <w:lang w:eastAsia="en-US"/>
        </w:rPr>
        <w:t xml:space="preserve">No ano 2020 rematouse a implantación, na plataforma informática </w:t>
      </w:r>
      <w:proofErr w:type="spellStart"/>
      <w:r w:rsidRPr="009678CD">
        <w:rPr>
          <w:rFonts w:eastAsia="Calibri" w:cs="Arial"/>
          <w:szCs w:val="22"/>
          <w:lang w:eastAsia="en-US"/>
        </w:rPr>
        <w:t>Xescampus</w:t>
      </w:r>
      <w:proofErr w:type="spellEnd"/>
      <w:r w:rsidRPr="009678CD">
        <w:rPr>
          <w:rFonts w:eastAsia="Calibri" w:cs="Arial"/>
          <w:szCs w:val="22"/>
          <w:lang w:eastAsia="en-US"/>
        </w:rPr>
        <w:t>, dos módulos relativos á entrega das teses, compromiso de supervisión e documento de actividades do alumnado. Isto permit</w:t>
      </w:r>
      <w:r w:rsidR="00994B0B">
        <w:rPr>
          <w:rFonts w:eastAsia="Calibri" w:cs="Arial"/>
          <w:szCs w:val="22"/>
          <w:lang w:eastAsia="en-US"/>
        </w:rPr>
        <w:t>iu</w:t>
      </w:r>
      <w:r w:rsidRPr="009678CD">
        <w:rPr>
          <w:rFonts w:eastAsia="Calibri" w:cs="Arial"/>
          <w:szCs w:val="22"/>
          <w:lang w:eastAsia="en-US"/>
        </w:rPr>
        <w:t xml:space="preserve"> avanzar na dixitalización dos procesos.</w:t>
      </w:r>
    </w:p>
    <w:p w14:paraId="0D2AF90A" w14:textId="77777777" w:rsidR="009678CD" w:rsidRPr="00A1571A" w:rsidRDefault="009678CD" w:rsidP="009678CD">
      <w:pPr>
        <w:spacing w:before="240" w:line="360" w:lineRule="exact"/>
        <w:rPr>
          <w:rFonts w:eastAsia="Calibri" w:cs="Arial"/>
          <w:b/>
          <w:bCs/>
          <w:color w:val="0070C0"/>
          <w:szCs w:val="22"/>
          <w:lang w:eastAsia="en-US"/>
        </w:rPr>
      </w:pPr>
      <w:r w:rsidRPr="00A1571A">
        <w:rPr>
          <w:rFonts w:eastAsia="Calibri" w:cs="Arial"/>
          <w:b/>
          <w:bCs/>
          <w:color w:val="0070C0"/>
          <w:szCs w:val="22"/>
          <w:lang w:eastAsia="en-US"/>
        </w:rPr>
        <w:t>Directriz 6 Información pública</w:t>
      </w:r>
    </w:p>
    <w:p w14:paraId="44A09A19" w14:textId="77777777" w:rsidR="009678CD" w:rsidRPr="00A1571A" w:rsidRDefault="009678CD" w:rsidP="009678CD">
      <w:pPr>
        <w:spacing w:before="240" w:line="360" w:lineRule="exact"/>
        <w:rPr>
          <w:rFonts w:eastAsia="Calibri" w:cs="Arial"/>
          <w:bCs/>
          <w:szCs w:val="22"/>
          <w:u w:val="single"/>
          <w:lang w:eastAsia="en-US"/>
        </w:rPr>
      </w:pPr>
      <w:r w:rsidRPr="00A1571A">
        <w:rPr>
          <w:rFonts w:eastAsia="Calibri" w:cs="Arial"/>
          <w:bCs/>
          <w:szCs w:val="22"/>
          <w:u w:val="single"/>
          <w:lang w:eastAsia="en-US"/>
        </w:rPr>
        <w:t>Procesos asociados</w:t>
      </w:r>
    </w:p>
    <w:p w14:paraId="60448407" w14:textId="77777777" w:rsidR="009678CD" w:rsidRPr="009678CD" w:rsidRDefault="009678CD">
      <w:pPr>
        <w:numPr>
          <w:ilvl w:val="0"/>
          <w:numId w:val="6"/>
        </w:numPr>
        <w:spacing w:before="240" w:line="360" w:lineRule="exact"/>
        <w:contextualSpacing/>
        <w:rPr>
          <w:rFonts w:eastAsia="Calibri" w:cs="Arial"/>
          <w:szCs w:val="22"/>
          <w:lang w:eastAsia="en-US"/>
        </w:rPr>
      </w:pPr>
      <w:r w:rsidRPr="009678CD">
        <w:rPr>
          <w:rFonts w:eastAsia="Calibri" w:cs="Arial"/>
          <w:szCs w:val="22"/>
          <w:lang w:eastAsia="en-US"/>
        </w:rPr>
        <w:t>Información pública e rendemento de contas</w:t>
      </w:r>
    </w:p>
    <w:p w14:paraId="3F89DD4E" w14:textId="77777777" w:rsidR="009678CD" w:rsidRPr="00A1571A" w:rsidRDefault="009678CD" w:rsidP="009678CD">
      <w:pPr>
        <w:spacing w:before="240" w:line="360" w:lineRule="exact"/>
        <w:rPr>
          <w:rFonts w:eastAsia="Calibri" w:cs="Arial"/>
          <w:bCs/>
          <w:szCs w:val="22"/>
          <w:u w:val="single"/>
          <w:lang w:eastAsia="en-US"/>
        </w:rPr>
      </w:pPr>
      <w:r w:rsidRPr="00A1571A">
        <w:rPr>
          <w:rFonts w:eastAsia="Calibri" w:cs="Arial"/>
          <w:bCs/>
          <w:szCs w:val="22"/>
          <w:u w:val="single"/>
          <w:lang w:eastAsia="en-US"/>
        </w:rPr>
        <w:t>Indicadores</w:t>
      </w:r>
    </w:p>
    <w:p w14:paraId="26FBCE3B" w14:textId="77777777" w:rsidR="009678CD" w:rsidRPr="009678CD" w:rsidRDefault="009678CD" w:rsidP="009678CD">
      <w:pPr>
        <w:spacing w:before="240" w:line="360" w:lineRule="exact"/>
        <w:ind w:left="720"/>
        <w:contextualSpacing/>
        <w:rPr>
          <w:rFonts w:eastAsia="Calibri" w:cs="Arial"/>
          <w:szCs w:val="22"/>
          <w:lang w:eastAsia="en-US"/>
        </w:rPr>
      </w:pPr>
      <w:r w:rsidRPr="009678CD">
        <w:rPr>
          <w:rFonts w:eastAsia="Calibri" w:cs="Arial"/>
          <w:szCs w:val="22"/>
          <w:lang w:eastAsia="en-US"/>
        </w:rPr>
        <w:t>Este proceso non ten indicadores asociados.</w:t>
      </w:r>
    </w:p>
    <w:p w14:paraId="25237F8F" w14:textId="77777777" w:rsidR="009678CD" w:rsidRPr="00A1571A" w:rsidRDefault="009678CD" w:rsidP="009678CD">
      <w:pPr>
        <w:spacing w:before="240" w:line="360" w:lineRule="exact"/>
        <w:rPr>
          <w:rFonts w:eastAsia="Calibri" w:cs="Arial"/>
          <w:bCs/>
          <w:szCs w:val="22"/>
          <w:u w:val="single"/>
          <w:lang w:eastAsia="en-US"/>
        </w:rPr>
      </w:pPr>
      <w:r w:rsidRPr="00A1571A">
        <w:rPr>
          <w:rFonts w:eastAsia="Calibri" w:cs="Arial"/>
          <w:bCs/>
          <w:szCs w:val="22"/>
          <w:u w:val="single"/>
          <w:lang w:eastAsia="en-US"/>
        </w:rPr>
        <w:t>Análise</w:t>
      </w:r>
    </w:p>
    <w:p w14:paraId="5DE1476C" w14:textId="59DAA4AB" w:rsidR="009678CD" w:rsidRPr="009678CD" w:rsidRDefault="009678CD" w:rsidP="00A1571A">
      <w:pPr>
        <w:spacing w:line="360" w:lineRule="exact"/>
        <w:rPr>
          <w:rFonts w:eastAsia="Calibri" w:cs="Arial"/>
          <w:szCs w:val="22"/>
          <w:lang w:eastAsia="en-US"/>
        </w:rPr>
      </w:pPr>
      <w:r w:rsidRPr="009678CD">
        <w:rPr>
          <w:rFonts w:eastAsia="Calibri" w:cs="Arial"/>
          <w:szCs w:val="22"/>
          <w:lang w:eastAsia="en-US"/>
        </w:rPr>
        <w:t xml:space="preserve">En liñas xerais, podemos afirmar que a información pública, tanto dos programas de doutoramento como da </w:t>
      </w:r>
      <w:r w:rsidR="006E7561">
        <w:rPr>
          <w:rFonts w:eastAsia="Calibri" w:cs="Arial"/>
          <w:szCs w:val="22"/>
          <w:lang w:eastAsia="en-US"/>
        </w:rPr>
        <w:t>EIDO</w:t>
      </w:r>
      <w:r w:rsidRPr="009678CD">
        <w:rPr>
          <w:rFonts w:eastAsia="Calibri" w:cs="Arial"/>
          <w:szCs w:val="22"/>
          <w:lang w:eastAsia="en-US"/>
        </w:rPr>
        <w:t>, foi mellorando a raíz das recomendacións dos informes de seguimento e de acreditación. Tomando estes resultados como referencia, levouse a cabo un proceso de análise para harmonizar e organizar os distintos niveis de información.</w:t>
      </w:r>
    </w:p>
    <w:p w14:paraId="267DD619" w14:textId="0325396E" w:rsidR="009678CD" w:rsidRPr="009678CD" w:rsidRDefault="009678CD" w:rsidP="009678CD">
      <w:pPr>
        <w:spacing w:before="240" w:line="360" w:lineRule="exact"/>
        <w:rPr>
          <w:rFonts w:eastAsia="Calibri" w:cs="Arial"/>
          <w:szCs w:val="22"/>
          <w:lang w:eastAsia="en-US"/>
        </w:rPr>
      </w:pPr>
      <w:r w:rsidRPr="009678CD">
        <w:rPr>
          <w:rFonts w:eastAsia="Calibri" w:cs="Arial"/>
          <w:szCs w:val="22"/>
          <w:lang w:eastAsia="en-US"/>
        </w:rPr>
        <w:t xml:space="preserve">As páxinas </w:t>
      </w:r>
      <w:proofErr w:type="spellStart"/>
      <w:r w:rsidRPr="009678CD">
        <w:rPr>
          <w:rFonts w:eastAsia="Calibri" w:cs="Arial"/>
          <w:szCs w:val="22"/>
          <w:lang w:eastAsia="en-US"/>
        </w:rPr>
        <w:t>Web</w:t>
      </w:r>
      <w:proofErr w:type="spellEnd"/>
      <w:r w:rsidRPr="009678CD">
        <w:rPr>
          <w:rFonts w:eastAsia="Calibri" w:cs="Arial"/>
          <w:szCs w:val="22"/>
          <w:lang w:eastAsia="en-US"/>
        </w:rPr>
        <w:t xml:space="preserve"> dos programas foron integradas coa páxina da </w:t>
      </w:r>
      <w:r w:rsidR="006E7561">
        <w:rPr>
          <w:rFonts w:eastAsia="Calibri" w:cs="Arial"/>
          <w:szCs w:val="22"/>
          <w:lang w:eastAsia="en-US"/>
        </w:rPr>
        <w:t>EIDO</w:t>
      </w:r>
      <w:r w:rsidRPr="009678CD">
        <w:rPr>
          <w:rFonts w:eastAsia="Calibri" w:cs="Arial"/>
          <w:szCs w:val="22"/>
          <w:lang w:eastAsia="en-US"/>
        </w:rPr>
        <w:t xml:space="preserve">, que sufriu unha reestruturación coa nova </w:t>
      </w:r>
      <w:proofErr w:type="spellStart"/>
      <w:r w:rsidRPr="009678CD">
        <w:rPr>
          <w:rFonts w:eastAsia="Calibri" w:cs="Arial"/>
          <w:szCs w:val="22"/>
          <w:lang w:eastAsia="en-US"/>
        </w:rPr>
        <w:t>Web</w:t>
      </w:r>
      <w:proofErr w:type="spellEnd"/>
      <w:r w:rsidRPr="009678CD">
        <w:rPr>
          <w:rFonts w:eastAsia="Calibri" w:cs="Arial"/>
          <w:szCs w:val="22"/>
          <w:lang w:eastAsia="en-US"/>
        </w:rPr>
        <w:t xml:space="preserve"> da Universidade de Vigo do 2018. Os resultados de </w:t>
      </w:r>
      <w:r w:rsidRPr="009678CD">
        <w:rPr>
          <w:rFonts w:eastAsia="Calibri" w:cs="Arial"/>
          <w:szCs w:val="22"/>
          <w:lang w:eastAsia="en-US"/>
        </w:rPr>
        <w:lastRenderedPageBreak/>
        <w:t>satisfacción e os informes de avaliación externos sinalan que se está a traballar no bo camiño.</w:t>
      </w:r>
    </w:p>
    <w:p w14:paraId="3438CE2C" w14:textId="77777777" w:rsidR="009678CD" w:rsidRPr="009678CD" w:rsidRDefault="009678CD" w:rsidP="009678CD">
      <w:pPr>
        <w:spacing w:before="240" w:line="360" w:lineRule="exact"/>
        <w:rPr>
          <w:rFonts w:eastAsia="Calibri" w:cs="Arial"/>
          <w:szCs w:val="22"/>
          <w:lang w:eastAsia="en-US"/>
        </w:rPr>
      </w:pPr>
    </w:p>
    <w:p w14:paraId="024A4D39" w14:textId="77777777" w:rsidR="009678CD" w:rsidRPr="009678CD" w:rsidRDefault="009678CD" w:rsidP="00A1571A">
      <w:pPr>
        <w:tabs>
          <w:tab w:val="left" w:pos="-1951"/>
        </w:tabs>
        <w:spacing w:before="240" w:line="200" w:lineRule="atLeast"/>
        <w:rPr>
          <w:rFonts w:eastAsia="Calibri" w:cs="Arial"/>
          <w:i/>
          <w:iCs/>
          <w:color w:val="0070C0"/>
          <w:sz w:val="28"/>
          <w:szCs w:val="28"/>
          <w:lang w:eastAsia="en-US"/>
        </w:rPr>
      </w:pPr>
      <w:r w:rsidRPr="009678CD">
        <w:rPr>
          <w:rFonts w:eastAsia="Calibri" w:cs="Arial"/>
          <w:i/>
          <w:iCs/>
          <w:color w:val="0070C0"/>
          <w:sz w:val="28"/>
          <w:szCs w:val="28"/>
          <w:lang w:eastAsia="en-US"/>
        </w:rPr>
        <w:t>Principais conclusións identificadas a través da análise dos datos e dos indicadores de resultados</w:t>
      </w:r>
    </w:p>
    <w:p w14:paraId="326880AC" w14:textId="77777777" w:rsidR="009678CD" w:rsidRPr="009678CD" w:rsidRDefault="009678CD" w:rsidP="009678CD">
      <w:pPr>
        <w:spacing w:before="240" w:line="360" w:lineRule="exact"/>
        <w:rPr>
          <w:rFonts w:eastAsia="Calibri" w:cs="Arial"/>
          <w:color w:val="0070C0"/>
          <w:szCs w:val="22"/>
          <w:lang w:eastAsia="en-US"/>
        </w:rPr>
      </w:pPr>
      <w:r w:rsidRPr="009678CD">
        <w:rPr>
          <w:rFonts w:eastAsia="Calibri" w:cs="Arial"/>
          <w:color w:val="0070C0"/>
          <w:szCs w:val="22"/>
          <w:lang w:eastAsia="en-US"/>
        </w:rPr>
        <w:t>Aspectos positivos</w:t>
      </w:r>
    </w:p>
    <w:p w14:paraId="6E1D2052" w14:textId="77777777" w:rsidR="009678CD" w:rsidRPr="009678CD" w:rsidRDefault="009678CD">
      <w:pPr>
        <w:numPr>
          <w:ilvl w:val="0"/>
          <w:numId w:val="8"/>
        </w:numPr>
        <w:spacing w:before="240" w:line="360" w:lineRule="exact"/>
        <w:contextualSpacing/>
        <w:rPr>
          <w:rFonts w:eastAsia="Calibri" w:cs="Arial"/>
          <w:szCs w:val="22"/>
          <w:lang w:eastAsia="en-US"/>
        </w:rPr>
      </w:pPr>
      <w:r w:rsidRPr="009678CD">
        <w:rPr>
          <w:rFonts w:eastAsia="Calibri" w:cs="Arial"/>
          <w:szCs w:val="22"/>
          <w:lang w:eastAsia="en-US"/>
        </w:rPr>
        <w:t>Procesos de modificación e acreditación consolidados</w:t>
      </w:r>
    </w:p>
    <w:p w14:paraId="6E6DE1D2" w14:textId="77777777" w:rsidR="009678CD" w:rsidRPr="009678CD" w:rsidRDefault="009678CD">
      <w:pPr>
        <w:numPr>
          <w:ilvl w:val="0"/>
          <w:numId w:val="8"/>
        </w:numPr>
        <w:spacing w:before="240" w:line="360" w:lineRule="exact"/>
        <w:contextualSpacing/>
        <w:rPr>
          <w:rFonts w:eastAsia="Calibri" w:cs="Arial"/>
          <w:szCs w:val="22"/>
          <w:lang w:eastAsia="en-US"/>
        </w:rPr>
      </w:pPr>
      <w:r w:rsidRPr="009678CD">
        <w:rPr>
          <w:rFonts w:eastAsia="Calibri" w:cs="Arial"/>
          <w:szCs w:val="22"/>
          <w:lang w:eastAsia="en-US"/>
        </w:rPr>
        <w:t>Estabilidade da matrícula do alumnado</w:t>
      </w:r>
    </w:p>
    <w:p w14:paraId="087D3532" w14:textId="77777777" w:rsidR="009678CD" w:rsidRPr="009678CD" w:rsidRDefault="009678CD">
      <w:pPr>
        <w:numPr>
          <w:ilvl w:val="0"/>
          <w:numId w:val="8"/>
        </w:numPr>
        <w:spacing w:before="240" w:line="360" w:lineRule="exact"/>
        <w:contextualSpacing/>
        <w:rPr>
          <w:rFonts w:eastAsia="Calibri" w:cs="Arial"/>
          <w:szCs w:val="22"/>
          <w:lang w:eastAsia="en-US"/>
        </w:rPr>
      </w:pPr>
      <w:r w:rsidRPr="009678CD">
        <w:rPr>
          <w:rFonts w:eastAsia="Calibri" w:cs="Arial"/>
          <w:szCs w:val="22"/>
          <w:lang w:eastAsia="en-US"/>
        </w:rPr>
        <w:t xml:space="preserve">Elevado número de teses defendidas, un 90% </w:t>
      </w:r>
      <w:proofErr w:type="spellStart"/>
      <w:r w:rsidRPr="009678CD">
        <w:rPr>
          <w:rFonts w:eastAsia="Calibri" w:cs="Arial"/>
          <w:szCs w:val="22"/>
          <w:lang w:eastAsia="en-US"/>
        </w:rPr>
        <w:t>cum</w:t>
      </w:r>
      <w:proofErr w:type="spellEnd"/>
      <w:r w:rsidRPr="009678CD">
        <w:rPr>
          <w:rFonts w:eastAsia="Calibri" w:cs="Arial"/>
          <w:szCs w:val="22"/>
          <w:lang w:eastAsia="en-US"/>
        </w:rPr>
        <w:t xml:space="preserve"> laude e un 36% con mención internacional </w:t>
      </w:r>
    </w:p>
    <w:p w14:paraId="466E750A" w14:textId="0DCFE39A" w:rsidR="009678CD" w:rsidRPr="009678CD" w:rsidRDefault="009678CD">
      <w:pPr>
        <w:numPr>
          <w:ilvl w:val="0"/>
          <w:numId w:val="8"/>
        </w:numPr>
        <w:spacing w:before="240" w:line="360" w:lineRule="exact"/>
        <w:contextualSpacing/>
        <w:rPr>
          <w:rFonts w:eastAsia="Calibri" w:cs="Arial"/>
          <w:szCs w:val="22"/>
          <w:lang w:eastAsia="en-US"/>
        </w:rPr>
      </w:pPr>
      <w:r w:rsidRPr="009678CD">
        <w:rPr>
          <w:rFonts w:eastAsia="Calibri" w:cs="Arial"/>
          <w:szCs w:val="22"/>
          <w:lang w:eastAsia="en-US"/>
        </w:rPr>
        <w:t xml:space="preserve">Mais da metade das teses son </w:t>
      </w:r>
      <w:proofErr w:type="spellStart"/>
      <w:r w:rsidRPr="009678CD">
        <w:rPr>
          <w:rFonts w:eastAsia="Calibri" w:cs="Arial"/>
          <w:szCs w:val="22"/>
          <w:lang w:eastAsia="en-US"/>
        </w:rPr>
        <w:t>codirixidas</w:t>
      </w:r>
      <w:proofErr w:type="spellEnd"/>
      <w:r w:rsidRPr="009678CD">
        <w:rPr>
          <w:rFonts w:eastAsia="Calibri" w:cs="Arial"/>
          <w:szCs w:val="22"/>
          <w:lang w:eastAsia="en-US"/>
        </w:rPr>
        <w:t xml:space="preserve"> e </w:t>
      </w:r>
      <w:r w:rsidR="00DF3C2B">
        <w:rPr>
          <w:rFonts w:eastAsia="Calibri" w:cs="Arial"/>
          <w:szCs w:val="22"/>
          <w:lang w:eastAsia="en-US"/>
        </w:rPr>
        <w:t xml:space="preserve">unha cuarta parte </w:t>
      </w:r>
      <w:r w:rsidRPr="009678CD">
        <w:rPr>
          <w:rFonts w:eastAsia="Calibri" w:cs="Arial"/>
          <w:szCs w:val="22"/>
          <w:lang w:eastAsia="en-US"/>
        </w:rPr>
        <w:t>teñen algún investigador estranxeiro no seu tribunal</w:t>
      </w:r>
    </w:p>
    <w:p w14:paraId="168CCB1D" w14:textId="77777777" w:rsidR="009678CD" w:rsidRPr="009678CD" w:rsidRDefault="009678CD">
      <w:pPr>
        <w:numPr>
          <w:ilvl w:val="0"/>
          <w:numId w:val="8"/>
        </w:numPr>
        <w:spacing w:before="240" w:line="360" w:lineRule="exact"/>
        <w:contextualSpacing/>
        <w:rPr>
          <w:rFonts w:eastAsia="Calibri" w:cs="Arial"/>
          <w:szCs w:val="22"/>
          <w:lang w:eastAsia="en-US"/>
        </w:rPr>
      </w:pPr>
      <w:r w:rsidRPr="009678CD">
        <w:rPr>
          <w:rFonts w:eastAsia="Calibri" w:cs="Arial"/>
          <w:szCs w:val="22"/>
          <w:lang w:eastAsia="en-US"/>
        </w:rPr>
        <w:t>A participación nas enquisas é elevada, así como o resultado global destas</w:t>
      </w:r>
    </w:p>
    <w:p w14:paraId="3258E024" w14:textId="77777777" w:rsidR="009678CD" w:rsidRPr="009678CD" w:rsidRDefault="009678CD">
      <w:pPr>
        <w:numPr>
          <w:ilvl w:val="0"/>
          <w:numId w:val="8"/>
        </w:numPr>
        <w:spacing w:before="240" w:line="360" w:lineRule="exact"/>
        <w:contextualSpacing/>
        <w:rPr>
          <w:rFonts w:eastAsia="Calibri" w:cs="Arial"/>
          <w:szCs w:val="22"/>
          <w:lang w:eastAsia="en-US"/>
        </w:rPr>
      </w:pPr>
      <w:r w:rsidRPr="009678CD">
        <w:rPr>
          <w:rFonts w:eastAsia="Calibri" w:cs="Arial"/>
          <w:szCs w:val="22"/>
          <w:lang w:eastAsia="en-US"/>
        </w:rPr>
        <w:t>Un 75% do profesorado da Universidade de Vigo que participa nos programas de doutoramento ten o sexenio vivo</w:t>
      </w:r>
    </w:p>
    <w:p w14:paraId="169B9F4B" w14:textId="77777777" w:rsidR="009678CD" w:rsidRPr="009678CD" w:rsidRDefault="009678CD">
      <w:pPr>
        <w:numPr>
          <w:ilvl w:val="0"/>
          <w:numId w:val="8"/>
        </w:numPr>
        <w:spacing w:before="240" w:line="360" w:lineRule="exact"/>
        <w:contextualSpacing/>
        <w:rPr>
          <w:rFonts w:eastAsia="Calibri" w:cs="Arial"/>
          <w:szCs w:val="22"/>
          <w:lang w:eastAsia="en-US"/>
        </w:rPr>
      </w:pPr>
      <w:r w:rsidRPr="009678CD">
        <w:rPr>
          <w:rFonts w:eastAsia="Calibri" w:cs="Arial"/>
          <w:szCs w:val="22"/>
          <w:lang w:eastAsia="en-US"/>
        </w:rPr>
        <w:t>Os recursos materiais e os servizos melloraron nos últimos anos</w:t>
      </w:r>
    </w:p>
    <w:p w14:paraId="6B3ACE65" w14:textId="77777777" w:rsidR="009678CD" w:rsidRPr="009678CD" w:rsidRDefault="009678CD">
      <w:pPr>
        <w:numPr>
          <w:ilvl w:val="0"/>
          <w:numId w:val="8"/>
        </w:numPr>
        <w:spacing w:before="240" w:line="360" w:lineRule="exact"/>
        <w:contextualSpacing/>
        <w:rPr>
          <w:rFonts w:eastAsia="Calibri" w:cs="Arial"/>
          <w:szCs w:val="22"/>
          <w:lang w:eastAsia="en-US"/>
        </w:rPr>
      </w:pPr>
      <w:r w:rsidRPr="009678CD">
        <w:rPr>
          <w:rFonts w:eastAsia="Calibri" w:cs="Arial"/>
          <w:szCs w:val="22"/>
          <w:lang w:eastAsia="en-US"/>
        </w:rPr>
        <w:t>Mellorou a información pública, tanto da propia Universidade de Vigo como dos programas de doutoramento</w:t>
      </w:r>
    </w:p>
    <w:p w14:paraId="4A0CE3D7" w14:textId="77777777" w:rsidR="009678CD" w:rsidRPr="009678CD" w:rsidRDefault="009678CD" w:rsidP="009678CD">
      <w:pPr>
        <w:spacing w:before="240" w:line="360" w:lineRule="exact"/>
        <w:rPr>
          <w:rFonts w:eastAsia="Calibri" w:cs="Arial"/>
          <w:color w:val="0070C0"/>
          <w:szCs w:val="22"/>
          <w:lang w:eastAsia="en-US"/>
        </w:rPr>
      </w:pPr>
      <w:r w:rsidRPr="009678CD">
        <w:rPr>
          <w:rFonts w:eastAsia="Calibri" w:cs="Arial"/>
          <w:color w:val="0070C0"/>
          <w:szCs w:val="22"/>
          <w:lang w:eastAsia="en-US"/>
        </w:rPr>
        <w:t>Aspectos mellorables</w:t>
      </w:r>
    </w:p>
    <w:p w14:paraId="6B8D7F5A" w14:textId="17C15030" w:rsidR="009678CD" w:rsidRPr="009678CD" w:rsidRDefault="009678CD">
      <w:pPr>
        <w:numPr>
          <w:ilvl w:val="0"/>
          <w:numId w:val="8"/>
        </w:numPr>
        <w:spacing w:before="240" w:line="360" w:lineRule="exact"/>
        <w:contextualSpacing/>
        <w:rPr>
          <w:rFonts w:eastAsia="Calibri" w:cs="Arial"/>
          <w:szCs w:val="22"/>
          <w:lang w:eastAsia="en-US"/>
        </w:rPr>
      </w:pPr>
      <w:r w:rsidRPr="009678CD">
        <w:rPr>
          <w:rFonts w:eastAsia="Calibri" w:cs="Arial"/>
          <w:szCs w:val="22"/>
          <w:lang w:eastAsia="en-US"/>
        </w:rPr>
        <w:t xml:space="preserve">Implantación efectiva do control de rexistros </w:t>
      </w:r>
      <w:r w:rsidR="00F0483F">
        <w:rPr>
          <w:rFonts w:eastAsia="Calibri" w:cs="Arial"/>
          <w:szCs w:val="22"/>
          <w:lang w:eastAsia="en-US"/>
        </w:rPr>
        <w:t>(</w:t>
      </w:r>
      <w:r w:rsidR="00F0483F" w:rsidRPr="009678CD">
        <w:rPr>
          <w:rFonts w:eastAsia="Calibri" w:cs="Arial"/>
          <w:szCs w:val="22"/>
          <w:lang w:eastAsia="en-US"/>
        </w:rPr>
        <w:t>Ind1</w:t>
      </w:r>
      <w:r w:rsidR="00F0483F">
        <w:rPr>
          <w:rFonts w:eastAsia="Calibri" w:cs="Arial"/>
          <w:szCs w:val="22"/>
          <w:lang w:eastAsia="en-US"/>
        </w:rPr>
        <w:t>)</w:t>
      </w:r>
    </w:p>
    <w:p w14:paraId="2E5B8E24" w14:textId="545447BC" w:rsidR="009678CD" w:rsidRPr="009678CD" w:rsidRDefault="009678CD">
      <w:pPr>
        <w:numPr>
          <w:ilvl w:val="0"/>
          <w:numId w:val="8"/>
        </w:numPr>
        <w:spacing w:before="240" w:line="360" w:lineRule="exact"/>
        <w:contextualSpacing/>
        <w:rPr>
          <w:rFonts w:eastAsia="Calibri" w:cs="Arial"/>
          <w:szCs w:val="22"/>
          <w:lang w:eastAsia="en-US"/>
        </w:rPr>
      </w:pPr>
      <w:r w:rsidRPr="009678CD">
        <w:rPr>
          <w:rFonts w:eastAsia="Calibri" w:cs="Arial"/>
          <w:szCs w:val="22"/>
          <w:lang w:eastAsia="en-US"/>
        </w:rPr>
        <w:t>Incremento da mobilidade do estudantado</w:t>
      </w:r>
      <w:r w:rsidR="00F0483F">
        <w:rPr>
          <w:rFonts w:eastAsia="Calibri" w:cs="Arial"/>
          <w:szCs w:val="22"/>
          <w:lang w:eastAsia="en-US"/>
        </w:rPr>
        <w:t xml:space="preserve"> (</w:t>
      </w:r>
      <w:r w:rsidR="00F0483F" w:rsidRPr="009678CD">
        <w:rPr>
          <w:rFonts w:eastAsia="Calibri" w:cs="Arial"/>
          <w:szCs w:val="22"/>
          <w:lang w:eastAsia="en-US"/>
        </w:rPr>
        <w:t>Ind</w:t>
      </w:r>
      <w:r w:rsidR="00F0483F">
        <w:rPr>
          <w:rFonts w:eastAsia="Calibri" w:cs="Arial"/>
          <w:szCs w:val="22"/>
          <w:lang w:eastAsia="en-US"/>
        </w:rPr>
        <w:t>2)</w:t>
      </w:r>
    </w:p>
    <w:p w14:paraId="0968CB08" w14:textId="7D6CDC81" w:rsidR="009678CD" w:rsidRPr="009678CD" w:rsidRDefault="009678CD">
      <w:pPr>
        <w:numPr>
          <w:ilvl w:val="0"/>
          <w:numId w:val="8"/>
        </w:numPr>
        <w:spacing w:before="240" w:line="360" w:lineRule="exact"/>
        <w:contextualSpacing/>
        <w:rPr>
          <w:rFonts w:eastAsia="Calibri" w:cs="Arial"/>
          <w:szCs w:val="22"/>
          <w:lang w:eastAsia="en-US"/>
        </w:rPr>
      </w:pPr>
      <w:r w:rsidRPr="009678CD">
        <w:rPr>
          <w:rFonts w:eastAsia="Calibri" w:cs="Arial"/>
          <w:szCs w:val="22"/>
          <w:lang w:eastAsia="en-US"/>
        </w:rPr>
        <w:t xml:space="preserve">Datos de </w:t>
      </w:r>
      <w:proofErr w:type="spellStart"/>
      <w:r w:rsidRPr="009678CD">
        <w:rPr>
          <w:rFonts w:eastAsia="Calibri" w:cs="Arial"/>
          <w:szCs w:val="22"/>
          <w:lang w:eastAsia="en-US"/>
        </w:rPr>
        <w:t>empregabilidade</w:t>
      </w:r>
      <w:proofErr w:type="spellEnd"/>
      <w:r w:rsidRPr="009678CD">
        <w:rPr>
          <w:rFonts w:eastAsia="Calibri" w:cs="Arial"/>
          <w:szCs w:val="22"/>
          <w:lang w:eastAsia="en-US"/>
        </w:rPr>
        <w:t xml:space="preserve"> dos doutorandos</w:t>
      </w:r>
      <w:r w:rsidR="00F0483F">
        <w:rPr>
          <w:rFonts w:eastAsia="Calibri" w:cs="Arial"/>
          <w:szCs w:val="22"/>
          <w:lang w:eastAsia="en-US"/>
        </w:rPr>
        <w:t xml:space="preserve"> (</w:t>
      </w:r>
      <w:r w:rsidR="00F0483F" w:rsidRPr="009678CD">
        <w:rPr>
          <w:rFonts w:eastAsia="Calibri" w:cs="Arial"/>
          <w:szCs w:val="22"/>
          <w:lang w:eastAsia="en-US"/>
        </w:rPr>
        <w:t>Ind</w:t>
      </w:r>
      <w:r w:rsidR="00F0483F">
        <w:rPr>
          <w:rFonts w:eastAsia="Calibri" w:cs="Arial"/>
          <w:szCs w:val="22"/>
          <w:lang w:eastAsia="en-US"/>
        </w:rPr>
        <w:t>3)</w:t>
      </w:r>
    </w:p>
    <w:p w14:paraId="345B9ED2" w14:textId="77777777" w:rsidR="009678CD" w:rsidRPr="009678CD" w:rsidRDefault="009678CD" w:rsidP="00EC627A">
      <w:pPr>
        <w:pStyle w:val="MC0Texto"/>
        <w:rPr>
          <w:rFonts w:eastAsia="Calibri"/>
          <w:lang w:eastAsia="en-US"/>
        </w:rPr>
      </w:pPr>
    </w:p>
    <w:p w14:paraId="3D0D3E42" w14:textId="6C4E9AC9" w:rsidR="00384EA6" w:rsidRDefault="00384EA6">
      <w:pPr>
        <w:spacing w:after="160" w:line="259" w:lineRule="auto"/>
        <w:jc w:val="left"/>
        <w:rPr>
          <w:rFonts w:ascii="Arial" w:eastAsia="Calibri" w:hAnsi="Arial" w:cs="Arial"/>
          <w:b/>
          <w:sz w:val="24"/>
          <w:szCs w:val="24"/>
          <w:u w:val="single"/>
          <w:lang w:eastAsia="en-US"/>
        </w:rPr>
      </w:pPr>
      <w:r>
        <w:rPr>
          <w:rFonts w:ascii="Arial" w:eastAsia="Calibri" w:hAnsi="Arial"/>
          <w:b/>
          <w:sz w:val="24"/>
          <w:szCs w:val="24"/>
          <w:u w:val="single"/>
          <w:lang w:eastAsia="en-US"/>
        </w:rPr>
        <w:br w:type="page"/>
      </w:r>
    </w:p>
    <w:p w14:paraId="659BF161" w14:textId="77777777" w:rsidR="00234795" w:rsidRPr="00DB7AAD" w:rsidRDefault="00EE2142" w:rsidP="00CE4918">
      <w:pPr>
        <w:pStyle w:val="MC1Seccin"/>
        <w:rPr>
          <w:lang w:eastAsia="en-US"/>
        </w:rPr>
      </w:pPr>
      <w:proofErr w:type="spellStart"/>
      <w:r w:rsidRPr="00DB7AAD">
        <w:rPr>
          <w:lang w:eastAsia="en-US"/>
        </w:rPr>
        <w:lastRenderedPageBreak/>
        <w:t>III</w:t>
      </w:r>
      <w:proofErr w:type="spellEnd"/>
      <w:r w:rsidR="00234795" w:rsidRPr="00DB7AAD">
        <w:rPr>
          <w:lang w:eastAsia="en-US"/>
        </w:rPr>
        <w:t xml:space="preserve"> </w:t>
      </w:r>
      <w:r w:rsidR="00535B38">
        <w:rPr>
          <w:lang w:eastAsia="en-US"/>
        </w:rPr>
        <w:t>ACORDOS PREVIOS</w:t>
      </w:r>
    </w:p>
    <w:p w14:paraId="4047F071" w14:textId="77777777" w:rsidR="00896E61" w:rsidRPr="00A977F0" w:rsidRDefault="00896E61" w:rsidP="00F0483F">
      <w:pPr>
        <w:pStyle w:val="MC3Apartado1"/>
      </w:pPr>
      <w:r w:rsidRPr="00A977F0">
        <w:t>I</w:t>
      </w:r>
      <w:r>
        <w:t>I</w:t>
      </w:r>
      <w:r w:rsidRPr="00A977F0">
        <w:t xml:space="preserve">I.1 </w:t>
      </w:r>
      <w:r w:rsidR="005B05E9">
        <w:t>Acordos da memorias anteriores: seguimento e avaliación</w:t>
      </w:r>
    </w:p>
    <w:tbl>
      <w:tblPr>
        <w:tblpPr w:leftFromText="141" w:rightFromText="141" w:vertAnchor="text" w:horzAnchor="margin" w:tblpY="545"/>
        <w:tblW w:w="5278" w:type="pct"/>
        <w:tblBorders>
          <w:top w:val="single" w:sz="4" w:space="0" w:color="auto"/>
          <w:bottom w:val="single" w:sz="4" w:space="0" w:color="auto"/>
          <w:insideH w:val="single" w:sz="4" w:space="0" w:color="auto"/>
        </w:tblBorders>
        <w:tblLook w:val="01E0" w:firstRow="1" w:lastRow="1" w:firstColumn="1" w:lastColumn="1" w:noHBand="0" w:noVBand="0"/>
      </w:tblPr>
      <w:tblGrid>
        <w:gridCol w:w="445"/>
        <w:gridCol w:w="856"/>
        <w:gridCol w:w="2564"/>
        <w:gridCol w:w="1056"/>
        <w:gridCol w:w="1156"/>
        <w:gridCol w:w="1020"/>
        <w:gridCol w:w="1880"/>
      </w:tblGrid>
      <w:tr w:rsidR="007F356D" w:rsidRPr="00FD516A" w14:paraId="252267DA" w14:textId="77777777" w:rsidTr="00CE72AD">
        <w:trPr>
          <w:trHeight w:val="548"/>
        </w:trPr>
        <w:tc>
          <w:tcPr>
            <w:tcW w:w="5000" w:type="pct"/>
            <w:gridSpan w:val="7"/>
            <w:shd w:val="clear" w:color="auto" w:fill="0070C0"/>
          </w:tcPr>
          <w:p w14:paraId="2514AC4A" w14:textId="1CC0BAAD" w:rsidR="007F356D" w:rsidRPr="00A54FED" w:rsidRDefault="007F356D" w:rsidP="00CE72AD">
            <w:pPr>
              <w:spacing w:line="320" w:lineRule="exact"/>
              <w:rPr>
                <w:color w:val="FFFFFF" w:themeColor="background1"/>
              </w:rPr>
            </w:pPr>
            <w:r>
              <w:rPr>
                <w:color w:val="FFFFFF" w:themeColor="background1"/>
              </w:rPr>
              <w:t>LISTAXE DE ACORDO</w:t>
            </w:r>
          </w:p>
        </w:tc>
      </w:tr>
      <w:tr w:rsidR="007F356D" w:rsidRPr="00FD516A" w14:paraId="5827FAEA" w14:textId="77777777" w:rsidTr="009710C9">
        <w:trPr>
          <w:trHeight w:val="548"/>
        </w:trPr>
        <w:tc>
          <w:tcPr>
            <w:tcW w:w="248" w:type="pct"/>
            <w:shd w:val="clear" w:color="auto" w:fill="0070C0"/>
          </w:tcPr>
          <w:p w14:paraId="33F6EF49" w14:textId="77777777" w:rsidR="007F356D" w:rsidRPr="00A54FED" w:rsidRDefault="007F356D" w:rsidP="00CE72AD">
            <w:pPr>
              <w:spacing w:line="320" w:lineRule="exact"/>
              <w:rPr>
                <w:color w:val="FFFFFF" w:themeColor="background1"/>
                <w:sz w:val="20"/>
              </w:rPr>
            </w:pPr>
            <w:proofErr w:type="spellStart"/>
            <w:r w:rsidRPr="00A54FED">
              <w:rPr>
                <w:color w:val="FFFFFF" w:themeColor="background1"/>
                <w:sz w:val="20"/>
              </w:rPr>
              <w:t>ID</w:t>
            </w:r>
            <w:proofErr w:type="spellEnd"/>
          </w:p>
        </w:tc>
        <w:tc>
          <w:tcPr>
            <w:tcW w:w="477" w:type="pct"/>
            <w:shd w:val="clear" w:color="auto" w:fill="0070C0"/>
          </w:tcPr>
          <w:p w14:paraId="23469C3D" w14:textId="77777777" w:rsidR="007F356D" w:rsidRPr="00A54FED" w:rsidRDefault="007F356D" w:rsidP="00CE72AD">
            <w:pPr>
              <w:spacing w:line="320" w:lineRule="exact"/>
              <w:rPr>
                <w:color w:val="FFFFFF" w:themeColor="background1"/>
                <w:sz w:val="20"/>
              </w:rPr>
            </w:pPr>
            <w:r w:rsidRPr="00A54FED">
              <w:rPr>
                <w:color w:val="FFFFFF" w:themeColor="background1"/>
                <w:sz w:val="20"/>
              </w:rPr>
              <w:t>ORIXE</w:t>
            </w:r>
          </w:p>
        </w:tc>
        <w:tc>
          <w:tcPr>
            <w:tcW w:w="1428" w:type="pct"/>
            <w:shd w:val="clear" w:color="auto" w:fill="0070C0"/>
          </w:tcPr>
          <w:p w14:paraId="66E48608" w14:textId="77777777" w:rsidR="007F356D" w:rsidRPr="00A54FED" w:rsidRDefault="007F356D" w:rsidP="00CE72AD">
            <w:pPr>
              <w:spacing w:line="320" w:lineRule="exact"/>
              <w:rPr>
                <w:color w:val="FFFFFF" w:themeColor="background1"/>
                <w:sz w:val="20"/>
              </w:rPr>
            </w:pPr>
            <w:r w:rsidRPr="00A54FED">
              <w:rPr>
                <w:color w:val="FFFFFF" w:themeColor="background1"/>
                <w:sz w:val="20"/>
              </w:rPr>
              <w:t>DESCRICIÓN</w:t>
            </w:r>
          </w:p>
        </w:tc>
        <w:tc>
          <w:tcPr>
            <w:tcW w:w="588" w:type="pct"/>
            <w:shd w:val="clear" w:color="auto" w:fill="0070C0"/>
          </w:tcPr>
          <w:p w14:paraId="67F6D1BF" w14:textId="77777777" w:rsidR="007F356D" w:rsidRPr="00A54FED" w:rsidRDefault="007F356D" w:rsidP="00CE72AD">
            <w:pPr>
              <w:spacing w:line="320" w:lineRule="exact"/>
              <w:rPr>
                <w:color w:val="FFFFFF" w:themeColor="background1"/>
                <w:sz w:val="20"/>
              </w:rPr>
            </w:pPr>
            <w:proofErr w:type="spellStart"/>
            <w:r w:rsidRPr="00A54FED">
              <w:rPr>
                <w:color w:val="FFFFFF" w:themeColor="background1"/>
                <w:sz w:val="20"/>
              </w:rPr>
              <w:t>RESPON</w:t>
            </w:r>
            <w:proofErr w:type="spellEnd"/>
            <w:r w:rsidRPr="00A54FED">
              <w:rPr>
                <w:color w:val="FFFFFF" w:themeColor="background1"/>
                <w:sz w:val="20"/>
              </w:rPr>
              <w:t xml:space="preserve">-SABLE (*)  </w:t>
            </w:r>
          </w:p>
        </w:tc>
        <w:tc>
          <w:tcPr>
            <w:tcW w:w="644" w:type="pct"/>
            <w:shd w:val="clear" w:color="auto" w:fill="0070C0"/>
          </w:tcPr>
          <w:p w14:paraId="02D97B5C" w14:textId="77777777" w:rsidR="007F356D" w:rsidRPr="00A54FED" w:rsidRDefault="007F356D" w:rsidP="00CE72AD">
            <w:pPr>
              <w:spacing w:line="320" w:lineRule="exact"/>
              <w:rPr>
                <w:color w:val="FFFFFF" w:themeColor="background1"/>
                <w:sz w:val="20"/>
              </w:rPr>
            </w:pPr>
            <w:r w:rsidRPr="00A54FED">
              <w:rPr>
                <w:color w:val="FFFFFF" w:themeColor="background1"/>
                <w:sz w:val="20"/>
              </w:rPr>
              <w:t>DATA FIN PREVISTA</w:t>
            </w:r>
          </w:p>
        </w:tc>
        <w:tc>
          <w:tcPr>
            <w:tcW w:w="568" w:type="pct"/>
            <w:shd w:val="clear" w:color="auto" w:fill="0070C0"/>
          </w:tcPr>
          <w:p w14:paraId="6C5E2C45" w14:textId="77777777" w:rsidR="007F356D" w:rsidRPr="00A54FED" w:rsidRDefault="007F356D" w:rsidP="00CE72AD">
            <w:pPr>
              <w:spacing w:line="320" w:lineRule="exact"/>
              <w:rPr>
                <w:color w:val="FFFFFF" w:themeColor="background1"/>
                <w:sz w:val="20"/>
              </w:rPr>
            </w:pPr>
            <w:r w:rsidRPr="00A54FED">
              <w:rPr>
                <w:color w:val="FFFFFF" w:themeColor="background1"/>
                <w:sz w:val="20"/>
              </w:rPr>
              <w:t>ESTADO</w:t>
            </w:r>
          </w:p>
        </w:tc>
        <w:tc>
          <w:tcPr>
            <w:tcW w:w="1047" w:type="pct"/>
            <w:shd w:val="clear" w:color="auto" w:fill="0070C0"/>
          </w:tcPr>
          <w:p w14:paraId="73D54794" w14:textId="77777777" w:rsidR="007F356D" w:rsidRPr="00A54FED" w:rsidRDefault="007F356D" w:rsidP="00CE72AD">
            <w:pPr>
              <w:spacing w:line="320" w:lineRule="exact"/>
              <w:rPr>
                <w:color w:val="FFFFFF" w:themeColor="background1"/>
                <w:sz w:val="20"/>
              </w:rPr>
            </w:pPr>
            <w:r w:rsidRPr="00A54FED">
              <w:rPr>
                <w:color w:val="FFFFFF" w:themeColor="background1"/>
                <w:sz w:val="20"/>
              </w:rPr>
              <w:t>COMENTARIOS</w:t>
            </w:r>
          </w:p>
        </w:tc>
      </w:tr>
      <w:tr w:rsidR="007F356D" w:rsidRPr="00896E61" w14:paraId="73F69C0F" w14:textId="77777777" w:rsidTr="009710C9">
        <w:trPr>
          <w:trHeight w:val="425"/>
        </w:trPr>
        <w:tc>
          <w:tcPr>
            <w:tcW w:w="248" w:type="pct"/>
            <w:shd w:val="clear" w:color="auto" w:fill="auto"/>
          </w:tcPr>
          <w:p w14:paraId="10D1D07B" w14:textId="77777777" w:rsidR="007F356D" w:rsidRPr="00896E61" w:rsidRDefault="007F356D" w:rsidP="00CE72AD">
            <w:pPr>
              <w:spacing w:line="320" w:lineRule="exact"/>
            </w:pPr>
            <w:r>
              <w:t>1</w:t>
            </w:r>
          </w:p>
        </w:tc>
        <w:tc>
          <w:tcPr>
            <w:tcW w:w="477" w:type="pct"/>
            <w:shd w:val="clear" w:color="auto" w:fill="auto"/>
          </w:tcPr>
          <w:p w14:paraId="5C37C09E" w14:textId="77777777" w:rsidR="007F356D" w:rsidRPr="00896E61" w:rsidRDefault="007F356D" w:rsidP="00CE72AD">
            <w:pPr>
              <w:spacing w:line="320" w:lineRule="exact"/>
            </w:pPr>
            <w:r>
              <w:t>SG1</w:t>
            </w:r>
          </w:p>
        </w:tc>
        <w:tc>
          <w:tcPr>
            <w:tcW w:w="1428" w:type="pct"/>
            <w:shd w:val="clear" w:color="auto" w:fill="auto"/>
          </w:tcPr>
          <w:p w14:paraId="61E5679B" w14:textId="77777777" w:rsidR="007F356D" w:rsidRPr="00896E61" w:rsidRDefault="007F356D" w:rsidP="00CE72AD">
            <w:pPr>
              <w:spacing w:line="320" w:lineRule="exact"/>
            </w:pPr>
            <w:r>
              <w:t xml:space="preserve">Realizar actividades de  </w:t>
            </w:r>
            <w:r w:rsidRPr="001E36E0">
              <w:t xml:space="preserve">formación e sensibilización </w:t>
            </w:r>
            <w:r>
              <w:t xml:space="preserve">en calidade </w:t>
            </w:r>
            <w:r w:rsidRPr="001E36E0">
              <w:t>para os distintos colectivos</w:t>
            </w:r>
          </w:p>
        </w:tc>
        <w:tc>
          <w:tcPr>
            <w:tcW w:w="588" w:type="pct"/>
            <w:shd w:val="clear" w:color="auto" w:fill="auto"/>
          </w:tcPr>
          <w:p w14:paraId="38C488F7" w14:textId="77777777" w:rsidR="007F356D" w:rsidRPr="00896E61" w:rsidRDefault="007F356D" w:rsidP="00CE72AD">
            <w:pPr>
              <w:spacing w:line="320" w:lineRule="exact"/>
            </w:pPr>
            <w:proofErr w:type="spellStart"/>
            <w:r>
              <w:t>CC</w:t>
            </w:r>
            <w:proofErr w:type="spellEnd"/>
            <w:r>
              <w:t xml:space="preserve"> / </w:t>
            </w:r>
            <w:proofErr w:type="spellStart"/>
            <w:r>
              <w:t>XP</w:t>
            </w:r>
            <w:proofErr w:type="spellEnd"/>
          </w:p>
        </w:tc>
        <w:tc>
          <w:tcPr>
            <w:tcW w:w="644" w:type="pct"/>
            <w:shd w:val="clear" w:color="auto" w:fill="auto"/>
          </w:tcPr>
          <w:p w14:paraId="66C73588" w14:textId="77777777" w:rsidR="007F356D" w:rsidRPr="00896E61" w:rsidRDefault="007F356D" w:rsidP="00CE72AD">
            <w:pPr>
              <w:spacing w:line="320" w:lineRule="exact"/>
            </w:pPr>
            <w:r>
              <w:t>4ºT 2022</w:t>
            </w:r>
          </w:p>
        </w:tc>
        <w:tc>
          <w:tcPr>
            <w:tcW w:w="568" w:type="pct"/>
            <w:shd w:val="clear" w:color="auto" w:fill="auto"/>
          </w:tcPr>
          <w:p w14:paraId="035D9F64" w14:textId="77777777" w:rsidR="007F356D" w:rsidRPr="00896E61" w:rsidRDefault="007F356D" w:rsidP="00CE72AD">
            <w:pPr>
              <w:spacing w:line="320" w:lineRule="exact"/>
            </w:pPr>
            <w:r>
              <w:rPr>
                <w:noProof/>
                <w:lang w:eastAsia="gl-ES"/>
              </w:rPr>
              <mc:AlternateContent>
                <mc:Choice Requires="wps">
                  <w:drawing>
                    <wp:anchor distT="0" distB="0" distL="114300" distR="114300" simplePos="0" relativeHeight="251680768" behindDoc="0" locked="0" layoutInCell="1" allowOverlap="1" wp14:anchorId="71295A92" wp14:editId="5A84957D">
                      <wp:simplePos x="0" y="0"/>
                      <wp:positionH relativeFrom="column">
                        <wp:posOffset>0</wp:posOffset>
                      </wp:positionH>
                      <wp:positionV relativeFrom="paragraph">
                        <wp:posOffset>127896</wp:posOffset>
                      </wp:positionV>
                      <wp:extent cx="252000" cy="252000"/>
                      <wp:effectExtent l="0" t="0" r="15240" b="15240"/>
                      <wp:wrapNone/>
                      <wp:docPr id="899801332" name="Elipse 8998013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52000" cy="252000"/>
                              </a:xfrm>
                              <a:prstGeom prst="ellipse">
                                <a:avLst/>
                              </a:prstGeom>
                              <a:solidFill>
                                <a:srgbClr val="FFC000">
                                  <a:lumMod val="40000"/>
                                  <a:lumOff val="60000"/>
                                </a:srgbClr>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521162B4" id="Elipse 899801332" o:spid="_x0000_s1026" style="position:absolute;margin-left:0;margin-top:10.05pt;width:19.85pt;height:19.8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" fillcolor="#ffe699" strokecolor="windowText" strokeweight="1pt">
                      <v:stroke joinstyle="miter"/>
                      <v:path arrowok="t"/>
                      <o:lock v:ext="edit" aspectratio="t"/>
                    </v:oval>
                  </w:pict>
                </mc:Fallback>
              </mc:AlternateContent>
            </w:r>
          </w:p>
        </w:tc>
        <w:tc>
          <w:tcPr>
            <w:tcW w:w="1047" w:type="pct"/>
            <w:shd w:val="clear" w:color="auto" w:fill="auto"/>
          </w:tcPr>
          <w:p w14:paraId="39B871E8" w14:textId="77777777" w:rsidR="007F356D" w:rsidRPr="00896E61" w:rsidRDefault="007F356D" w:rsidP="00CE72AD">
            <w:pPr>
              <w:spacing w:line="320" w:lineRule="exact"/>
            </w:pPr>
            <w:r>
              <w:t>Primeira reunión de formación feita en maio de 2023</w:t>
            </w:r>
          </w:p>
        </w:tc>
      </w:tr>
      <w:tr w:rsidR="007F356D" w:rsidRPr="00896E61" w14:paraId="35959F9D" w14:textId="77777777" w:rsidTr="009710C9">
        <w:trPr>
          <w:trHeight w:val="425"/>
        </w:trPr>
        <w:tc>
          <w:tcPr>
            <w:tcW w:w="248" w:type="pct"/>
            <w:shd w:val="clear" w:color="auto" w:fill="auto"/>
          </w:tcPr>
          <w:p w14:paraId="56CDCFED" w14:textId="77777777" w:rsidR="007F356D" w:rsidRPr="00896E61" w:rsidRDefault="007F356D" w:rsidP="00CE72AD">
            <w:pPr>
              <w:spacing w:line="320" w:lineRule="exact"/>
            </w:pPr>
            <w:r>
              <w:t>2</w:t>
            </w:r>
          </w:p>
        </w:tc>
        <w:tc>
          <w:tcPr>
            <w:tcW w:w="477" w:type="pct"/>
            <w:shd w:val="clear" w:color="auto" w:fill="auto"/>
          </w:tcPr>
          <w:p w14:paraId="30AEA744" w14:textId="77777777" w:rsidR="007F356D" w:rsidRPr="00896E61" w:rsidRDefault="007F356D" w:rsidP="00CE72AD">
            <w:pPr>
              <w:spacing w:line="320" w:lineRule="exact"/>
            </w:pPr>
            <w:r>
              <w:t>SG2</w:t>
            </w:r>
          </w:p>
        </w:tc>
        <w:tc>
          <w:tcPr>
            <w:tcW w:w="1428" w:type="pct"/>
            <w:shd w:val="clear" w:color="auto" w:fill="auto"/>
          </w:tcPr>
          <w:p w14:paraId="3753B252" w14:textId="77777777" w:rsidR="007F356D" w:rsidRDefault="007F356D" w:rsidP="00CE72AD">
            <w:pPr>
              <w:spacing w:line="320" w:lineRule="exact"/>
            </w:pPr>
            <w:r w:rsidRPr="00C96A6A">
              <w:t>Implica</w:t>
            </w:r>
            <w:r>
              <w:t>r</w:t>
            </w:r>
            <w:r w:rsidRPr="00C96A6A">
              <w:t xml:space="preserve"> os responsables de calidade dos </w:t>
            </w:r>
            <w:r>
              <w:t>PD no desenvolvemento dos programas de calidade</w:t>
            </w:r>
          </w:p>
          <w:p w14:paraId="20ECCCBB" w14:textId="77777777" w:rsidR="007F356D" w:rsidRDefault="007F356D">
            <w:pPr>
              <w:pStyle w:val="Prrafodelista"/>
              <w:numPr>
                <w:ilvl w:val="0"/>
                <w:numId w:val="30"/>
              </w:numPr>
              <w:tabs>
                <w:tab w:val="left" w:pos="313"/>
              </w:tabs>
              <w:spacing w:line="320" w:lineRule="exact"/>
              <w:ind w:left="0" w:firstLine="0"/>
              <w:jc w:val="left"/>
            </w:pPr>
            <w:r>
              <w:t>Identificar / formalizar as designacións</w:t>
            </w:r>
          </w:p>
          <w:p w14:paraId="3776ECB6" w14:textId="77777777" w:rsidR="007F356D" w:rsidRDefault="007F356D">
            <w:pPr>
              <w:pStyle w:val="Prrafodelista"/>
              <w:numPr>
                <w:ilvl w:val="0"/>
                <w:numId w:val="30"/>
              </w:numPr>
              <w:tabs>
                <w:tab w:val="left" w:pos="313"/>
              </w:tabs>
              <w:spacing w:line="320" w:lineRule="exact"/>
              <w:ind w:left="0" w:firstLine="0"/>
              <w:jc w:val="left"/>
            </w:pPr>
            <w:r>
              <w:t>Formar e sensibilizar as persoas</w:t>
            </w:r>
          </w:p>
          <w:p w14:paraId="6863E698" w14:textId="77777777" w:rsidR="007F356D" w:rsidRPr="00896E61" w:rsidRDefault="007F356D">
            <w:pPr>
              <w:pStyle w:val="Prrafodelista"/>
              <w:numPr>
                <w:ilvl w:val="0"/>
                <w:numId w:val="30"/>
              </w:numPr>
              <w:tabs>
                <w:tab w:val="left" w:pos="313"/>
              </w:tabs>
              <w:spacing w:line="320" w:lineRule="exact"/>
              <w:ind w:left="0" w:firstLine="0"/>
              <w:jc w:val="left"/>
            </w:pPr>
            <w:r>
              <w:t xml:space="preserve">Crear unha rede de colaboración </w:t>
            </w:r>
          </w:p>
        </w:tc>
        <w:tc>
          <w:tcPr>
            <w:tcW w:w="588" w:type="pct"/>
            <w:shd w:val="clear" w:color="auto" w:fill="auto"/>
          </w:tcPr>
          <w:p w14:paraId="5B92454F" w14:textId="77777777" w:rsidR="007F356D" w:rsidRPr="00896E61" w:rsidRDefault="007F356D" w:rsidP="00CE72AD">
            <w:pPr>
              <w:spacing w:line="320" w:lineRule="exact"/>
            </w:pPr>
            <w:proofErr w:type="spellStart"/>
            <w:r>
              <w:t>CC</w:t>
            </w:r>
            <w:proofErr w:type="spellEnd"/>
            <w:r>
              <w:t xml:space="preserve"> / AC</w:t>
            </w:r>
          </w:p>
        </w:tc>
        <w:tc>
          <w:tcPr>
            <w:tcW w:w="644" w:type="pct"/>
            <w:shd w:val="clear" w:color="auto" w:fill="auto"/>
          </w:tcPr>
          <w:p w14:paraId="1579DDB7" w14:textId="77777777" w:rsidR="007F356D" w:rsidRPr="00896E61" w:rsidRDefault="007F356D" w:rsidP="00CE72AD">
            <w:pPr>
              <w:spacing w:line="320" w:lineRule="exact"/>
            </w:pPr>
            <w:r>
              <w:t>3ºT 2021</w:t>
            </w:r>
          </w:p>
        </w:tc>
        <w:tc>
          <w:tcPr>
            <w:tcW w:w="568" w:type="pct"/>
            <w:shd w:val="clear" w:color="auto" w:fill="auto"/>
          </w:tcPr>
          <w:p w14:paraId="7F3B6C2D" w14:textId="77777777" w:rsidR="007F356D" w:rsidRPr="00896E61" w:rsidRDefault="007F356D" w:rsidP="00CE72AD">
            <w:pPr>
              <w:spacing w:line="320" w:lineRule="exact"/>
            </w:pPr>
            <w:r>
              <w:rPr>
                <w:noProof/>
                <w:lang w:eastAsia="gl-ES"/>
              </w:rPr>
              <mc:AlternateContent>
                <mc:Choice Requires="wps">
                  <w:drawing>
                    <wp:anchor distT="0" distB="0" distL="114300" distR="114300" simplePos="0" relativeHeight="251679744" behindDoc="0" locked="0" layoutInCell="1" allowOverlap="1" wp14:anchorId="2B67BF64" wp14:editId="46263725">
                      <wp:simplePos x="0" y="0"/>
                      <wp:positionH relativeFrom="column">
                        <wp:posOffset>8546</wp:posOffset>
                      </wp:positionH>
                      <wp:positionV relativeFrom="paragraph">
                        <wp:posOffset>180441</wp:posOffset>
                      </wp:positionV>
                      <wp:extent cx="252000" cy="252000"/>
                      <wp:effectExtent l="0" t="0" r="15240" b="15240"/>
                      <wp:wrapNone/>
                      <wp:docPr id="261382324" name="Elipse 26138232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52000" cy="252000"/>
                              </a:xfrm>
                              <a:prstGeom prst="ellipse">
                                <a:avLst/>
                              </a:prstGeom>
                              <a:solidFill>
                                <a:srgbClr val="FFC000">
                                  <a:lumMod val="40000"/>
                                  <a:lumOff val="60000"/>
                                </a:srgbClr>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3492F8A6" id="Elipse 261382324" o:spid="_x0000_s1026" style="position:absolute;margin-left:.65pt;margin-top:14.2pt;width:19.85pt;height:19.8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" fillcolor="#ffe699" strokecolor="windowText" strokeweight="1pt">
                      <v:stroke joinstyle="miter"/>
                      <v:path arrowok="t"/>
                      <o:lock v:ext="edit" aspectratio="t"/>
                    </v:oval>
                  </w:pict>
                </mc:Fallback>
              </mc:AlternateContent>
            </w:r>
          </w:p>
        </w:tc>
        <w:tc>
          <w:tcPr>
            <w:tcW w:w="1047" w:type="pct"/>
            <w:shd w:val="clear" w:color="auto" w:fill="auto"/>
          </w:tcPr>
          <w:p w14:paraId="4B3C2CF7" w14:textId="77777777" w:rsidR="007F356D" w:rsidRDefault="007F356D" w:rsidP="00CE72AD">
            <w:pPr>
              <w:spacing w:line="320" w:lineRule="exact"/>
            </w:pPr>
            <w:r>
              <w:t>Os responsables de calidade están identificados e colaboran activamente do desenvolvemento dos procesos.</w:t>
            </w:r>
          </w:p>
          <w:p w14:paraId="25B1EB1E" w14:textId="5A45A9D6" w:rsidR="00C63060" w:rsidRPr="00896E61" w:rsidRDefault="00C63060" w:rsidP="00CE72AD">
            <w:pPr>
              <w:spacing w:line="320" w:lineRule="exact"/>
            </w:pPr>
          </w:p>
        </w:tc>
      </w:tr>
      <w:tr w:rsidR="007F356D" w:rsidRPr="00896E61" w14:paraId="4F36D1E9" w14:textId="77777777" w:rsidTr="009710C9">
        <w:trPr>
          <w:trHeight w:val="425"/>
        </w:trPr>
        <w:tc>
          <w:tcPr>
            <w:tcW w:w="248" w:type="pct"/>
            <w:shd w:val="clear" w:color="auto" w:fill="auto"/>
          </w:tcPr>
          <w:p w14:paraId="481908FA" w14:textId="77777777" w:rsidR="007F356D" w:rsidRPr="00896E61" w:rsidRDefault="007F356D" w:rsidP="00CE72AD">
            <w:pPr>
              <w:spacing w:line="320" w:lineRule="exact"/>
            </w:pPr>
            <w:r>
              <w:t>3</w:t>
            </w:r>
          </w:p>
        </w:tc>
        <w:tc>
          <w:tcPr>
            <w:tcW w:w="477" w:type="pct"/>
            <w:shd w:val="clear" w:color="auto" w:fill="auto"/>
          </w:tcPr>
          <w:p w14:paraId="037A287B" w14:textId="77777777" w:rsidR="007F356D" w:rsidRPr="00896E61" w:rsidRDefault="007F356D" w:rsidP="00CE72AD">
            <w:pPr>
              <w:spacing w:line="320" w:lineRule="exact"/>
            </w:pPr>
            <w:r>
              <w:t>SG3, SA5, Ind1</w:t>
            </w:r>
          </w:p>
        </w:tc>
        <w:tc>
          <w:tcPr>
            <w:tcW w:w="1428" w:type="pct"/>
            <w:shd w:val="clear" w:color="auto" w:fill="auto"/>
          </w:tcPr>
          <w:p w14:paraId="006F9901" w14:textId="77777777" w:rsidR="007F356D" w:rsidRDefault="007F356D" w:rsidP="00CE72AD">
            <w:pPr>
              <w:spacing w:line="320" w:lineRule="exact"/>
            </w:pPr>
            <w:r>
              <w:t>Mellorar o control documental dos PD:</w:t>
            </w:r>
          </w:p>
          <w:p w14:paraId="544D762E" w14:textId="77777777" w:rsidR="007F356D" w:rsidRDefault="007F356D">
            <w:pPr>
              <w:pStyle w:val="Prrafodelista"/>
              <w:numPr>
                <w:ilvl w:val="0"/>
                <w:numId w:val="30"/>
              </w:numPr>
              <w:tabs>
                <w:tab w:val="left" w:pos="313"/>
              </w:tabs>
              <w:spacing w:line="320" w:lineRule="exact"/>
              <w:ind w:left="0" w:firstLine="0"/>
              <w:jc w:val="left"/>
            </w:pPr>
            <w:r>
              <w:t>A</w:t>
            </w:r>
            <w:r w:rsidRPr="00684224">
              <w:t>ctivar o control dos rexistros</w:t>
            </w:r>
            <w:r>
              <w:t xml:space="preserve"> na aplicación do </w:t>
            </w:r>
            <w:proofErr w:type="spellStart"/>
            <w:r>
              <w:t>SGC</w:t>
            </w:r>
            <w:proofErr w:type="spellEnd"/>
            <w:r>
              <w:t xml:space="preserve"> </w:t>
            </w:r>
          </w:p>
          <w:p w14:paraId="3ABBB31B" w14:textId="77777777" w:rsidR="007F356D" w:rsidRPr="00684224" w:rsidRDefault="007F356D">
            <w:pPr>
              <w:pStyle w:val="Prrafodelista"/>
              <w:numPr>
                <w:ilvl w:val="0"/>
                <w:numId w:val="30"/>
              </w:numPr>
              <w:tabs>
                <w:tab w:val="left" w:pos="313"/>
              </w:tabs>
              <w:spacing w:line="320" w:lineRule="exact"/>
              <w:ind w:left="0" w:firstLine="0"/>
              <w:jc w:val="left"/>
            </w:pPr>
            <w:r>
              <w:t xml:space="preserve">Harmonizar a xestión das actas das </w:t>
            </w:r>
            <w:proofErr w:type="spellStart"/>
            <w:r>
              <w:t>CAPD</w:t>
            </w:r>
            <w:proofErr w:type="spellEnd"/>
          </w:p>
        </w:tc>
        <w:tc>
          <w:tcPr>
            <w:tcW w:w="588" w:type="pct"/>
            <w:shd w:val="clear" w:color="auto" w:fill="auto"/>
          </w:tcPr>
          <w:p w14:paraId="4DD2E36E" w14:textId="77777777" w:rsidR="007F356D" w:rsidRPr="00896E61" w:rsidRDefault="007F356D" w:rsidP="00CE72AD">
            <w:pPr>
              <w:spacing w:line="320" w:lineRule="exact"/>
            </w:pPr>
            <w:proofErr w:type="spellStart"/>
            <w:r>
              <w:t>CC</w:t>
            </w:r>
            <w:proofErr w:type="spellEnd"/>
            <w:r>
              <w:t xml:space="preserve"> / </w:t>
            </w:r>
            <w:proofErr w:type="spellStart"/>
            <w:r>
              <w:t>XP</w:t>
            </w:r>
            <w:proofErr w:type="spellEnd"/>
            <w:r>
              <w:t xml:space="preserve"> / AC</w:t>
            </w:r>
          </w:p>
        </w:tc>
        <w:tc>
          <w:tcPr>
            <w:tcW w:w="644" w:type="pct"/>
            <w:shd w:val="clear" w:color="auto" w:fill="auto"/>
          </w:tcPr>
          <w:p w14:paraId="2E6BDDE3" w14:textId="77777777" w:rsidR="007F356D" w:rsidRPr="00896E61" w:rsidRDefault="007F356D" w:rsidP="00CE72AD">
            <w:pPr>
              <w:spacing w:line="320" w:lineRule="exact"/>
            </w:pPr>
            <w:r>
              <w:t>4ºT 2022</w:t>
            </w:r>
          </w:p>
        </w:tc>
        <w:tc>
          <w:tcPr>
            <w:tcW w:w="568" w:type="pct"/>
            <w:shd w:val="clear" w:color="auto" w:fill="auto"/>
          </w:tcPr>
          <w:p w14:paraId="7B2C08A8" w14:textId="77777777" w:rsidR="007F356D" w:rsidRPr="00896E61" w:rsidRDefault="007F356D" w:rsidP="00CE72AD">
            <w:pPr>
              <w:spacing w:line="320" w:lineRule="exact"/>
            </w:pPr>
            <w:r>
              <w:rPr>
                <w:noProof/>
                <w:lang w:eastAsia="gl-ES"/>
              </w:rPr>
              <mc:AlternateContent>
                <mc:Choice Requires="wps">
                  <w:drawing>
                    <wp:anchor distT="0" distB="0" distL="114300" distR="114300" simplePos="0" relativeHeight="251678720" behindDoc="0" locked="0" layoutInCell="1" allowOverlap="1" wp14:anchorId="431E5BC9" wp14:editId="7EB40396">
                      <wp:simplePos x="0" y="0"/>
                      <wp:positionH relativeFrom="column">
                        <wp:posOffset>29269</wp:posOffset>
                      </wp:positionH>
                      <wp:positionV relativeFrom="paragraph">
                        <wp:posOffset>171260</wp:posOffset>
                      </wp:positionV>
                      <wp:extent cx="252000" cy="252000"/>
                      <wp:effectExtent l="0" t="0" r="15240" b="15240"/>
                      <wp:wrapNone/>
                      <wp:docPr id="991040433" name="Elipse 99104043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52000" cy="252000"/>
                              </a:xfrm>
                              <a:prstGeom prst="ellipse">
                                <a:avLst/>
                              </a:prstGeom>
                              <a:solidFill>
                                <a:srgbClr val="FFC000">
                                  <a:lumMod val="40000"/>
                                  <a:lumOff val="60000"/>
                                </a:srgbClr>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67BACBCC" id="Elipse 991040433" o:spid="_x0000_s1026" style="position:absolute;margin-left:2.3pt;margin-top:13.5pt;width:19.85pt;height:19.8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" fillcolor="#ffe699" strokecolor="windowText" strokeweight="1pt">
                      <v:stroke joinstyle="miter"/>
                      <v:path arrowok="t"/>
                      <o:lock v:ext="edit" aspectratio="t"/>
                    </v:oval>
                  </w:pict>
                </mc:Fallback>
              </mc:AlternateContent>
            </w:r>
          </w:p>
        </w:tc>
        <w:tc>
          <w:tcPr>
            <w:tcW w:w="1047" w:type="pct"/>
            <w:shd w:val="clear" w:color="auto" w:fill="auto"/>
          </w:tcPr>
          <w:p w14:paraId="635501E6" w14:textId="77777777" w:rsidR="007F356D" w:rsidRPr="00896E61" w:rsidRDefault="007F356D" w:rsidP="00CE72AD">
            <w:pPr>
              <w:spacing w:line="320" w:lineRule="exact"/>
            </w:pPr>
            <w:r>
              <w:t>Aplicación decidida. En maio de 2023 empeza o plan piloto e rematará en 2023.</w:t>
            </w:r>
          </w:p>
        </w:tc>
      </w:tr>
      <w:tr w:rsidR="007F356D" w:rsidRPr="00896E61" w14:paraId="5AB2261D" w14:textId="77777777" w:rsidTr="009710C9">
        <w:trPr>
          <w:trHeight w:val="425"/>
        </w:trPr>
        <w:tc>
          <w:tcPr>
            <w:tcW w:w="248" w:type="pct"/>
            <w:shd w:val="clear" w:color="auto" w:fill="auto"/>
          </w:tcPr>
          <w:p w14:paraId="051FAD11" w14:textId="77777777" w:rsidR="007F356D" w:rsidRDefault="007F356D" w:rsidP="00CE72AD">
            <w:pPr>
              <w:spacing w:line="320" w:lineRule="exact"/>
            </w:pPr>
            <w:r>
              <w:t>4</w:t>
            </w:r>
          </w:p>
        </w:tc>
        <w:tc>
          <w:tcPr>
            <w:tcW w:w="477" w:type="pct"/>
            <w:shd w:val="clear" w:color="auto" w:fill="auto"/>
          </w:tcPr>
          <w:p w14:paraId="2B3F1B5A" w14:textId="77777777" w:rsidR="007F356D" w:rsidRDefault="007F356D" w:rsidP="00CE72AD">
            <w:pPr>
              <w:spacing w:line="320" w:lineRule="exact"/>
            </w:pPr>
            <w:r>
              <w:t>SG4, Ind3</w:t>
            </w:r>
          </w:p>
        </w:tc>
        <w:tc>
          <w:tcPr>
            <w:tcW w:w="1428" w:type="pct"/>
            <w:shd w:val="clear" w:color="auto" w:fill="auto"/>
          </w:tcPr>
          <w:p w14:paraId="2F090BAF" w14:textId="77777777" w:rsidR="007F356D" w:rsidRDefault="007F356D" w:rsidP="00CE72AD">
            <w:pPr>
              <w:spacing w:line="320" w:lineRule="exact"/>
            </w:pPr>
            <w:r>
              <w:t>Activar o cálculo dos indicadores de inserción laboral</w:t>
            </w:r>
          </w:p>
        </w:tc>
        <w:tc>
          <w:tcPr>
            <w:tcW w:w="588" w:type="pct"/>
            <w:shd w:val="clear" w:color="auto" w:fill="auto"/>
          </w:tcPr>
          <w:p w14:paraId="09121710" w14:textId="77777777" w:rsidR="007F356D" w:rsidRDefault="007F356D" w:rsidP="00CE72AD">
            <w:pPr>
              <w:spacing w:line="320" w:lineRule="exact"/>
            </w:pPr>
            <w:proofErr w:type="spellStart"/>
            <w:r>
              <w:t>CC</w:t>
            </w:r>
            <w:proofErr w:type="spellEnd"/>
            <w:r>
              <w:t xml:space="preserve"> / </w:t>
            </w:r>
            <w:proofErr w:type="spellStart"/>
            <w:r>
              <w:t>XP</w:t>
            </w:r>
            <w:proofErr w:type="spellEnd"/>
          </w:p>
        </w:tc>
        <w:tc>
          <w:tcPr>
            <w:tcW w:w="644" w:type="pct"/>
            <w:shd w:val="clear" w:color="auto" w:fill="auto"/>
          </w:tcPr>
          <w:p w14:paraId="160B762A" w14:textId="77777777" w:rsidR="007F356D" w:rsidRDefault="007F356D" w:rsidP="00CE72AD">
            <w:pPr>
              <w:spacing w:line="320" w:lineRule="exact"/>
            </w:pPr>
            <w:r>
              <w:t xml:space="preserve">1ºT 2022 </w:t>
            </w:r>
          </w:p>
        </w:tc>
        <w:tc>
          <w:tcPr>
            <w:tcW w:w="568" w:type="pct"/>
            <w:shd w:val="clear" w:color="auto" w:fill="auto"/>
          </w:tcPr>
          <w:p w14:paraId="50C0E952" w14:textId="77777777" w:rsidR="007F356D" w:rsidRPr="00896E61" w:rsidRDefault="007F356D" w:rsidP="00CE72AD">
            <w:pPr>
              <w:spacing w:line="320" w:lineRule="exact"/>
            </w:pPr>
            <w:r>
              <w:rPr>
                <w:noProof/>
                <w:lang w:eastAsia="gl-ES"/>
              </w:rPr>
              <mc:AlternateContent>
                <mc:Choice Requires="wps">
                  <w:drawing>
                    <wp:anchor distT="0" distB="0" distL="114300" distR="114300" simplePos="0" relativeHeight="251676672" behindDoc="0" locked="0" layoutInCell="1" allowOverlap="1" wp14:anchorId="5AFA7BF7" wp14:editId="567290EA">
                      <wp:simplePos x="0" y="0"/>
                      <wp:positionH relativeFrom="column">
                        <wp:posOffset>0</wp:posOffset>
                      </wp:positionH>
                      <wp:positionV relativeFrom="paragraph">
                        <wp:posOffset>6350</wp:posOffset>
                      </wp:positionV>
                      <wp:extent cx="252000" cy="252000"/>
                      <wp:effectExtent l="0" t="0" r="15240" b="15240"/>
                      <wp:wrapNone/>
                      <wp:docPr id="2049281804" name="Elipse 204928180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52000" cy="252000"/>
                              </a:xfrm>
                              <a:prstGeom prst="ellipse">
                                <a:avLst/>
                              </a:prstGeom>
                              <a:solidFill>
                                <a:srgbClr val="00B05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43575AF3" id="Elipse 2049281804" o:spid="_x0000_s1026" style="position:absolute;margin-left:0;margin-top:.5pt;width:19.85pt;height:19.8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" fillcolor="#00b050" strokecolor="windowText" strokeweight="1pt">
                      <v:stroke joinstyle="miter"/>
                      <v:path arrowok="t"/>
                      <o:lock v:ext="edit" aspectratio="t"/>
                    </v:oval>
                  </w:pict>
                </mc:Fallback>
              </mc:AlternateContent>
            </w:r>
          </w:p>
        </w:tc>
        <w:tc>
          <w:tcPr>
            <w:tcW w:w="1047" w:type="pct"/>
            <w:shd w:val="clear" w:color="auto" w:fill="auto"/>
          </w:tcPr>
          <w:p w14:paraId="13C3D43F" w14:textId="77777777" w:rsidR="007F356D" w:rsidRPr="00896E61" w:rsidRDefault="007F356D" w:rsidP="00CE72AD">
            <w:pPr>
              <w:spacing w:line="320" w:lineRule="exact"/>
            </w:pPr>
            <w:r>
              <w:t>O Observatorio da Universidade de Vigo realizou o estudo histórico</w:t>
            </w:r>
          </w:p>
        </w:tc>
      </w:tr>
      <w:tr w:rsidR="007F356D" w:rsidRPr="00896E61" w14:paraId="3F8FC89D" w14:textId="77777777" w:rsidTr="009710C9">
        <w:trPr>
          <w:trHeight w:val="425"/>
        </w:trPr>
        <w:tc>
          <w:tcPr>
            <w:tcW w:w="248" w:type="pct"/>
            <w:shd w:val="clear" w:color="auto" w:fill="auto"/>
          </w:tcPr>
          <w:p w14:paraId="7F6D0D55" w14:textId="77777777" w:rsidR="007F356D" w:rsidRPr="00896E61" w:rsidRDefault="007F356D" w:rsidP="00CE72AD">
            <w:pPr>
              <w:spacing w:line="320" w:lineRule="exact"/>
            </w:pPr>
            <w:r>
              <w:t>5</w:t>
            </w:r>
          </w:p>
        </w:tc>
        <w:tc>
          <w:tcPr>
            <w:tcW w:w="477" w:type="pct"/>
            <w:shd w:val="clear" w:color="auto" w:fill="auto"/>
          </w:tcPr>
          <w:p w14:paraId="15A57E2D" w14:textId="77777777" w:rsidR="007F356D" w:rsidRPr="00896E61" w:rsidRDefault="007F356D" w:rsidP="00CE72AD">
            <w:pPr>
              <w:spacing w:line="320" w:lineRule="exact"/>
            </w:pPr>
            <w:r w:rsidRPr="00F17229">
              <w:t>SG5</w:t>
            </w:r>
          </w:p>
        </w:tc>
        <w:tc>
          <w:tcPr>
            <w:tcW w:w="1428" w:type="pct"/>
            <w:shd w:val="clear" w:color="auto" w:fill="auto"/>
          </w:tcPr>
          <w:p w14:paraId="08E6476A" w14:textId="77777777" w:rsidR="007F356D" w:rsidRDefault="007F356D" w:rsidP="00CE72AD">
            <w:pPr>
              <w:spacing w:line="320" w:lineRule="exact"/>
            </w:pPr>
            <w:r>
              <w:t>Dispor de resultados de indicadores agregados</w:t>
            </w:r>
          </w:p>
          <w:p w14:paraId="054E506E" w14:textId="77777777" w:rsidR="007F356D" w:rsidRDefault="007F356D">
            <w:pPr>
              <w:pStyle w:val="Prrafodelista"/>
              <w:numPr>
                <w:ilvl w:val="0"/>
                <w:numId w:val="30"/>
              </w:numPr>
              <w:tabs>
                <w:tab w:val="left" w:pos="313"/>
              </w:tabs>
              <w:spacing w:line="320" w:lineRule="exact"/>
              <w:ind w:left="0" w:firstLine="0"/>
              <w:jc w:val="left"/>
            </w:pPr>
            <w:r>
              <w:lastRenderedPageBreak/>
              <w:t>Consolidar o cálculo para o conxunto da Eido</w:t>
            </w:r>
          </w:p>
          <w:p w14:paraId="287031CD" w14:textId="77777777" w:rsidR="007F356D" w:rsidRPr="00896E61" w:rsidRDefault="007F356D">
            <w:pPr>
              <w:pStyle w:val="Prrafodelista"/>
              <w:numPr>
                <w:ilvl w:val="0"/>
                <w:numId w:val="30"/>
              </w:numPr>
              <w:tabs>
                <w:tab w:val="left" w:pos="313"/>
              </w:tabs>
              <w:spacing w:line="320" w:lineRule="exact"/>
              <w:ind w:left="0" w:firstLine="0"/>
              <w:jc w:val="left"/>
            </w:pPr>
            <w:r>
              <w:t>Segregar os datos por rama de coñecemento</w:t>
            </w:r>
          </w:p>
        </w:tc>
        <w:tc>
          <w:tcPr>
            <w:tcW w:w="588" w:type="pct"/>
            <w:shd w:val="clear" w:color="auto" w:fill="auto"/>
          </w:tcPr>
          <w:p w14:paraId="733354E5" w14:textId="77777777" w:rsidR="007F356D" w:rsidRPr="00896E61" w:rsidRDefault="007F356D" w:rsidP="00CE72AD">
            <w:pPr>
              <w:spacing w:line="320" w:lineRule="exact"/>
            </w:pPr>
            <w:proofErr w:type="spellStart"/>
            <w:r>
              <w:lastRenderedPageBreak/>
              <w:t>CC</w:t>
            </w:r>
            <w:proofErr w:type="spellEnd"/>
            <w:r>
              <w:t xml:space="preserve"> / </w:t>
            </w:r>
            <w:proofErr w:type="spellStart"/>
            <w:r>
              <w:t>XP</w:t>
            </w:r>
            <w:proofErr w:type="spellEnd"/>
          </w:p>
        </w:tc>
        <w:tc>
          <w:tcPr>
            <w:tcW w:w="644" w:type="pct"/>
            <w:shd w:val="clear" w:color="auto" w:fill="auto"/>
          </w:tcPr>
          <w:p w14:paraId="134CC3B7" w14:textId="77777777" w:rsidR="007F356D" w:rsidRPr="00896E61" w:rsidRDefault="007F356D" w:rsidP="00CE72AD">
            <w:pPr>
              <w:spacing w:line="320" w:lineRule="exact"/>
            </w:pPr>
            <w:r>
              <w:t>4ºT 2021</w:t>
            </w:r>
          </w:p>
        </w:tc>
        <w:tc>
          <w:tcPr>
            <w:tcW w:w="568" w:type="pct"/>
            <w:shd w:val="clear" w:color="auto" w:fill="auto"/>
          </w:tcPr>
          <w:p w14:paraId="02FCF3F7" w14:textId="77777777" w:rsidR="007F356D" w:rsidRPr="00896E61" w:rsidRDefault="007F356D" w:rsidP="00CE72AD">
            <w:pPr>
              <w:spacing w:line="320" w:lineRule="exact"/>
            </w:pPr>
            <w:r>
              <w:rPr>
                <w:noProof/>
                <w:lang w:eastAsia="gl-ES"/>
              </w:rPr>
              <mc:AlternateContent>
                <mc:Choice Requires="wps">
                  <w:drawing>
                    <wp:anchor distT="0" distB="0" distL="114300" distR="114300" simplePos="0" relativeHeight="251668480" behindDoc="0" locked="0" layoutInCell="1" allowOverlap="1" wp14:anchorId="042E4737" wp14:editId="7E6EB329">
                      <wp:simplePos x="0" y="0"/>
                      <wp:positionH relativeFrom="column">
                        <wp:posOffset>8644</wp:posOffset>
                      </wp:positionH>
                      <wp:positionV relativeFrom="paragraph">
                        <wp:posOffset>137181</wp:posOffset>
                      </wp:positionV>
                      <wp:extent cx="252000" cy="252000"/>
                      <wp:effectExtent l="0" t="0" r="15240" b="15240"/>
                      <wp:wrapNone/>
                      <wp:docPr id="24" name="Elipse 2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52000" cy="252000"/>
                              </a:xfrm>
                              <a:prstGeom prst="ellipse">
                                <a:avLst/>
                              </a:prstGeom>
                              <a:solidFill>
                                <a:srgbClr val="FFC000">
                                  <a:lumMod val="40000"/>
                                  <a:lumOff val="60000"/>
                                </a:srgbClr>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0786DD6B" id="Elipse 24" o:spid="_x0000_s1026" style="position:absolute;margin-left:.7pt;margin-top:10.8pt;width:19.85pt;height:19.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" fillcolor="#ffe699" strokecolor="windowText" strokeweight="1pt">
                      <v:stroke joinstyle="miter"/>
                      <v:path arrowok="t"/>
                      <o:lock v:ext="edit" aspectratio="t"/>
                    </v:oval>
                  </w:pict>
                </mc:Fallback>
              </mc:AlternateContent>
            </w:r>
          </w:p>
        </w:tc>
        <w:tc>
          <w:tcPr>
            <w:tcW w:w="1047" w:type="pct"/>
            <w:shd w:val="clear" w:color="auto" w:fill="auto"/>
          </w:tcPr>
          <w:p w14:paraId="3D27EBD9" w14:textId="77777777" w:rsidR="007F356D" w:rsidRPr="00896E61" w:rsidRDefault="007F356D" w:rsidP="00CE72AD">
            <w:pPr>
              <w:spacing w:line="320" w:lineRule="exact"/>
            </w:pPr>
            <w:r>
              <w:t>Faltan datos segregados por rama</w:t>
            </w:r>
          </w:p>
        </w:tc>
      </w:tr>
      <w:tr w:rsidR="007F356D" w:rsidRPr="00896E61" w14:paraId="5D0D9B78" w14:textId="77777777" w:rsidTr="009710C9">
        <w:trPr>
          <w:trHeight w:val="425"/>
        </w:trPr>
        <w:tc>
          <w:tcPr>
            <w:tcW w:w="248" w:type="pct"/>
            <w:shd w:val="clear" w:color="auto" w:fill="auto"/>
          </w:tcPr>
          <w:p w14:paraId="0A100548" w14:textId="77777777" w:rsidR="007F356D" w:rsidRPr="00896E61" w:rsidRDefault="007F356D" w:rsidP="00CE72AD">
            <w:pPr>
              <w:spacing w:line="320" w:lineRule="exact"/>
            </w:pPr>
            <w:r>
              <w:t>6</w:t>
            </w:r>
          </w:p>
        </w:tc>
        <w:tc>
          <w:tcPr>
            <w:tcW w:w="477" w:type="pct"/>
            <w:shd w:val="clear" w:color="auto" w:fill="auto"/>
          </w:tcPr>
          <w:p w14:paraId="23A75142" w14:textId="77777777" w:rsidR="007F356D" w:rsidRDefault="007F356D" w:rsidP="00CE72AD">
            <w:pPr>
              <w:spacing w:line="320" w:lineRule="exact"/>
            </w:pPr>
            <w:r>
              <w:t>SG6</w:t>
            </w:r>
            <w:r w:rsidRPr="00F17229">
              <w:t>, SA7</w:t>
            </w:r>
          </w:p>
        </w:tc>
        <w:tc>
          <w:tcPr>
            <w:tcW w:w="1428" w:type="pct"/>
            <w:shd w:val="clear" w:color="auto" w:fill="auto"/>
          </w:tcPr>
          <w:p w14:paraId="64E509FF" w14:textId="77777777" w:rsidR="007F356D" w:rsidRDefault="007F356D" w:rsidP="00CE72AD">
            <w:pPr>
              <w:spacing w:line="320" w:lineRule="exact"/>
            </w:pPr>
            <w:r>
              <w:t xml:space="preserve">Impulsar a </w:t>
            </w:r>
            <w:r w:rsidRPr="00F17229">
              <w:t xml:space="preserve"> implantación </w:t>
            </w:r>
            <w:r>
              <w:t xml:space="preserve">efectiva dos procesos do </w:t>
            </w:r>
            <w:proofErr w:type="spellStart"/>
            <w:r>
              <w:t>SGC</w:t>
            </w:r>
            <w:proofErr w:type="spellEnd"/>
          </w:p>
        </w:tc>
        <w:tc>
          <w:tcPr>
            <w:tcW w:w="588" w:type="pct"/>
            <w:shd w:val="clear" w:color="auto" w:fill="auto"/>
          </w:tcPr>
          <w:p w14:paraId="41BD5E3E" w14:textId="77777777" w:rsidR="007F356D" w:rsidRPr="00896E61" w:rsidRDefault="007F356D" w:rsidP="00CE72AD">
            <w:pPr>
              <w:spacing w:line="320" w:lineRule="exact"/>
            </w:pPr>
            <w:proofErr w:type="spellStart"/>
            <w:r>
              <w:t>CC</w:t>
            </w:r>
            <w:proofErr w:type="spellEnd"/>
            <w:r>
              <w:t xml:space="preserve"> / AC</w:t>
            </w:r>
          </w:p>
        </w:tc>
        <w:tc>
          <w:tcPr>
            <w:tcW w:w="644" w:type="pct"/>
            <w:shd w:val="clear" w:color="auto" w:fill="auto"/>
          </w:tcPr>
          <w:p w14:paraId="18D54BDD" w14:textId="77777777" w:rsidR="007F356D" w:rsidRDefault="007F356D" w:rsidP="00CE72AD">
            <w:pPr>
              <w:spacing w:line="320" w:lineRule="exact"/>
            </w:pPr>
            <w:r>
              <w:t>4ºT 2022</w:t>
            </w:r>
          </w:p>
        </w:tc>
        <w:tc>
          <w:tcPr>
            <w:tcW w:w="568" w:type="pct"/>
            <w:shd w:val="clear" w:color="auto" w:fill="auto"/>
          </w:tcPr>
          <w:p w14:paraId="49CC20DF" w14:textId="77777777" w:rsidR="007F356D" w:rsidRPr="00896E61" w:rsidRDefault="007F356D" w:rsidP="00CE72AD">
            <w:pPr>
              <w:spacing w:line="320" w:lineRule="exact"/>
            </w:pPr>
            <w:r>
              <w:rPr>
                <w:noProof/>
                <w:lang w:eastAsia="gl-ES"/>
              </w:rPr>
              <mc:AlternateContent>
                <mc:Choice Requires="wps">
                  <w:drawing>
                    <wp:anchor distT="0" distB="0" distL="114300" distR="114300" simplePos="0" relativeHeight="251663360" behindDoc="0" locked="0" layoutInCell="1" allowOverlap="1" wp14:anchorId="77DC3636" wp14:editId="56189B72">
                      <wp:simplePos x="0" y="0"/>
                      <wp:positionH relativeFrom="column">
                        <wp:posOffset>4445</wp:posOffset>
                      </wp:positionH>
                      <wp:positionV relativeFrom="paragraph">
                        <wp:posOffset>52070</wp:posOffset>
                      </wp:positionV>
                      <wp:extent cx="252000" cy="252000"/>
                      <wp:effectExtent l="0" t="0" r="15240" b="15240"/>
                      <wp:wrapNone/>
                      <wp:docPr id="20" name="Elipse 2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52000" cy="252000"/>
                              </a:xfrm>
                              <a:prstGeom prst="ellipse">
                                <a:avLst/>
                              </a:prstGeom>
                              <a:solidFill>
                                <a:srgbClr val="FFC000">
                                  <a:lumMod val="40000"/>
                                  <a:lumOff val="60000"/>
                                </a:srgbClr>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4177BBED" id="Elipse 20" o:spid="_x0000_s1026" style="position:absolute;margin-left:.35pt;margin-top:4.1pt;width:19.85pt;height:19.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" fillcolor="#ffe699" strokecolor="windowText" strokeweight="1pt">
                      <v:stroke joinstyle="miter"/>
                      <v:path arrowok="t"/>
                      <o:lock v:ext="edit" aspectratio="t"/>
                    </v:oval>
                  </w:pict>
                </mc:Fallback>
              </mc:AlternateContent>
            </w:r>
          </w:p>
        </w:tc>
        <w:tc>
          <w:tcPr>
            <w:tcW w:w="1047" w:type="pct"/>
            <w:shd w:val="clear" w:color="auto" w:fill="auto"/>
          </w:tcPr>
          <w:p w14:paraId="3715DEB5" w14:textId="77777777" w:rsidR="007F356D" w:rsidRPr="00896E61" w:rsidRDefault="007F356D" w:rsidP="00CE72AD">
            <w:pPr>
              <w:spacing w:line="320" w:lineRule="exact"/>
            </w:pPr>
            <w:r>
              <w:t>Previsto rematar en 2023.</w:t>
            </w:r>
          </w:p>
        </w:tc>
      </w:tr>
      <w:tr w:rsidR="007F356D" w:rsidRPr="00896E61" w14:paraId="2AF38A07" w14:textId="77777777" w:rsidTr="009710C9">
        <w:trPr>
          <w:trHeight w:val="425"/>
        </w:trPr>
        <w:tc>
          <w:tcPr>
            <w:tcW w:w="248" w:type="pct"/>
            <w:shd w:val="clear" w:color="auto" w:fill="auto"/>
          </w:tcPr>
          <w:p w14:paraId="6E124300" w14:textId="77777777" w:rsidR="007F356D" w:rsidRDefault="007F356D" w:rsidP="00CE72AD">
            <w:pPr>
              <w:spacing w:line="320" w:lineRule="exact"/>
            </w:pPr>
            <w:r>
              <w:t>7</w:t>
            </w:r>
          </w:p>
        </w:tc>
        <w:tc>
          <w:tcPr>
            <w:tcW w:w="477" w:type="pct"/>
            <w:shd w:val="clear" w:color="auto" w:fill="auto"/>
          </w:tcPr>
          <w:p w14:paraId="4DA1533B" w14:textId="77777777" w:rsidR="007F356D" w:rsidRDefault="007F356D" w:rsidP="00CE72AD">
            <w:pPr>
              <w:spacing w:line="320" w:lineRule="exact"/>
            </w:pPr>
            <w:r>
              <w:t>SG7</w:t>
            </w:r>
          </w:p>
        </w:tc>
        <w:tc>
          <w:tcPr>
            <w:tcW w:w="1428" w:type="pct"/>
            <w:shd w:val="clear" w:color="auto" w:fill="auto"/>
          </w:tcPr>
          <w:p w14:paraId="4102DE91" w14:textId="77777777" w:rsidR="007F356D" w:rsidRPr="00BB7736" w:rsidRDefault="007F356D" w:rsidP="00CE72AD">
            <w:pPr>
              <w:spacing w:line="320" w:lineRule="exact"/>
            </w:pPr>
            <w:r w:rsidRPr="008F7D1D">
              <w:t>Potenciar a participación activa da Comisión de Calidade nos procesos de funcionamento da xestión de calidade da Eido</w:t>
            </w:r>
          </w:p>
        </w:tc>
        <w:tc>
          <w:tcPr>
            <w:tcW w:w="588" w:type="pct"/>
            <w:shd w:val="clear" w:color="auto" w:fill="auto"/>
          </w:tcPr>
          <w:p w14:paraId="26213C3D" w14:textId="77777777" w:rsidR="007F356D" w:rsidRDefault="007F356D" w:rsidP="00CE72AD">
            <w:pPr>
              <w:spacing w:line="320" w:lineRule="exact"/>
            </w:pPr>
            <w:proofErr w:type="spellStart"/>
            <w:r>
              <w:t>CC</w:t>
            </w:r>
            <w:proofErr w:type="spellEnd"/>
          </w:p>
        </w:tc>
        <w:tc>
          <w:tcPr>
            <w:tcW w:w="644" w:type="pct"/>
            <w:shd w:val="clear" w:color="auto" w:fill="auto"/>
          </w:tcPr>
          <w:p w14:paraId="6410C8A6" w14:textId="77777777" w:rsidR="007F356D" w:rsidRDefault="007F356D" w:rsidP="00CE72AD">
            <w:pPr>
              <w:spacing w:line="320" w:lineRule="exact"/>
            </w:pPr>
            <w:r>
              <w:t>1ºT 2022</w:t>
            </w:r>
          </w:p>
        </w:tc>
        <w:tc>
          <w:tcPr>
            <w:tcW w:w="568" w:type="pct"/>
            <w:shd w:val="clear" w:color="auto" w:fill="auto"/>
          </w:tcPr>
          <w:p w14:paraId="72EE75FF" w14:textId="77777777" w:rsidR="007F356D" w:rsidRPr="00896E61" w:rsidRDefault="007F356D" w:rsidP="00CE72AD">
            <w:pPr>
              <w:spacing w:line="320" w:lineRule="exact"/>
            </w:pPr>
            <w:r>
              <w:rPr>
                <w:noProof/>
                <w:lang w:eastAsia="gl-ES"/>
              </w:rPr>
              <mc:AlternateContent>
                <mc:Choice Requires="wps">
                  <w:drawing>
                    <wp:anchor distT="0" distB="0" distL="114300" distR="114300" simplePos="0" relativeHeight="251664384" behindDoc="0" locked="0" layoutInCell="1" allowOverlap="1" wp14:anchorId="09103890" wp14:editId="4E569F1D">
                      <wp:simplePos x="0" y="0"/>
                      <wp:positionH relativeFrom="column">
                        <wp:posOffset>4445</wp:posOffset>
                      </wp:positionH>
                      <wp:positionV relativeFrom="paragraph">
                        <wp:posOffset>77470</wp:posOffset>
                      </wp:positionV>
                      <wp:extent cx="252000" cy="252000"/>
                      <wp:effectExtent l="0" t="0" r="15240" b="15240"/>
                      <wp:wrapNone/>
                      <wp:docPr id="21" name="Elips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52000" cy="252000"/>
                              </a:xfrm>
                              <a:prstGeom prst="ellipse">
                                <a:avLst/>
                              </a:prstGeom>
                              <a:solidFill>
                                <a:srgbClr val="00B05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78356BD1" id="Elipse 21" o:spid="_x0000_s1026" style="position:absolute;margin-left:.35pt;margin-top:6.1pt;width:19.85pt;height:19.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" fillcolor="#00b050" strokecolor="windowText" strokeweight="1pt">
                      <v:stroke joinstyle="miter"/>
                      <v:path arrowok="t"/>
                      <o:lock v:ext="edit" aspectratio="t"/>
                    </v:oval>
                  </w:pict>
                </mc:Fallback>
              </mc:AlternateContent>
            </w:r>
          </w:p>
        </w:tc>
        <w:tc>
          <w:tcPr>
            <w:tcW w:w="1047" w:type="pct"/>
            <w:shd w:val="clear" w:color="auto" w:fill="auto"/>
          </w:tcPr>
          <w:p w14:paraId="4131B4D8" w14:textId="77777777" w:rsidR="007F356D" w:rsidRPr="00896E61" w:rsidRDefault="007F356D" w:rsidP="00CE72AD">
            <w:pPr>
              <w:spacing w:line="320" w:lineRule="exact"/>
            </w:pPr>
          </w:p>
        </w:tc>
      </w:tr>
      <w:tr w:rsidR="007F356D" w:rsidRPr="00896E61" w14:paraId="099B8739" w14:textId="77777777" w:rsidTr="009710C9">
        <w:trPr>
          <w:trHeight w:val="425"/>
        </w:trPr>
        <w:tc>
          <w:tcPr>
            <w:tcW w:w="248" w:type="pct"/>
            <w:shd w:val="clear" w:color="auto" w:fill="auto"/>
          </w:tcPr>
          <w:p w14:paraId="5C02F3ED" w14:textId="77777777" w:rsidR="007F356D" w:rsidRPr="00896E61" w:rsidRDefault="007F356D" w:rsidP="00CE72AD">
            <w:pPr>
              <w:spacing w:line="320" w:lineRule="exact"/>
            </w:pPr>
            <w:r>
              <w:t>8</w:t>
            </w:r>
          </w:p>
        </w:tc>
        <w:tc>
          <w:tcPr>
            <w:tcW w:w="477" w:type="pct"/>
            <w:shd w:val="clear" w:color="auto" w:fill="auto"/>
          </w:tcPr>
          <w:p w14:paraId="7854AC94" w14:textId="77777777" w:rsidR="007F356D" w:rsidRPr="00896E61" w:rsidRDefault="007F356D" w:rsidP="00CE72AD">
            <w:pPr>
              <w:spacing w:line="320" w:lineRule="exact"/>
            </w:pPr>
            <w:r>
              <w:t>SG8</w:t>
            </w:r>
          </w:p>
        </w:tc>
        <w:tc>
          <w:tcPr>
            <w:tcW w:w="1428" w:type="pct"/>
            <w:shd w:val="clear" w:color="auto" w:fill="auto"/>
          </w:tcPr>
          <w:p w14:paraId="636D8FAB" w14:textId="77777777" w:rsidR="007F356D" w:rsidRPr="00896E61" w:rsidRDefault="007F356D" w:rsidP="00CE72AD">
            <w:pPr>
              <w:spacing w:line="320" w:lineRule="exact"/>
            </w:pPr>
            <w:r w:rsidRPr="00BB7736">
              <w:t>Activar a implantación de estándares de sostibilidade</w:t>
            </w:r>
          </w:p>
        </w:tc>
        <w:tc>
          <w:tcPr>
            <w:tcW w:w="588" w:type="pct"/>
            <w:shd w:val="clear" w:color="auto" w:fill="auto"/>
          </w:tcPr>
          <w:p w14:paraId="7D2D6E28" w14:textId="77777777" w:rsidR="007F356D" w:rsidRPr="00896E61" w:rsidRDefault="007F356D" w:rsidP="00CE72AD">
            <w:pPr>
              <w:spacing w:line="320" w:lineRule="exact"/>
            </w:pPr>
            <w:r>
              <w:t>DE / AC</w:t>
            </w:r>
          </w:p>
        </w:tc>
        <w:tc>
          <w:tcPr>
            <w:tcW w:w="644" w:type="pct"/>
            <w:shd w:val="clear" w:color="auto" w:fill="auto"/>
          </w:tcPr>
          <w:p w14:paraId="52E7E8F8" w14:textId="77777777" w:rsidR="007F356D" w:rsidRPr="00896E61" w:rsidRDefault="007F356D" w:rsidP="00CE72AD">
            <w:pPr>
              <w:spacing w:line="320" w:lineRule="exact"/>
            </w:pPr>
            <w:r>
              <w:t>2ºT 2023</w:t>
            </w:r>
          </w:p>
        </w:tc>
        <w:tc>
          <w:tcPr>
            <w:tcW w:w="568" w:type="pct"/>
            <w:shd w:val="clear" w:color="auto" w:fill="auto"/>
          </w:tcPr>
          <w:p w14:paraId="25E1566D" w14:textId="77777777" w:rsidR="007F356D" w:rsidRPr="00896E61" w:rsidRDefault="007F356D" w:rsidP="00CE72AD">
            <w:pPr>
              <w:spacing w:line="320" w:lineRule="exact"/>
            </w:pPr>
            <w:r>
              <w:rPr>
                <w:noProof/>
                <w:lang w:eastAsia="gl-ES"/>
              </w:rPr>
              <mc:AlternateContent>
                <mc:Choice Requires="wps">
                  <w:drawing>
                    <wp:anchor distT="0" distB="0" distL="114300" distR="114300" simplePos="0" relativeHeight="251665408" behindDoc="0" locked="0" layoutInCell="1" allowOverlap="1" wp14:anchorId="6C22FB37" wp14:editId="150C6B76">
                      <wp:simplePos x="0" y="0"/>
                      <wp:positionH relativeFrom="column">
                        <wp:posOffset>4445</wp:posOffset>
                      </wp:positionH>
                      <wp:positionV relativeFrom="paragraph">
                        <wp:posOffset>7620</wp:posOffset>
                      </wp:positionV>
                      <wp:extent cx="251460" cy="251460"/>
                      <wp:effectExtent l="0" t="0" r="15240" b="15240"/>
                      <wp:wrapNone/>
                      <wp:docPr id="30" name="Elipse 3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51460" cy="251460"/>
                              </a:xfrm>
                              <a:prstGeom prst="ellipse">
                                <a:avLst/>
                              </a:prstGeom>
                              <a:solidFill>
                                <a:srgbClr val="ED7D31">
                                  <a:lumMod val="60000"/>
                                  <a:lumOff val="40000"/>
                                </a:srgbClr>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2AF81884" id="Elipse 30" o:spid="_x0000_s1026" style="position:absolute;margin-left:.35pt;margin-top:.6pt;width:19.8pt;height:19.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" fillcolor="#f4b183" strokecolor="windowText" strokeweight="1pt">
                      <v:stroke joinstyle="miter"/>
                      <v:path arrowok="t"/>
                      <o:lock v:ext="edit" aspectratio="t"/>
                    </v:oval>
                  </w:pict>
                </mc:Fallback>
              </mc:AlternateContent>
            </w:r>
          </w:p>
        </w:tc>
        <w:tc>
          <w:tcPr>
            <w:tcW w:w="1047" w:type="pct"/>
            <w:shd w:val="clear" w:color="auto" w:fill="auto"/>
          </w:tcPr>
          <w:p w14:paraId="50BD4F64" w14:textId="77777777" w:rsidR="007F356D" w:rsidRPr="00896E61" w:rsidRDefault="007F356D" w:rsidP="00CE72AD">
            <w:pPr>
              <w:spacing w:line="320" w:lineRule="exact"/>
            </w:pPr>
          </w:p>
        </w:tc>
      </w:tr>
      <w:tr w:rsidR="007F356D" w:rsidRPr="00896E61" w14:paraId="201BF9BA" w14:textId="77777777" w:rsidTr="009710C9">
        <w:trPr>
          <w:trHeight w:val="425"/>
        </w:trPr>
        <w:tc>
          <w:tcPr>
            <w:tcW w:w="248" w:type="pct"/>
            <w:shd w:val="clear" w:color="auto" w:fill="auto"/>
          </w:tcPr>
          <w:p w14:paraId="2E9F4BA8" w14:textId="77777777" w:rsidR="007F356D" w:rsidRPr="00896E61" w:rsidRDefault="007F356D" w:rsidP="00CE72AD">
            <w:pPr>
              <w:spacing w:line="320" w:lineRule="exact"/>
            </w:pPr>
            <w:r>
              <w:t>9</w:t>
            </w:r>
          </w:p>
        </w:tc>
        <w:tc>
          <w:tcPr>
            <w:tcW w:w="477" w:type="pct"/>
            <w:shd w:val="clear" w:color="auto" w:fill="auto"/>
          </w:tcPr>
          <w:p w14:paraId="30263D7B" w14:textId="77777777" w:rsidR="007F356D" w:rsidRPr="00896E61" w:rsidRDefault="007F356D" w:rsidP="00CE72AD">
            <w:pPr>
              <w:spacing w:line="320" w:lineRule="exact"/>
            </w:pPr>
            <w:r>
              <w:t>SA1, Ind2</w:t>
            </w:r>
          </w:p>
        </w:tc>
        <w:tc>
          <w:tcPr>
            <w:tcW w:w="1428" w:type="pct"/>
            <w:shd w:val="clear" w:color="auto" w:fill="auto"/>
          </w:tcPr>
          <w:p w14:paraId="46115C2B" w14:textId="77777777" w:rsidR="007F356D" w:rsidRPr="00896E61" w:rsidRDefault="007F356D" w:rsidP="00CE72AD">
            <w:pPr>
              <w:spacing w:line="320" w:lineRule="exact"/>
            </w:pPr>
            <w:r>
              <w:t>Potenciar a i</w:t>
            </w:r>
            <w:r w:rsidRPr="000174F3">
              <w:t xml:space="preserve">nternacionalización </w:t>
            </w:r>
            <w:r>
              <w:t xml:space="preserve">dos PD </w:t>
            </w:r>
            <w:r w:rsidRPr="000174F3">
              <w:t>(colaboración con entidades de investigación, profesorado e membros de tribunais de teses, mobilidade, expertos, teses en co-tutela e con mención internacional)</w:t>
            </w:r>
          </w:p>
        </w:tc>
        <w:tc>
          <w:tcPr>
            <w:tcW w:w="588" w:type="pct"/>
            <w:shd w:val="clear" w:color="auto" w:fill="auto"/>
          </w:tcPr>
          <w:p w14:paraId="2309B836" w14:textId="77777777" w:rsidR="007F356D" w:rsidRPr="00896E61" w:rsidRDefault="007F356D" w:rsidP="00CE72AD">
            <w:pPr>
              <w:spacing w:line="320" w:lineRule="exact"/>
            </w:pPr>
            <w:r>
              <w:t>DE</w:t>
            </w:r>
          </w:p>
        </w:tc>
        <w:tc>
          <w:tcPr>
            <w:tcW w:w="644" w:type="pct"/>
            <w:shd w:val="clear" w:color="auto" w:fill="auto"/>
          </w:tcPr>
          <w:p w14:paraId="46ECBA3F" w14:textId="77777777" w:rsidR="007F356D" w:rsidRPr="00896E61" w:rsidRDefault="007F356D" w:rsidP="00CE72AD">
            <w:pPr>
              <w:spacing w:line="320" w:lineRule="exact"/>
            </w:pPr>
            <w:r>
              <w:t>4ºT 2022</w:t>
            </w:r>
          </w:p>
        </w:tc>
        <w:tc>
          <w:tcPr>
            <w:tcW w:w="568" w:type="pct"/>
            <w:shd w:val="clear" w:color="auto" w:fill="auto"/>
          </w:tcPr>
          <w:p w14:paraId="02B1D96F" w14:textId="77777777" w:rsidR="007F356D" w:rsidRPr="00896E61" w:rsidRDefault="007F356D" w:rsidP="00CE72AD">
            <w:pPr>
              <w:spacing w:line="320" w:lineRule="exact"/>
            </w:pPr>
            <w:r>
              <w:rPr>
                <w:noProof/>
                <w:lang w:eastAsia="gl-ES"/>
              </w:rPr>
              <mc:AlternateContent>
                <mc:Choice Requires="wps">
                  <w:drawing>
                    <wp:anchor distT="0" distB="0" distL="114300" distR="114300" simplePos="0" relativeHeight="251669504" behindDoc="0" locked="0" layoutInCell="1" allowOverlap="1" wp14:anchorId="188358B9" wp14:editId="01EF764C">
                      <wp:simplePos x="0" y="0"/>
                      <wp:positionH relativeFrom="column">
                        <wp:posOffset>1270</wp:posOffset>
                      </wp:positionH>
                      <wp:positionV relativeFrom="paragraph">
                        <wp:posOffset>2540</wp:posOffset>
                      </wp:positionV>
                      <wp:extent cx="252000" cy="252000"/>
                      <wp:effectExtent l="0" t="0" r="15240" b="15240"/>
                      <wp:wrapNone/>
                      <wp:docPr id="35" name="Elipse 3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52000" cy="252000"/>
                              </a:xfrm>
                              <a:prstGeom prst="ellipse">
                                <a:avLst/>
                              </a:prstGeom>
                              <a:solidFill>
                                <a:srgbClr val="FFC000">
                                  <a:lumMod val="40000"/>
                                  <a:lumOff val="60000"/>
                                </a:srgbClr>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10AA6DE9" id="Elipse 35" o:spid="_x0000_s1026" style="position:absolute;margin-left:.1pt;margin-top:.2pt;width:19.85pt;height:19.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" fillcolor="#ffe699" strokecolor="windowText" strokeweight="1pt">
                      <v:stroke joinstyle="miter"/>
                      <v:path arrowok="t"/>
                      <o:lock v:ext="edit" aspectratio="t"/>
                    </v:oval>
                  </w:pict>
                </mc:Fallback>
              </mc:AlternateContent>
            </w:r>
          </w:p>
        </w:tc>
        <w:tc>
          <w:tcPr>
            <w:tcW w:w="1047" w:type="pct"/>
            <w:shd w:val="clear" w:color="auto" w:fill="auto"/>
          </w:tcPr>
          <w:p w14:paraId="7BEF22EE" w14:textId="77777777" w:rsidR="007F356D" w:rsidRPr="00896E61" w:rsidRDefault="007F356D" w:rsidP="00CE72AD">
            <w:pPr>
              <w:spacing w:line="320" w:lineRule="exact"/>
            </w:pPr>
          </w:p>
        </w:tc>
      </w:tr>
      <w:tr w:rsidR="007F356D" w:rsidRPr="00896E61" w14:paraId="2850FA10" w14:textId="77777777" w:rsidTr="009710C9">
        <w:trPr>
          <w:trHeight w:val="425"/>
        </w:trPr>
        <w:tc>
          <w:tcPr>
            <w:tcW w:w="248" w:type="pct"/>
            <w:shd w:val="clear" w:color="auto" w:fill="auto"/>
          </w:tcPr>
          <w:p w14:paraId="6C482950" w14:textId="77777777" w:rsidR="007F356D" w:rsidRPr="00896E61" w:rsidRDefault="007F356D" w:rsidP="00CE72AD">
            <w:pPr>
              <w:spacing w:line="320" w:lineRule="exact"/>
            </w:pPr>
            <w:r>
              <w:t>10</w:t>
            </w:r>
          </w:p>
        </w:tc>
        <w:tc>
          <w:tcPr>
            <w:tcW w:w="477" w:type="pct"/>
            <w:shd w:val="clear" w:color="auto" w:fill="auto"/>
          </w:tcPr>
          <w:p w14:paraId="2765CC9D" w14:textId="77777777" w:rsidR="007F356D" w:rsidRDefault="007F356D" w:rsidP="00CE72AD">
            <w:pPr>
              <w:spacing w:line="320" w:lineRule="exact"/>
            </w:pPr>
            <w:r>
              <w:t>SA2</w:t>
            </w:r>
          </w:p>
        </w:tc>
        <w:tc>
          <w:tcPr>
            <w:tcW w:w="1428" w:type="pct"/>
            <w:shd w:val="clear" w:color="auto" w:fill="auto"/>
          </w:tcPr>
          <w:p w14:paraId="076761E7" w14:textId="77777777" w:rsidR="007F356D" w:rsidRDefault="007F356D" w:rsidP="00CE72AD">
            <w:pPr>
              <w:spacing w:line="320" w:lineRule="exact"/>
            </w:pPr>
            <w:r>
              <w:t>Potenciar a i</w:t>
            </w:r>
            <w:r w:rsidRPr="009B418E">
              <w:t xml:space="preserve">ntegración das liñas de investigación </w:t>
            </w:r>
            <w:r>
              <w:t xml:space="preserve">dos PD </w:t>
            </w:r>
            <w:r w:rsidRPr="009B418E">
              <w:t>(re-equilibrio do núm. de estudantes por liña e do núm. profesores que dirixen teses)</w:t>
            </w:r>
          </w:p>
        </w:tc>
        <w:tc>
          <w:tcPr>
            <w:tcW w:w="588" w:type="pct"/>
            <w:shd w:val="clear" w:color="auto" w:fill="auto"/>
          </w:tcPr>
          <w:p w14:paraId="24239D9B" w14:textId="77777777" w:rsidR="007F356D" w:rsidRPr="00896E61" w:rsidRDefault="007F356D" w:rsidP="00CE72AD">
            <w:pPr>
              <w:spacing w:line="320" w:lineRule="exact"/>
            </w:pPr>
            <w:r>
              <w:t>DE</w:t>
            </w:r>
          </w:p>
        </w:tc>
        <w:tc>
          <w:tcPr>
            <w:tcW w:w="644" w:type="pct"/>
            <w:shd w:val="clear" w:color="auto" w:fill="auto"/>
          </w:tcPr>
          <w:p w14:paraId="0562101D" w14:textId="77777777" w:rsidR="007F356D" w:rsidRDefault="007F356D" w:rsidP="00CE72AD">
            <w:pPr>
              <w:spacing w:line="320" w:lineRule="exact"/>
            </w:pPr>
            <w:r>
              <w:t>4ºT 2022</w:t>
            </w:r>
          </w:p>
        </w:tc>
        <w:tc>
          <w:tcPr>
            <w:tcW w:w="568" w:type="pct"/>
            <w:shd w:val="clear" w:color="auto" w:fill="auto"/>
          </w:tcPr>
          <w:p w14:paraId="1E10E2FB" w14:textId="77777777" w:rsidR="007F356D" w:rsidRPr="00896E61" w:rsidRDefault="007F356D" w:rsidP="00CE72AD">
            <w:pPr>
              <w:spacing w:line="320" w:lineRule="exact"/>
            </w:pPr>
            <w:r>
              <w:rPr>
                <w:noProof/>
                <w:lang w:eastAsia="gl-ES"/>
              </w:rPr>
              <mc:AlternateContent>
                <mc:Choice Requires="wps">
                  <w:drawing>
                    <wp:anchor distT="0" distB="0" distL="114300" distR="114300" simplePos="0" relativeHeight="251670528" behindDoc="0" locked="0" layoutInCell="1" allowOverlap="1" wp14:anchorId="5A99E0DA" wp14:editId="5C540195">
                      <wp:simplePos x="0" y="0"/>
                      <wp:positionH relativeFrom="column">
                        <wp:posOffset>1270</wp:posOffset>
                      </wp:positionH>
                      <wp:positionV relativeFrom="paragraph">
                        <wp:posOffset>4445</wp:posOffset>
                      </wp:positionV>
                      <wp:extent cx="252000" cy="252000"/>
                      <wp:effectExtent l="0" t="0" r="15240" b="15240"/>
                      <wp:wrapNone/>
                      <wp:docPr id="36" name="Elipse 3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52000" cy="252000"/>
                              </a:xfrm>
                              <a:prstGeom prst="ellipse">
                                <a:avLst/>
                              </a:prstGeom>
                              <a:solidFill>
                                <a:srgbClr val="FFC000">
                                  <a:lumMod val="40000"/>
                                  <a:lumOff val="60000"/>
                                </a:srgbClr>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41F469E9" id="Elipse 36" o:spid="_x0000_s1026" style="position:absolute;margin-left:.1pt;margin-top:.35pt;width:19.85pt;height:19.8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" fillcolor="#ffe699" strokecolor="windowText" strokeweight="1pt">
                      <v:stroke joinstyle="miter"/>
                      <v:path arrowok="t"/>
                      <o:lock v:ext="edit" aspectratio="t"/>
                    </v:oval>
                  </w:pict>
                </mc:Fallback>
              </mc:AlternateContent>
            </w:r>
          </w:p>
        </w:tc>
        <w:tc>
          <w:tcPr>
            <w:tcW w:w="1047" w:type="pct"/>
            <w:shd w:val="clear" w:color="auto" w:fill="auto"/>
          </w:tcPr>
          <w:p w14:paraId="08E084BD" w14:textId="77777777" w:rsidR="007F356D" w:rsidRPr="00896E61" w:rsidRDefault="007F356D" w:rsidP="00CE72AD">
            <w:pPr>
              <w:spacing w:line="320" w:lineRule="exact"/>
            </w:pPr>
          </w:p>
        </w:tc>
      </w:tr>
      <w:tr w:rsidR="007F356D" w:rsidRPr="00896E61" w14:paraId="36D3B6A4" w14:textId="77777777" w:rsidTr="009710C9">
        <w:trPr>
          <w:trHeight w:val="425"/>
        </w:trPr>
        <w:tc>
          <w:tcPr>
            <w:tcW w:w="248" w:type="pct"/>
            <w:shd w:val="clear" w:color="auto" w:fill="auto"/>
          </w:tcPr>
          <w:p w14:paraId="45960284" w14:textId="77777777" w:rsidR="007F356D" w:rsidRPr="00896E61" w:rsidRDefault="007F356D" w:rsidP="00CE72AD">
            <w:pPr>
              <w:spacing w:line="320" w:lineRule="exact"/>
            </w:pPr>
            <w:r>
              <w:t>11</w:t>
            </w:r>
          </w:p>
        </w:tc>
        <w:tc>
          <w:tcPr>
            <w:tcW w:w="477" w:type="pct"/>
            <w:shd w:val="clear" w:color="auto" w:fill="auto"/>
          </w:tcPr>
          <w:p w14:paraId="26EB5F77" w14:textId="77777777" w:rsidR="007F356D" w:rsidRDefault="007F356D" w:rsidP="00CE72AD">
            <w:pPr>
              <w:spacing w:line="320" w:lineRule="exact"/>
            </w:pPr>
            <w:r>
              <w:t>SA3, HR2</w:t>
            </w:r>
          </w:p>
        </w:tc>
        <w:tc>
          <w:tcPr>
            <w:tcW w:w="1428" w:type="pct"/>
            <w:shd w:val="clear" w:color="auto" w:fill="auto"/>
          </w:tcPr>
          <w:p w14:paraId="2EBA2615" w14:textId="77777777" w:rsidR="007F356D" w:rsidRDefault="007F356D" w:rsidP="00CE72AD">
            <w:pPr>
              <w:spacing w:line="320" w:lineRule="exact"/>
            </w:pPr>
            <w:r>
              <w:t xml:space="preserve">Reforzar </w:t>
            </w:r>
            <w:r w:rsidRPr="009B418E">
              <w:t>as actividades formativas transversais</w:t>
            </w:r>
            <w:r>
              <w:t xml:space="preserve"> / </w:t>
            </w:r>
            <w:proofErr w:type="spellStart"/>
            <w:r w:rsidRPr="000C4A4C">
              <w:rPr>
                <w:i/>
              </w:rPr>
              <w:t>soft</w:t>
            </w:r>
            <w:proofErr w:type="spellEnd"/>
            <w:r w:rsidRPr="000C4A4C">
              <w:rPr>
                <w:i/>
              </w:rPr>
              <w:t xml:space="preserve"> </w:t>
            </w:r>
            <w:proofErr w:type="spellStart"/>
            <w:r w:rsidRPr="000C4A4C">
              <w:rPr>
                <w:i/>
              </w:rPr>
              <w:t>skills</w:t>
            </w:r>
            <w:proofErr w:type="spellEnd"/>
          </w:p>
        </w:tc>
        <w:tc>
          <w:tcPr>
            <w:tcW w:w="588" w:type="pct"/>
            <w:shd w:val="clear" w:color="auto" w:fill="auto"/>
          </w:tcPr>
          <w:p w14:paraId="3653C2E7" w14:textId="77777777" w:rsidR="007F356D" w:rsidRPr="00896E61" w:rsidRDefault="007F356D" w:rsidP="00CE72AD">
            <w:pPr>
              <w:spacing w:line="320" w:lineRule="exact"/>
            </w:pPr>
            <w:r>
              <w:t>DE</w:t>
            </w:r>
          </w:p>
        </w:tc>
        <w:tc>
          <w:tcPr>
            <w:tcW w:w="644" w:type="pct"/>
            <w:shd w:val="clear" w:color="auto" w:fill="auto"/>
          </w:tcPr>
          <w:p w14:paraId="4668F880" w14:textId="77777777" w:rsidR="007F356D" w:rsidRDefault="007F356D" w:rsidP="00CE72AD">
            <w:pPr>
              <w:spacing w:line="320" w:lineRule="exact"/>
            </w:pPr>
            <w:r>
              <w:t>4ºT 2022</w:t>
            </w:r>
          </w:p>
        </w:tc>
        <w:tc>
          <w:tcPr>
            <w:tcW w:w="568" w:type="pct"/>
            <w:shd w:val="clear" w:color="auto" w:fill="auto"/>
          </w:tcPr>
          <w:p w14:paraId="44122582" w14:textId="77777777" w:rsidR="007F356D" w:rsidRPr="00896E61" w:rsidRDefault="007F356D" w:rsidP="00CE72AD">
            <w:pPr>
              <w:spacing w:line="320" w:lineRule="exact"/>
            </w:pPr>
            <w:r>
              <w:rPr>
                <w:noProof/>
                <w:lang w:eastAsia="gl-ES"/>
              </w:rPr>
              <mc:AlternateContent>
                <mc:Choice Requires="wps">
                  <w:drawing>
                    <wp:anchor distT="0" distB="0" distL="114300" distR="114300" simplePos="0" relativeHeight="251671552" behindDoc="0" locked="0" layoutInCell="1" allowOverlap="1" wp14:anchorId="1DCDA1AC" wp14:editId="74C01694">
                      <wp:simplePos x="0" y="0"/>
                      <wp:positionH relativeFrom="column">
                        <wp:posOffset>1270</wp:posOffset>
                      </wp:positionH>
                      <wp:positionV relativeFrom="paragraph">
                        <wp:posOffset>6985</wp:posOffset>
                      </wp:positionV>
                      <wp:extent cx="252000" cy="252000"/>
                      <wp:effectExtent l="0" t="0" r="15240" b="15240"/>
                      <wp:wrapNone/>
                      <wp:docPr id="37" name="Elipse 3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52000" cy="252000"/>
                              </a:xfrm>
                              <a:prstGeom prst="ellipse">
                                <a:avLst/>
                              </a:prstGeom>
                              <a:solidFill>
                                <a:srgbClr val="FFC000">
                                  <a:lumMod val="40000"/>
                                  <a:lumOff val="60000"/>
                                </a:srgbClr>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791A4D78" id="Elipse 37" o:spid="_x0000_s1026" style="position:absolute;margin-left:.1pt;margin-top:.55pt;width:19.85pt;height:19.8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" fillcolor="#ffe699" strokecolor="windowText" strokeweight="1pt">
                      <v:stroke joinstyle="miter"/>
                      <v:path arrowok="t"/>
                      <o:lock v:ext="edit" aspectratio="t"/>
                    </v:oval>
                  </w:pict>
                </mc:Fallback>
              </mc:AlternateContent>
            </w:r>
          </w:p>
        </w:tc>
        <w:tc>
          <w:tcPr>
            <w:tcW w:w="1047" w:type="pct"/>
            <w:shd w:val="clear" w:color="auto" w:fill="auto"/>
          </w:tcPr>
          <w:p w14:paraId="0735D25C" w14:textId="77777777" w:rsidR="007F356D" w:rsidRPr="00896E61" w:rsidRDefault="007F356D" w:rsidP="00CE72AD">
            <w:pPr>
              <w:spacing w:line="320" w:lineRule="exact"/>
            </w:pPr>
          </w:p>
        </w:tc>
      </w:tr>
      <w:tr w:rsidR="007F356D" w:rsidRPr="00896E61" w14:paraId="724420F1" w14:textId="77777777" w:rsidTr="009710C9">
        <w:trPr>
          <w:trHeight w:val="425"/>
        </w:trPr>
        <w:tc>
          <w:tcPr>
            <w:tcW w:w="248" w:type="pct"/>
            <w:shd w:val="clear" w:color="auto" w:fill="auto"/>
          </w:tcPr>
          <w:p w14:paraId="7312734A" w14:textId="77777777" w:rsidR="007F356D" w:rsidRPr="00896E61" w:rsidRDefault="007F356D" w:rsidP="00CE72AD">
            <w:pPr>
              <w:spacing w:line="320" w:lineRule="exact"/>
            </w:pPr>
            <w:r>
              <w:t>12</w:t>
            </w:r>
          </w:p>
        </w:tc>
        <w:tc>
          <w:tcPr>
            <w:tcW w:w="477" w:type="pct"/>
            <w:shd w:val="clear" w:color="auto" w:fill="auto"/>
          </w:tcPr>
          <w:p w14:paraId="25DDC330" w14:textId="77777777" w:rsidR="007F356D" w:rsidRDefault="007F356D" w:rsidP="00CE72AD">
            <w:pPr>
              <w:spacing w:line="320" w:lineRule="exact"/>
            </w:pPr>
            <w:r>
              <w:t>SA5</w:t>
            </w:r>
          </w:p>
        </w:tc>
        <w:tc>
          <w:tcPr>
            <w:tcW w:w="1428" w:type="pct"/>
            <w:shd w:val="clear" w:color="auto" w:fill="auto"/>
          </w:tcPr>
          <w:p w14:paraId="4795D218" w14:textId="77777777" w:rsidR="007F356D" w:rsidRDefault="007F356D" w:rsidP="00CE72AD">
            <w:pPr>
              <w:spacing w:line="320" w:lineRule="exact"/>
            </w:pPr>
            <w:r>
              <w:t>Fomentar os g</w:t>
            </w:r>
            <w:r w:rsidRPr="00684224">
              <w:t>rupos de investigación con proxectos competitivos</w:t>
            </w:r>
          </w:p>
        </w:tc>
        <w:tc>
          <w:tcPr>
            <w:tcW w:w="588" w:type="pct"/>
            <w:shd w:val="clear" w:color="auto" w:fill="auto"/>
          </w:tcPr>
          <w:p w14:paraId="59A9AB66" w14:textId="77777777" w:rsidR="007F356D" w:rsidRPr="00896E61" w:rsidRDefault="007F356D" w:rsidP="00CE72AD">
            <w:pPr>
              <w:spacing w:line="320" w:lineRule="exact"/>
            </w:pPr>
            <w:r>
              <w:t>DE</w:t>
            </w:r>
          </w:p>
        </w:tc>
        <w:tc>
          <w:tcPr>
            <w:tcW w:w="644" w:type="pct"/>
            <w:shd w:val="clear" w:color="auto" w:fill="auto"/>
          </w:tcPr>
          <w:p w14:paraId="5D21493C" w14:textId="77777777" w:rsidR="007F356D" w:rsidRDefault="007F356D" w:rsidP="00CE72AD">
            <w:pPr>
              <w:spacing w:line="320" w:lineRule="exact"/>
            </w:pPr>
            <w:r>
              <w:t>4ºT 2022</w:t>
            </w:r>
          </w:p>
        </w:tc>
        <w:tc>
          <w:tcPr>
            <w:tcW w:w="568" w:type="pct"/>
            <w:shd w:val="clear" w:color="auto" w:fill="auto"/>
          </w:tcPr>
          <w:p w14:paraId="61037330" w14:textId="77777777" w:rsidR="007F356D" w:rsidRPr="00896E61" w:rsidRDefault="007F356D" w:rsidP="00CE72AD">
            <w:pPr>
              <w:spacing w:line="320" w:lineRule="exact"/>
            </w:pPr>
            <w:r>
              <w:rPr>
                <w:noProof/>
                <w:lang w:eastAsia="gl-ES"/>
              </w:rPr>
              <mc:AlternateContent>
                <mc:Choice Requires="wps">
                  <w:drawing>
                    <wp:anchor distT="0" distB="0" distL="114300" distR="114300" simplePos="0" relativeHeight="251672576" behindDoc="0" locked="0" layoutInCell="1" allowOverlap="1" wp14:anchorId="082F1678" wp14:editId="117D9FE3">
                      <wp:simplePos x="0" y="0"/>
                      <wp:positionH relativeFrom="column">
                        <wp:posOffset>1270</wp:posOffset>
                      </wp:positionH>
                      <wp:positionV relativeFrom="paragraph">
                        <wp:posOffset>3175</wp:posOffset>
                      </wp:positionV>
                      <wp:extent cx="252000" cy="252000"/>
                      <wp:effectExtent l="0" t="0" r="15240" b="15240"/>
                      <wp:wrapNone/>
                      <wp:docPr id="38" name="Elipse 3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52000" cy="252000"/>
                              </a:xfrm>
                              <a:prstGeom prst="ellipse">
                                <a:avLst/>
                              </a:prstGeom>
                              <a:solidFill>
                                <a:srgbClr val="FFC000">
                                  <a:lumMod val="40000"/>
                                  <a:lumOff val="60000"/>
                                </a:srgbClr>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45CD393E" id="Elipse 38" o:spid="_x0000_s1026" style="position:absolute;margin-left:.1pt;margin-top:.25pt;width:19.85pt;height:19.8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" fillcolor="#ffe699" strokecolor="windowText" strokeweight="1pt">
                      <v:stroke joinstyle="miter"/>
                      <v:path arrowok="t"/>
                      <o:lock v:ext="edit" aspectratio="t"/>
                    </v:oval>
                  </w:pict>
                </mc:Fallback>
              </mc:AlternateContent>
            </w:r>
          </w:p>
        </w:tc>
        <w:tc>
          <w:tcPr>
            <w:tcW w:w="1047" w:type="pct"/>
            <w:shd w:val="clear" w:color="auto" w:fill="auto"/>
          </w:tcPr>
          <w:p w14:paraId="5C66E3F5" w14:textId="77777777" w:rsidR="007F356D" w:rsidRPr="00896E61" w:rsidRDefault="007F356D" w:rsidP="00CE72AD">
            <w:pPr>
              <w:spacing w:line="320" w:lineRule="exact"/>
            </w:pPr>
            <w:r>
              <w:t xml:space="preserve">Mediante a fusión de liñas e grupos de investigación </w:t>
            </w:r>
          </w:p>
        </w:tc>
      </w:tr>
      <w:tr w:rsidR="007F356D" w:rsidRPr="00896E61" w14:paraId="702F69B1" w14:textId="77777777" w:rsidTr="009710C9">
        <w:trPr>
          <w:trHeight w:val="425"/>
        </w:trPr>
        <w:tc>
          <w:tcPr>
            <w:tcW w:w="248" w:type="pct"/>
            <w:shd w:val="clear" w:color="auto" w:fill="auto"/>
          </w:tcPr>
          <w:p w14:paraId="3AB0AFD1" w14:textId="77777777" w:rsidR="007F356D" w:rsidRPr="00896E61" w:rsidRDefault="007F356D" w:rsidP="00CE72AD">
            <w:pPr>
              <w:spacing w:line="320" w:lineRule="exact"/>
            </w:pPr>
            <w:r>
              <w:lastRenderedPageBreak/>
              <w:t>13</w:t>
            </w:r>
          </w:p>
        </w:tc>
        <w:tc>
          <w:tcPr>
            <w:tcW w:w="477" w:type="pct"/>
            <w:shd w:val="clear" w:color="auto" w:fill="auto"/>
          </w:tcPr>
          <w:p w14:paraId="2755BEEB" w14:textId="77777777" w:rsidR="007F356D" w:rsidRDefault="007F356D" w:rsidP="00CE72AD">
            <w:pPr>
              <w:spacing w:line="320" w:lineRule="exact"/>
            </w:pPr>
            <w:r>
              <w:t>SA6, Sat3</w:t>
            </w:r>
          </w:p>
        </w:tc>
        <w:tc>
          <w:tcPr>
            <w:tcW w:w="1428" w:type="pct"/>
            <w:shd w:val="clear" w:color="auto" w:fill="auto"/>
          </w:tcPr>
          <w:p w14:paraId="1F89F69E" w14:textId="77777777" w:rsidR="007F356D" w:rsidRDefault="007F356D" w:rsidP="00CE72AD">
            <w:pPr>
              <w:spacing w:line="320" w:lineRule="exact"/>
            </w:pPr>
            <w:r>
              <w:t xml:space="preserve">Activar a recollida de opinión do PAS e dos </w:t>
            </w:r>
            <w:proofErr w:type="spellStart"/>
            <w:r>
              <w:t>egresados</w:t>
            </w:r>
            <w:proofErr w:type="spellEnd"/>
          </w:p>
        </w:tc>
        <w:tc>
          <w:tcPr>
            <w:tcW w:w="588" w:type="pct"/>
            <w:shd w:val="clear" w:color="auto" w:fill="auto"/>
          </w:tcPr>
          <w:p w14:paraId="0AC6DC8D" w14:textId="77777777" w:rsidR="007F356D" w:rsidRPr="00896E61" w:rsidRDefault="007F356D" w:rsidP="00CE72AD">
            <w:pPr>
              <w:spacing w:line="320" w:lineRule="exact"/>
            </w:pPr>
            <w:r>
              <w:t>AC</w:t>
            </w:r>
          </w:p>
        </w:tc>
        <w:tc>
          <w:tcPr>
            <w:tcW w:w="644" w:type="pct"/>
            <w:shd w:val="clear" w:color="auto" w:fill="auto"/>
          </w:tcPr>
          <w:p w14:paraId="0A07B5D6" w14:textId="77777777" w:rsidR="007F356D" w:rsidRDefault="007F356D" w:rsidP="00CE72AD">
            <w:pPr>
              <w:spacing w:line="320" w:lineRule="exact"/>
            </w:pPr>
            <w:r>
              <w:t>4ºT 2021</w:t>
            </w:r>
          </w:p>
        </w:tc>
        <w:tc>
          <w:tcPr>
            <w:tcW w:w="568" w:type="pct"/>
            <w:shd w:val="clear" w:color="auto" w:fill="auto"/>
          </w:tcPr>
          <w:p w14:paraId="64D79773" w14:textId="77777777" w:rsidR="007F356D" w:rsidRPr="00896E61" w:rsidRDefault="007F356D" w:rsidP="00CE72AD">
            <w:pPr>
              <w:spacing w:line="320" w:lineRule="exact"/>
            </w:pPr>
            <w:r>
              <w:rPr>
                <w:noProof/>
                <w:lang w:eastAsia="gl-ES"/>
              </w:rPr>
              <mc:AlternateContent>
                <mc:Choice Requires="wps">
                  <w:drawing>
                    <wp:anchor distT="0" distB="0" distL="114300" distR="114300" simplePos="0" relativeHeight="251673600" behindDoc="0" locked="0" layoutInCell="1" allowOverlap="1" wp14:anchorId="1B6B73FA" wp14:editId="044CED41">
                      <wp:simplePos x="0" y="0"/>
                      <wp:positionH relativeFrom="column">
                        <wp:posOffset>1270</wp:posOffset>
                      </wp:positionH>
                      <wp:positionV relativeFrom="paragraph">
                        <wp:posOffset>6985</wp:posOffset>
                      </wp:positionV>
                      <wp:extent cx="252000" cy="252000"/>
                      <wp:effectExtent l="0" t="0" r="15240" b="15240"/>
                      <wp:wrapNone/>
                      <wp:docPr id="40" name="Elipse 4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52000" cy="252000"/>
                              </a:xfrm>
                              <a:prstGeom prst="ellipse">
                                <a:avLst/>
                              </a:prstGeom>
                              <a:solidFill>
                                <a:srgbClr val="00B05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460072E5" id="Elipse 40" o:spid="_x0000_s1026" style="position:absolute;margin-left:.1pt;margin-top:.55pt;width:19.85pt;height:19.8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" fillcolor="#00b050" strokecolor="windowText" strokeweight="1pt">
                      <v:stroke joinstyle="miter"/>
                      <v:path arrowok="t"/>
                      <o:lock v:ext="edit" aspectratio="t"/>
                    </v:oval>
                  </w:pict>
                </mc:Fallback>
              </mc:AlternateContent>
            </w:r>
          </w:p>
        </w:tc>
        <w:tc>
          <w:tcPr>
            <w:tcW w:w="1047" w:type="pct"/>
            <w:shd w:val="clear" w:color="auto" w:fill="auto"/>
          </w:tcPr>
          <w:p w14:paraId="3DDA0645" w14:textId="77777777" w:rsidR="007F356D" w:rsidRPr="00896E61" w:rsidRDefault="007F356D" w:rsidP="00CE72AD">
            <w:pPr>
              <w:spacing w:line="320" w:lineRule="exact"/>
            </w:pPr>
          </w:p>
        </w:tc>
      </w:tr>
      <w:tr w:rsidR="007F356D" w:rsidRPr="00896E61" w14:paraId="268EB19F" w14:textId="77777777" w:rsidTr="009710C9">
        <w:trPr>
          <w:trHeight w:val="425"/>
        </w:trPr>
        <w:tc>
          <w:tcPr>
            <w:tcW w:w="248" w:type="pct"/>
            <w:shd w:val="clear" w:color="auto" w:fill="auto"/>
          </w:tcPr>
          <w:p w14:paraId="65F6A954" w14:textId="77777777" w:rsidR="007F356D" w:rsidRPr="00896E61" w:rsidRDefault="007F356D" w:rsidP="00CE72AD">
            <w:pPr>
              <w:spacing w:line="320" w:lineRule="exact"/>
            </w:pPr>
            <w:r>
              <w:t>14</w:t>
            </w:r>
          </w:p>
        </w:tc>
        <w:tc>
          <w:tcPr>
            <w:tcW w:w="477" w:type="pct"/>
            <w:shd w:val="clear" w:color="auto" w:fill="auto"/>
          </w:tcPr>
          <w:p w14:paraId="42CAE970" w14:textId="77777777" w:rsidR="007F356D" w:rsidRDefault="007F356D" w:rsidP="00CE72AD">
            <w:pPr>
              <w:spacing w:line="320" w:lineRule="exact"/>
            </w:pPr>
            <w:r>
              <w:t>HR1</w:t>
            </w:r>
          </w:p>
        </w:tc>
        <w:tc>
          <w:tcPr>
            <w:tcW w:w="1428" w:type="pct"/>
            <w:shd w:val="clear" w:color="auto" w:fill="auto"/>
          </w:tcPr>
          <w:p w14:paraId="7D6A3311" w14:textId="77777777" w:rsidR="007F356D" w:rsidRDefault="007F356D" w:rsidP="00CE72AD">
            <w:pPr>
              <w:spacing w:line="320" w:lineRule="exact"/>
            </w:pPr>
            <w:r w:rsidRPr="00E848EE">
              <w:t xml:space="preserve">Implantación de actividades ligadas ao </w:t>
            </w:r>
            <w:r w:rsidRPr="00481614">
              <w:rPr>
                <w:i/>
              </w:rPr>
              <w:t xml:space="preserve">Welcome </w:t>
            </w:r>
            <w:proofErr w:type="spellStart"/>
            <w:r w:rsidRPr="00481614">
              <w:rPr>
                <w:i/>
              </w:rPr>
              <w:t>Pack</w:t>
            </w:r>
            <w:proofErr w:type="spellEnd"/>
            <w:r w:rsidRPr="00E848EE">
              <w:t xml:space="preserve"> (manual de benvida) para persoal investigador visitante nas súas estadías de investigación na UVigo</w:t>
            </w:r>
          </w:p>
        </w:tc>
        <w:tc>
          <w:tcPr>
            <w:tcW w:w="588" w:type="pct"/>
            <w:shd w:val="clear" w:color="auto" w:fill="auto"/>
          </w:tcPr>
          <w:p w14:paraId="6E361B05" w14:textId="77777777" w:rsidR="007F356D" w:rsidRPr="00896E61" w:rsidRDefault="007F356D" w:rsidP="00CE72AD">
            <w:pPr>
              <w:spacing w:line="320" w:lineRule="exact"/>
            </w:pPr>
            <w:proofErr w:type="spellStart"/>
            <w:r>
              <w:t>XP</w:t>
            </w:r>
            <w:proofErr w:type="spellEnd"/>
            <w:r>
              <w:t xml:space="preserve"> / AC</w:t>
            </w:r>
          </w:p>
        </w:tc>
        <w:tc>
          <w:tcPr>
            <w:tcW w:w="644" w:type="pct"/>
            <w:shd w:val="clear" w:color="auto" w:fill="auto"/>
          </w:tcPr>
          <w:p w14:paraId="2CB774CC" w14:textId="77777777" w:rsidR="007F356D" w:rsidRDefault="007F356D" w:rsidP="00CE72AD">
            <w:pPr>
              <w:spacing w:line="320" w:lineRule="exact"/>
            </w:pPr>
            <w:r>
              <w:t>1ºT 2022</w:t>
            </w:r>
          </w:p>
        </w:tc>
        <w:tc>
          <w:tcPr>
            <w:tcW w:w="568" w:type="pct"/>
            <w:shd w:val="clear" w:color="auto" w:fill="auto"/>
          </w:tcPr>
          <w:p w14:paraId="150871D5" w14:textId="77777777" w:rsidR="007F356D" w:rsidRPr="00896E61" w:rsidRDefault="007F356D" w:rsidP="00CE72AD">
            <w:pPr>
              <w:spacing w:line="320" w:lineRule="exact"/>
            </w:pPr>
            <w:r>
              <w:rPr>
                <w:noProof/>
                <w:lang w:eastAsia="gl-ES"/>
              </w:rPr>
              <mc:AlternateContent>
                <mc:Choice Requires="wps">
                  <w:drawing>
                    <wp:anchor distT="0" distB="0" distL="114300" distR="114300" simplePos="0" relativeHeight="251674624" behindDoc="0" locked="0" layoutInCell="1" allowOverlap="1" wp14:anchorId="16368945" wp14:editId="453CC773">
                      <wp:simplePos x="0" y="0"/>
                      <wp:positionH relativeFrom="column">
                        <wp:posOffset>1270</wp:posOffset>
                      </wp:positionH>
                      <wp:positionV relativeFrom="paragraph">
                        <wp:posOffset>6985</wp:posOffset>
                      </wp:positionV>
                      <wp:extent cx="252000" cy="252000"/>
                      <wp:effectExtent l="0" t="0" r="15240" b="15240"/>
                      <wp:wrapNone/>
                      <wp:docPr id="41" name="Elipse 4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52000" cy="252000"/>
                              </a:xfrm>
                              <a:prstGeom prst="ellipse">
                                <a:avLst/>
                              </a:prstGeom>
                              <a:solidFill>
                                <a:srgbClr val="00B05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29473E6C" id="Elipse 41" o:spid="_x0000_s1026" style="position:absolute;margin-left:.1pt;margin-top:.55pt;width:19.85pt;height:19.8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" fillcolor="#00b050" strokecolor="windowText" strokeweight="1pt">
                      <v:stroke joinstyle="miter"/>
                      <v:path arrowok="t"/>
                      <o:lock v:ext="edit" aspectratio="t"/>
                    </v:oval>
                  </w:pict>
                </mc:Fallback>
              </mc:AlternateContent>
            </w:r>
          </w:p>
        </w:tc>
        <w:tc>
          <w:tcPr>
            <w:tcW w:w="1047" w:type="pct"/>
            <w:shd w:val="clear" w:color="auto" w:fill="auto"/>
          </w:tcPr>
          <w:p w14:paraId="0003A2F1" w14:textId="77777777" w:rsidR="007F356D" w:rsidRPr="00896E61" w:rsidRDefault="007F356D" w:rsidP="00CE72AD">
            <w:pPr>
              <w:spacing w:line="320" w:lineRule="exact"/>
            </w:pPr>
          </w:p>
        </w:tc>
      </w:tr>
      <w:tr w:rsidR="007F356D" w:rsidRPr="00896E61" w14:paraId="4FFDE548" w14:textId="77777777" w:rsidTr="009710C9">
        <w:trPr>
          <w:trHeight w:val="425"/>
        </w:trPr>
        <w:tc>
          <w:tcPr>
            <w:tcW w:w="248" w:type="pct"/>
            <w:shd w:val="clear" w:color="auto" w:fill="auto"/>
          </w:tcPr>
          <w:p w14:paraId="4B40F1D6" w14:textId="77777777" w:rsidR="007F356D" w:rsidRPr="00896E61" w:rsidRDefault="007F356D" w:rsidP="00CE72AD">
            <w:pPr>
              <w:spacing w:line="320" w:lineRule="exact"/>
            </w:pPr>
            <w:r>
              <w:t>15</w:t>
            </w:r>
          </w:p>
        </w:tc>
        <w:tc>
          <w:tcPr>
            <w:tcW w:w="477" w:type="pct"/>
            <w:shd w:val="clear" w:color="auto" w:fill="auto"/>
          </w:tcPr>
          <w:p w14:paraId="158A7493" w14:textId="77777777" w:rsidR="007F356D" w:rsidRDefault="007F356D" w:rsidP="00CE72AD">
            <w:pPr>
              <w:spacing w:line="320" w:lineRule="exact"/>
            </w:pPr>
            <w:r>
              <w:t>HR3</w:t>
            </w:r>
          </w:p>
        </w:tc>
        <w:tc>
          <w:tcPr>
            <w:tcW w:w="1428" w:type="pct"/>
            <w:shd w:val="clear" w:color="auto" w:fill="auto"/>
          </w:tcPr>
          <w:p w14:paraId="7BA6F4AE" w14:textId="77777777" w:rsidR="007F356D" w:rsidRDefault="007F356D" w:rsidP="00CE72AD">
            <w:pPr>
              <w:spacing w:line="320" w:lineRule="exact"/>
            </w:pPr>
            <w:r>
              <w:t xml:space="preserve">Impulsar a </w:t>
            </w:r>
            <w:proofErr w:type="spellStart"/>
            <w:r>
              <w:t>mentoría</w:t>
            </w:r>
            <w:proofErr w:type="spellEnd"/>
            <w:r>
              <w:t xml:space="preserve"> e mellorar a orientación profesional </w:t>
            </w:r>
          </w:p>
        </w:tc>
        <w:tc>
          <w:tcPr>
            <w:tcW w:w="588" w:type="pct"/>
            <w:shd w:val="clear" w:color="auto" w:fill="auto"/>
          </w:tcPr>
          <w:p w14:paraId="4F05A9C7" w14:textId="77777777" w:rsidR="007F356D" w:rsidRPr="00896E61" w:rsidRDefault="007F356D" w:rsidP="00CE72AD">
            <w:pPr>
              <w:spacing w:line="320" w:lineRule="exact"/>
            </w:pPr>
            <w:proofErr w:type="spellStart"/>
            <w:r>
              <w:t>CC</w:t>
            </w:r>
            <w:proofErr w:type="spellEnd"/>
          </w:p>
        </w:tc>
        <w:tc>
          <w:tcPr>
            <w:tcW w:w="644" w:type="pct"/>
            <w:shd w:val="clear" w:color="auto" w:fill="auto"/>
          </w:tcPr>
          <w:p w14:paraId="274F06CB" w14:textId="77777777" w:rsidR="007F356D" w:rsidRDefault="007F356D" w:rsidP="00CE72AD">
            <w:pPr>
              <w:spacing w:line="320" w:lineRule="exact"/>
            </w:pPr>
            <w:r>
              <w:t>3ºT 2022</w:t>
            </w:r>
          </w:p>
        </w:tc>
        <w:tc>
          <w:tcPr>
            <w:tcW w:w="568" w:type="pct"/>
            <w:shd w:val="clear" w:color="auto" w:fill="auto"/>
          </w:tcPr>
          <w:p w14:paraId="1DC468DF" w14:textId="77777777" w:rsidR="007F356D" w:rsidRPr="00896E61" w:rsidRDefault="007F356D" w:rsidP="00CE72AD">
            <w:pPr>
              <w:spacing w:line="320" w:lineRule="exact"/>
            </w:pPr>
            <w:r>
              <w:rPr>
                <w:noProof/>
                <w:lang w:eastAsia="gl-ES"/>
              </w:rPr>
              <mc:AlternateContent>
                <mc:Choice Requires="wps">
                  <w:drawing>
                    <wp:anchor distT="0" distB="0" distL="114300" distR="114300" simplePos="0" relativeHeight="251666432" behindDoc="0" locked="0" layoutInCell="1" allowOverlap="1" wp14:anchorId="47BC6723" wp14:editId="21CD73D2">
                      <wp:simplePos x="0" y="0"/>
                      <wp:positionH relativeFrom="column">
                        <wp:posOffset>4445</wp:posOffset>
                      </wp:positionH>
                      <wp:positionV relativeFrom="paragraph">
                        <wp:posOffset>10795</wp:posOffset>
                      </wp:positionV>
                      <wp:extent cx="252000" cy="252000"/>
                      <wp:effectExtent l="0" t="0" r="15240" b="15240"/>
                      <wp:wrapNone/>
                      <wp:docPr id="33" name="Elipse 3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52000" cy="252000"/>
                              </a:xfrm>
                              <a:prstGeom prst="ellipse">
                                <a:avLst/>
                              </a:prstGeom>
                              <a:solidFill>
                                <a:srgbClr val="5B9BD5">
                                  <a:lumMod val="60000"/>
                                  <a:lumOff val="40000"/>
                                </a:srgbClr>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72437F2C" id="Elipse 33" o:spid="_x0000_s1026" style="position:absolute;margin-left:.35pt;margin-top:.85pt;width:19.85pt;height:19.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" fillcolor="#9dc3e6" strokecolor="windowText" strokeweight="1pt">
                      <v:stroke joinstyle="miter"/>
                      <v:path arrowok="t"/>
                      <o:lock v:ext="edit" aspectratio="t"/>
                    </v:oval>
                  </w:pict>
                </mc:Fallback>
              </mc:AlternateContent>
            </w:r>
          </w:p>
        </w:tc>
        <w:tc>
          <w:tcPr>
            <w:tcW w:w="1047" w:type="pct"/>
            <w:shd w:val="clear" w:color="auto" w:fill="auto"/>
          </w:tcPr>
          <w:p w14:paraId="12F805A9" w14:textId="77777777" w:rsidR="007F356D" w:rsidRPr="00896E61" w:rsidRDefault="007F356D" w:rsidP="00CE72AD">
            <w:pPr>
              <w:spacing w:line="320" w:lineRule="exact"/>
            </w:pPr>
          </w:p>
        </w:tc>
      </w:tr>
      <w:tr w:rsidR="007F356D" w:rsidRPr="00896E61" w14:paraId="014F5D7C" w14:textId="77777777" w:rsidTr="009710C9">
        <w:trPr>
          <w:trHeight w:val="425"/>
        </w:trPr>
        <w:tc>
          <w:tcPr>
            <w:tcW w:w="248" w:type="pct"/>
            <w:shd w:val="clear" w:color="auto" w:fill="auto"/>
          </w:tcPr>
          <w:p w14:paraId="5A51E088" w14:textId="77777777" w:rsidR="007F356D" w:rsidRPr="00896E61" w:rsidRDefault="007F356D" w:rsidP="00CE72AD">
            <w:pPr>
              <w:spacing w:line="320" w:lineRule="exact"/>
            </w:pPr>
            <w:r>
              <w:t>16</w:t>
            </w:r>
          </w:p>
        </w:tc>
        <w:tc>
          <w:tcPr>
            <w:tcW w:w="477" w:type="pct"/>
            <w:shd w:val="clear" w:color="auto" w:fill="auto"/>
          </w:tcPr>
          <w:p w14:paraId="121FB865" w14:textId="77777777" w:rsidR="007F356D" w:rsidRDefault="007F356D" w:rsidP="00CE72AD">
            <w:pPr>
              <w:spacing w:line="320" w:lineRule="exact"/>
            </w:pPr>
            <w:proofErr w:type="spellStart"/>
            <w:r>
              <w:t>Sat</w:t>
            </w:r>
            <w:proofErr w:type="spellEnd"/>
            <w:r>
              <w:t xml:space="preserve"> 1</w:t>
            </w:r>
          </w:p>
        </w:tc>
        <w:tc>
          <w:tcPr>
            <w:tcW w:w="1428" w:type="pct"/>
            <w:shd w:val="clear" w:color="auto" w:fill="auto"/>
          </w:tcPr>
          <w:p w14:paraId="65F1BF40" w14:textId="77777777" w:rsidR="007F356D" w:rsidRDefault="007F356D" w:rsidP="00CE72AD">
            <w:pPr>
              <w:spacing w:line="320" w:lineRule="exact"/>
            </w:pPr>
            <w:r>
              <w:t xml:space="preserve">Mellorar o tempo de resposta ás </w:t>
            </w:r>
            <w:proofErr w:type="spellStart"/>
            <w:r>
              <w:t>QSP</w:t>
            </w:r>
            <w:proofErr w:type="spellEnd"/>
          </w:p>
        </w:tc>
        <w:tc>
          <w:tcPr>
            <w:tcW w:w="588" w:type="pct"/>
            <w:shd w:val="clear" w:color="auto" w:fill="auto"/>
          </w:tcPr>
          <w:p w14:paraId="0642DBCF" w14:textId="77777777" w:rsidR="007F356D" w:rsidRPr="00896E61" w:rsidRDefault="007F356D" w:rsidP="00CE72AD">
            <w:pPr>
              <w:spacing w:line="320" w:lineRule="exact"/>
            </w:pPr>
            <w:proofErr w:type="spellStart"/>
            <w:r>
              <w:t>XP</w:t>
            </w:r>
            <w:proofErr w:type="spellEnd"/>
            <w:r>
              <w:t xml:space="preserve"> / </w:t>
            </w:r>
            <w:proofErr w:type="spellStart"/>
            <w:r>
              <w:t>CC</w:t>
            </w:r>
            <w:proofErr w:type="spellEnd"/>
          </w:p>
        </w:tc>
        <w:tc>
          <w:tcPr>
            <w:tcW w:w="644" w:type="pct"/>
            <w:shd w:val="clear" w:color="auto" w:fill="auto"/>
          </w:tcPr>
          <w:p w14:paraId="4DF75AB5" w14:textId="77777777" w:rsidR="007F356D" w:rsidRDefault="007F356D" w:rsidP="00CE72AD">
            <w:pPr>
              <w:spacing w:line="320" w:lineRule="exact"/>
            </w:pPr>
            <w:r>
              <w:t>2ºT 2022</w:t>
            </w:r>
          </w:p>
        </w:tc>
        <w:tc>
          <w:tcPr>
            <w:tcW w:w="568" w:type="pct"/>
            <w:shd w:val="clear" w:color="auto" w:fill="auto"/>
          </w:tcPr>
          <w:p w14:paraId="255FA8AC" w14:textId="77777777" w:rsidR="007F356D" w:rsidRPr="00896E61" w:rsidRDefault="007F356D" w:rsidP="00CE72AD">
            <w:pPr>
              <w:spacing w:line="320" w:lineRule="exact"/>
            </w:pPr>
            <w:r>
              <w:rPr>
                <w:noProof/>
                <w:lang w:eastAsia="gl-ES"/>
              </w:rPr>
              <mc:AlternateContent>
                <mc:Choice Requires="wps">
                  <w:drawing>
                    <wp:anchor distT="0" distB="0" distL="114300" distR="114300" simplePos="0" relativeHeight="251675648" behindDoc="0" locked="0" layoutInCell="1" allowOverlap="1" wp14:anchorId="61E10B6A" wp14:editId="117FD054">
                      <wp:simplePos x="0" y="0"/>
                      <wp:positionH relativeFrom="column">
                        <wp:posOffset>1270</wp:posOffset>
                      </wp:positionH>
                      <wp:positionV relativeFrom="paragraph">
                        <wp:posOffset>4445</wp:posOffset>
                      </wp:positionV>
                      <wp:extent cx="252000" cy="252000"/>
                      <wp:effectExtent l="0" t="0" r="15240" b="15240"/>
                      <wp:wrapNone/>
                      <wp:docPr id="42" name="Elipse 4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52000" cy="252000"/>
                              </a:xfrm>
                              <a:prstGeom prst="ellipse">
                                <a:avLst/>
                              </a:prstGeom>
                              <a:solidFill>
                                <a:srgbClr val="00B05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5E27A393" id="Elipse 42" o:spid="_x0000_s1026" style="position:absolute;margin-left:.1pt;margin-top:.35pt;width:19.85pt;height:19.8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" fillcolor="#00b050" strokecolor="windowText" strokeweight="1pt">
                      <v:stroke joinstyle="miter"/>
                      <v:path arrowok="t"/>
                      <o:lock v:ext="edit" aspectratio="t"/>
                    </v:oval>
                  </w:pict>
                </mc:Fallback>
              </mc:AlternateContent>
            </w:r>
          </w:p>
        </w:tc>
        <w:tc>
          <w:tcPr>
            <w:tcW w:w="1047" w:type="pct"/>
            <w:shd w:val="clear" w:color="auto" w:fill="auto"/>
          </w:tcPr>
          <w:p w14:paraId="61D69CEF" w14:textId="77777777" w:rsidR="007F356D" w:rsidRPr="00896E61" w:rsidRDefault="007F356D" w:rsidP="00CE72AD">
            <w:pPr>
              <w:spacing w:line="320" w:lineRule="exact"/>
            </w:pPr>
          </w:p>
        </w:tc>
      </w:tr>
      <w:tr w:rsidR="007F356D" w:rsidRPr="00896E61" w14:paraId="574D61A0" w14:textId="77777777" w:rsidTr="009710C9">
        <w:trPr>
          <w:trHeight w:val="425"/>
        </w:trPr>
        <w:tc>
          <w:tcPr>
            <w:tcW w:w="248" w:type="pct"/>
            <w:shd w:val="clear" w:color="auto" w:fill="auto"/>
          </w:tcPr>
          <w:p w14:paraId="5CC21DA9" w14:textId="77777777" w:rsidR="007F356D" w:rsidRDefault="007F356D" w:rsidP="00CE72AD">
            <w:pPr>
              <w:spacing w:line="320" w:lineRule="exact"/>
            </w:pPr>
            <w:r>
              <w:t>17</w:t>
            </w:r>
          </w:p>
        </w:tc>
        <w:tc>
          <w:tcPr>
            <w:tcW w:w="477" w:type="pct"/>
            <w:shd w:val="clear" w:color="auto" w:fill="auto"/>
          </w:tcPr>
          <w:p w14:paraId="1DF8BE68" w14:textId="77777777" w:rsidR="007F356D" w:rsidRDefault="007F356D" w:rsidP="00CE72AD">
            <w:pPr>
              <w:spacing w:line="320" w:lineRule="exact"/>
            </w:pPr>
            <w:r>
              <w:t>Sat2</w:t>
            </w:r>
          </w:p>
        </w:tc>
        <w:tc>
          <w:tcPr>
            <w:tcW w:w="1428" w:type="pct"/>
            <w:shd w:val="clear" w:color="auto" w:fill="auto"/>
          </w:tcPr>
          <w:p w14:paraId="6AAD4AD5" w14:textId="77777777" w:rsidR="007F356D" w:rsidRDefault="007F356D" w:rsidP="00CE72AD">
            <w:pPr>
              <w:spacing w:line="320" w:lineRule="exact"/>
            </w:pPr>
            <w:r>
              <w:t xml:space="preserve">Harmonizar os cuestionarios e metodoloxías de medición da satisfacción no </w:t>
            </w:r>
            <w:proofErr w:type="spellStart"/>
            <w:r>
              <w:t>SUG</w:t>
            </w:r>
            <w:proofErr w:type="spellEnd"/>
          </w:p>
        </w:tc>
        <w:tc>
          <w:tcPr>
            <w:tcW w:w="588" w:type="pct"/>
            <w:shd w:val="clear" w:color="auto" w:fill="auto"/>
          </w:tcPr>
          <w:p w14:paraId="151CD048" w14:textId="77777777" w:rsidR="007F356D" w:rsidRDefault="007F356D" w:rsidP="00CE72AD">
            <w:pPr>
              <w:spacing w:line="320" w:lineRule="exact"/>
            </w:pPr>
            <w:r>
              <w:t>AC</w:t>
            </w:r>
          </w:p>
        </w:tc>
        <w:tc>
          <w:tcPr>
            <w:tcW w:w="644" w:type="pct"/>
            <w:shd w:val="clear" w:color="auto" w:fill="auto"/>
          </w:tcPr>
          <w:p w14:paraId="0D6F1A26" w14:textId="77777777" w:rsidR="007F356D" w:rsidRDefault="007F356D" w:rsidP="00CE72AD">
            <w:pPr>
              <w:spacing w:line="320" w:lineRule="exact"/>
            </w:pPr>
            <w:r>
              <w:t>1ºT 2022</w:t>
            </w:r>
          </w:p>
        </w:tc>
        <w:tc>
          <w:tcPr>
            <w:tcW w:w="568" w:type="pct"/>
            <w:shd w:val="clear" w:color="auto" w:fill="auto"/>
          </w:tcPr>
          <w:p w14:paraId="7A4ADBEC" w14:textId="77777777" w:rsidR="007F356D" w:rsidRPr="00896E61" w:rsidRDefault="007F356D" w:rsidP="00CE72AD">
            <w:pPr>
              <w:spacing w:line="320" w:lineRule="exact"/>
            </w:pPr>
            <w:r>
              <w:rPr>
                <w:noProof/>
                <w:lang w:eastAsia="gl-ES"/>
              </w:rPr>
              <mc:AlternateContent>
                <mc:Choice Requires="wps">
                  <w:drawing>
                    <wp:anchor distT="0" distB="0" distL="114300" distR="114300" simplePos="0" relativeHeight="251667456" behindDoc="0" locked="0" layoutInCell="1" allowOverlap="1" wp14:anchorId="6F67F2CA" wp14:editId="01DA2C24">
                      <wp:simplePos x="0" y="0"/>
                      <wp:positionH relativeFrom="column">
                        <wp:posOffset>4445</wp:posOffset>
                      </wp:positionH>
                      <wp:positionV relativeFrom="paragraph">
                        <wp:posOffset>10795</wp:posOffset>
                      </wp:positionV>
                      <wp:extent cx="252000" cy="252000"/>
                      <wp:effectExtent l="0" t="0" r="15240" b="15240"/>
                      <wp:wrapNone/>
                      <wp:docPr id="34" name="Elipse 3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52000" cy="252000"/>
                              </a:xfrm>
                              <a:prstGeom prst="ellipse">
                                <a:avLst/>
                              </a:prstGeom>
                              <a:solidFill>
                                <a:srgbClr val="00B05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02892365" id="Elipse 34" o:spid="_x0000_s1026" style="position:absolute;margin-left:.35pt;margin-top:.85pt;width:19.85pt;height:19.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" fillcolor="#00b050" strokecolor="windowText" strokeweight="1pt">
                      <v:stroke joinstyle="miter"/>
                      <v:path arrowok="t"/>
                      <o:lock v:ext="edit" aspectratio="t"/>
                    </v:oval>
                  </w:pict>
                </mc:Fallback>
              </mc:AlternateContent>
            </w:r>
          </w:p>
        </w:tc>
        <w:tc>
          <w:tcPr>
            <w:tcW w:w="1047" w:type="pct"/>
            <w:shd w:val="clear" w:color="auto" w:fill="auto"/>
          </w:tcPr>
          <w:p w14:paraId="24E3EED0" w14:textId="77777777" w:rsidR="007F356D" w:rsidRPr="00896E61" w:rsidRDefault="007F356D" w:rsidP="00CE72AD">
            <w:pPr>
              <w:spacing w:line="320" w:lineRule="exact"/>
            </w:pPr>
            <w:r>
              <w:t xml:space="preserve">Acordo no </w:t>
            </w:r>
            <w:proofErr w:type="spellStart"/>
            <w:r>
              <w:t>SUG</w:t>
            </w:r>
            <w:proofErr w:type="spellEnd"/>
            <w:r>
              <w:t xml:space="preserve"> en xuño de 2021 </w:t>
            </w:r>
          </w:p>
        </w:tc>
      </w:tr>
    </w:tbl>
    <w:p w14:paraId="7E4CA6C4" w14:textId="77777777" w:rsidR="001E01EE" w:rsidRDefault="001E01EE" w:rsidP="0077351F">
      <w:pPr>
        <w:spacing w:after="200" w:line="276" w:lineRule="auto"/>
        <w:rPr>
          <w:rFonts w:ascii="Arial" w:eastAsia="Calibri" w:hAnsi="Arial" w:cs="Arial"/>
          <w:lang w:eastAsia="en-US"/>
        </w:rPr>
      </w:pPr>
    </w:p>
    <w:p w14:paraId="309D4335" w14:textId="77777777" w:rsidR="007F356D" w:rsidRDefault="007F356D" w:rsidP="007F356D">
      <w:r>
        <w:t xml:space="preserve">(*) </w:t>
      </w:r>
    </w:p>
    <w:p w14:paraId="1C280446" w14:textId="77777777" w:rsidR="007F356D" w:rsidRPr="007C3167" w:rsidRDefault="007F356D" w:rsidP="007F356D">
      <w:r w:rsidRPr="007C3167">
        <w:t>DE: Dirección da Eido</w:t>
      </w:r>
    </w:p>
    <w:p w14:paraId="4638B7DD" w14:textId="77777777" w:rsidR="007F356D" w:rsidRPr="007C3167" w:rsidRDefault="007F356D" w:rsidP="007F356D">
      <w:proofErr w:type="spellStart"/>
      <w:r w:rsidRPr="007C3167">
        <w:t>CC</w:t>
      </w:r>
      <w:proofErr w:type="spellEnd"/>
      <w:r w:rsidRPr="007C3167">
        <w:t xml:space="preserve">: Coordinador de Calidade da Eido </w:t>
      </w:r>
    </w:p>
    <w:p w14:paraId="08F2693D" w14:textId="77777777" w:rsidR="007F356D" w:rsidRPr="007C3167" w:rsidRDefault="007F356D" w:rsidP="007F356D">
      <w:proofErr w:type="spellStart"/>
      <w:r w:rsidRPr="007C3167">
        <w:t>XP</w:t>
      </w:r>
      <w:proofErr w:type="spellEnd"/>
      <w:r w:rsidRPr="007C3167">
        <w:t>: Xefe Servizo Xestión de Estudos de Posgrao</w:t>
      </w:r>
    </w:p>
    <w:p w14:paraId="56BBF55E" w14:textId="77777777" w:rsidR="007F356D" w:rsidRDefault="007F356D" w:rsidP="007F356D">
      <w:r w:rsidRPr="007C3167">
        <w:t>AC: Área de Calidad</w:t>
      </w:r>
      <w:r>
        <w:t>e</w:t>
      </w:r>
    </w:p>
    <w:p w14:paraId="03C0F76F" w14:textId="77777777" w:rsidR="007F356D" w:rsidRDefault="007F356D" w:rsidP="007F356D"/>
    <w:p w14:paraId="1CE12076" w14:textId="77777777" w:rsidR="007F356D" w:rsidRDefault="007F356D" w:rsidP="007F356D"/>
    <w:p w14:paraId="03A71F1F" w14:textId="77777777" w:rsidR="007F356D" w:rsidRPr="002A0E7A" w:rsidRDefault="007F356D" w:rsidP="007F356D">
      <w:pPr>
        <w:rPr>
          <w:color w:val="C45911" w:themeColor="accent2" w:themeShade="BF"/>
        </w:rPr>
      </w:pPr>
      <w:r w:rsidRPr="002A0E7A">
        <w:rPr>
          <w:color w:val="C45911" w:themeColor="accent2" w:themeShade="BF"/>
        </w:rPr>
        <w:t>Estado de situación das accións:</w:t>
      </w:r>
    </w:p>
    <w:p w14:paraId="3D6189FB" w14:textId="77777777" w:rsidR="007F356D" w:rsidRDefault="007F356D" w:rsidP="007F356D">
      <w:r>
        <w:rPr>
          <w:noProof/>
          <w:lang w:eastAsia="gl-ES"/>
        </w:rPr>
        <mc:AlternateContent>
          <mc:Choice Requires="wps">
            <w:drawing>
              <wp:anchor distT="0" distB="0" distL="114300" distR="114300" simplePos="0" relativeHeight="251682816" behindDoc="0" locked="0" layoutInCell="1" allowOverlap="1" wp14:anchorId="048DE3CA" wp14:editId="52687A7F">
                <wp:simplePos x="0" y="0"/>
                <wp:positionH relativeFrom="column">
                  <wp:posOffset>423545</wp:posOffset>
                </wp:positionH>
                <wp:positionV relativeFrom="paragraph">
                  <wp:posOffset>180340</wp:posOffset>
                </wp:positionV>
                <wp:extent cx="252000" cy="252000"/>
                <wp:effectExtent l="0" t="0" r="15240" b="15240"/>
                <wp:wrapNone/>
                <wp:docPr id="9" name="Elipse 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52000" cy="252000"/>
                        </a:xfrm>
                        <a:prstGeom prst="ellipse">
                          <a:avLst/>
                        </a:prstGeom>
                        <a:solidFill>
                          <a:schemeClr val="accent1">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7B680A7E" id="Elipse 9" o:spid="_x0000_s1026" style="position:absolute;margin-left:33.35pt;margin-top:14.2pt;width:19.85pt;height:19.8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" fillcolor="#9cc2e5 [1940]" strokecolor="black [3213]" strokeweight="1pt">
                <v:stroke joinstyle="miter"/>
                <v:path arrowok="t"/>
                <o:lock v:ext="edit" aspectratio="t"/>
              </v:oval>
            </w:pict>
          </mc:Fallback>
        </mc:AlternateContent>
      </w:r>
    </w:p>
    <w:p w14:paraId="61F731FB" w14:textId="77777777" w:rsidR="007F356D" w:rsidRDefault="007F356D" w:rsidP="007F356D">
      <w:pPr>
        <w:spacing w:line="480" w:lineRule="auto"/>
      </w:pPr>
      <w:r>
        <w:rPr>
          <w:noProof/>
          <w:lang w:eastAsia="gl-ES"/>
        </w:rPr>
        <mc:AlternateContent>
          <mc:Choice Requires="wps">
            <w:drawing>
              <wp:anchor distT="0" distB="0" distL="114300" distR="114300" simplePos="0" relativeHeight="251683840" behindDoc="0" locked="0" layoutInCell="1" allowOverlap="1" wp14:anchorId="0D304A3C" wp14:editId="109C8916">
                <wp:simplePos x="0" y="0"/>
                <wp:positionH relativeFrom="column">
                  <wp:posOffset>419100</wp:posOffset>
                </wp:positionH>
                <wp:positionV relativeFrom="paragraph">
                  <wp:posOffset>287020</wp:posOffset>
                </wp:positionV>
                <wp:extent cx="252000" cy="252000"/>
                <wp:effectExtent l="0" t="0" r="15240" b="15240"/>
                <wp:wrapNone/>
                <wp:docPr id="1696963505" name="Elipse 169696350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52000" cy="252000"/>
                        </a:xfrm>
                        <a:prstGeom prst="ellipse">
                          <a:avLst/>
                        </a:prstGeom>
                        <a:solidFill>
                          <a:schemeClr val="accent4">
                            <a:lumMod val="40000"/>
                            <a:lumOff val="60000"/>
                          </a:schemeClr>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7D4BD148" id="Elipse 1696963505" o:spid="_x0000_s1026" style="position:absolute;margin-left:33pt;margin-top:22.6pt;width:19.85pt;height:19.8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" fillcolor="#ffe599 [1303]" strokecolor="windowText" strokeweight="1pt">
                <v:stroke joinstyle="miter"/>
                <v:path arrowok="t"/>
                <o:lock v:ext="edit" aspectratio="t"/>
              </v:oval>
            </w:pict>
          </mc:Fallback>
        </mc:AlternateContent>
      </w:r>
      <w:r>
        <w:tab/>
      </w:r>
      <w:r>
        <w:tab/>
        <w:t>Programada</w:t>
      </w:r>
    </w:p>
    <w:p w14:paraId="6345552E" w14:textId="77777777" w:rsidR="007F356D" w:rsidRDefault="007F356D" w:rsidP="007F356D">
      <w:pPr>
        <w:spacing w:line="480" w:lineRule="auto"/>
      </w:pPr>
      <w:r>
        <w:rPr>
          <w:noProof/>
          <w:lang w:eastAsia="gl-ES"/>
        </w:rPr>
        <mc:AlternateContent>
          <mc:Choice Requires="wps">
            <w:drawing>
              <wp:anchor distT="0" distB="0" distL="114300" distR="114300" simplePos="0" relativeHeight="251684864" behindDoc="0" locked="0" layoutInCell="1" allowOverlap="1" wp14:anchorId="6043C7B0" wp14:editId="23509BB5">
                <wp:simplePos x="0" y="0"/>
                <wp:positionH relativeFrom="column">
                  <wp:posOffset>419100</wp:posOffset>
                </wp:positionH>
                <wp:positionV relativeFrom="paragraph">
                  <wp:posOffset>273685</wp:posOffset>
                </wp:positionV>
                <wp:extent cx="252000" cy="252000"/>
                <wp:effectExtent l="0" t="0" r="15240" b="15240"/>
                <wp:wrapNone/>
                <wp:docPr id="12" name="Elipse 1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52000" cy="252000"/>
                        </a:xfrm>
                        <a:prstGeom prst="ellipse">
                          <a:avLst/>
                        </a:prstGeom>
                        <a:solidFill>
                          <a:srgbClr val="00B05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33D7BC69" id="Elipse 12" o:spid="_x0000_s1026" style="position:absolute;margin-left:33pt;margin-top:21.55pt;width:19.85pt;height:19.8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" fillcolor="#00b050" strokecolor="windowText" strokeweight="1pt">
                <v:stroke joinstyle="miter"/>
                <v:path arrowok="t"/>
                <o:lock v:ext="edit" aspectratio="t"/>
              </v:oval>
            </w:pict>
          </mc:Fallback>
        </mc:AlternateContent>
      </w:r>
      <w:r>
        <w:tab/>
      </w:r>
      <w:r>
        <w:tab/>
        <w:t>En execución</w:t>
      </w:r>
    </w:p>
    <w:p w14:paraId="75E1AE3C" w14:textId="77777777" w:rsidR="007F356D" w:rsidRDefault="007F356D" w:rsidP="007F356D">
      <w:pPr>
        <w:spacing w:line="480" w:lineRule="auto"/>
      </w:pPr>
      <w:r>
        <w:rPr>
          <w:noProof/>
          <w:lang w:eastAsia="gl-ES"/>
        </w:rPr>
        <mc:AlternateContent>
          <mc:Choice Requires="wps">
            <w:drawing>
              <wp:anchor distT="0" distB="0" distL="114300" distR="114300" simplePos="0" relativeHeight="251685888" behindDoc="0" locked="0" layoutInCell="1" allowOverlap="1" wp14:anchorId="66723064" wp14:editId="45B74AAA">
                <wp:simplePos x="0" y="0"/>
                <wp:positionH relativeFrom="column">
                  <wp:posOffset>419100</wp:posOffset>
                </wp:positionH>
                <wp:positionV relativeFrom="paragraph">
                  <wp:posOffset>254635</wp:posOffset>
                </wp:positionV>
                <wp:extent cx="251460" cy="251460"/>
                <wp:effectExtent l="0" t="0" r="15240" b="15240"/>
                <wp:wrapNone/>
                <wp:docPr id="13" name="Elipse 1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51460" cy="251460"/>
                        </a:xfrm>
                        <a:prstGeom prst="ellipse">
                          <a:avLst/>
                        </a:prstGeom>
                        <a:solidFill>
                          <a:schemeClr val="accent2">
                            <a:lumMod val="60000"/>
                            <a:lumOff val="40000"/>
                          </a:schemeClr>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4A578DE6" id="Elipse 13" o:spid="_x0000_s1026" style="position:absolute;margin-left:33pt;margin-top:20.05pt;width:19.8pt;height:19.8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" fillcolor="#f4b083 [1941]" strokecolor="windowText" strokeweight="1pt">
                <v:stroke joinstyle="miter"/>
                <v:path arrowok="t"/>
                <o:lock v:ext="edit" aspectratio="t"/>
              </v:oval>
            </w:pict>
          </mc:Fallback>
        </mc:AlternateContent>
      </w:r>
      <w:r>
        <w:tab/>
      </w:r>
      <w:r>
        <w:tab/>
        <w:t>Realizada e eficaz</w:t>
      </w:r>
    </w:p>
    <w:p w14:paraId="6DE61C8B" w14:textId="77777777" w:rsidR="007F356D" w:rsidRDefault="007F356D" w:rsidP="007F356D">
      <w:pPr>
        <w:spacing w:line="480" w:lineRule="auto"/>
      </w:pPr>
      <w:r>
        <w:tab/>
      </w:r>
      <w:r>
        <w:tab/>
        <w:t>En retraso</w:t>
      </w:r>
    </w:p>
    <w:p w14:paraId="2FE1FE4D" w14:textId="77777777" w:rsidR="007F356D" w:rsidRDefault="007F356D" w:rsidP="007F356D">
      <w:pPr>
        <w:spacing w:line="360" w:lineRule="auto"/>
      </w:pPr>
    </w:p>
    <w:p w14:paraId="1F335E46" w14:textId="77777777" w:rsidR="007F356D" w:rsidRDefault="007F356D" w:rsidP="007F356D"/>
    <w:p w14:paraId="4EC0AC30" w14:textId="77777777" w:rsidR="007F356D" w:rsidRDefault="007F356D" w:rsidP="0077351F">
      <w:pPr>
        <w:spacing w:after="200" w:line="276" w:lineRule="auto"/>
        <w:rPr>
          <w:rFonts w:ascii="Arial" w:eastAsia="Calibri" w:hAnsi="Arial" w:cs="Arial"/>
          <w:lang w:eastAsia="en-US"/>
        </w:rPr>
      </w:pPr>
    </w:p>
    <w:p w14:paraId="5213CE2C" w14:textId="77777777" w:rsidR="007F356D" w:rsidRDefault="007F356D" w:rsidP="0077351F">
      <w:pPr>
        <w:spacing w:after="200" w:line="276" w:lineRule="auto"/>
        <w:rPr>
          <w:rFonts w:ascii="Arial" w:eastAsia="Calibri" w:hAnsi="Arial" w:cs="Arial"/>
          <w:lang w:eastAsia="en-US"/>
        </w:rPr>
      </w:pPr>
    </w:p>
    <w:p w14:paraId="3A2FCED6" w14:textId="77777777" w:rsidR="00136DA6" w:rsidRPr="00263138" w:rsidRDefault="00136DA6" w:rsidP="000E1F25">
      <w:pPr>
        <w:pStyle w:val="MC1Seccin"/>
        <w:rPr>
          <w:lang w:eastAsia="en-US"/>
        </w:rPr>
      </w:pPr>
      <w:proofErr w:type="spellStart"/>
      <w:r w:rsidRPr="00263138">
        <w:rPr>
          <w:lang w:eastAsia="en-US"/>
        </w:rPr>
        <w:lastRenderedPageBreak/>
        <w:t>I</w:t>
      </w:r>
      <w:r w:rsidR="00FE2D42" w:rsidRPr="00263138">
        <w:rPr>
          <w:lang w:eastAsia="en-US"/>
        </w:rPr>
        <w:t>V</w:t>
      </w:r>
      <w:proofErr w:type="spellEnd"/>
      <w:r w:rsidRPr="00263138">
        <w:rPr>
          <w:lang w:eastAsia="en-US"/>
        </w:rPr>
        <w:t xml:space="preserve"> CONCLUSIÓNS E ACORDOS</w:t>
      </w:r>
    </w:p>
    <w:p w14:paraId="58C420CD" w14:textId="77777777" w:rsidR="00136DA6" w:rsidRPr="00263138" w:rsidRDefault="00136DA6" w:rsidP="000E1F25">
      <w:pPr>
        <w:pStyle w:val="MC3Apartado1"/>
      </w:pPr>
      <w:r w:rsidRPr="00263138">
        <w:t>IV.1 Conclusións relevantes</w:t>
      </w:r>
    </w:p>
    <w:p w14:paraId="40C4F812" w14:textId="77777777" w:rsidR="009678CD" w:rsidRPr="009678CD" w:rsidRDefault="009678CD">
      <w:pPr>
        <w:pStyle w:val="MC0Texto"/>
        <w:numPr>
          <w:ilvl w:val="0"/>
          <w:numId w:val="32"/>
        </w:numPr>
        <w:ind w:left="567" w:hanging="141"/>
        <w:rPr>
          <w:rFonts w:eastAsia="Calibri"/>
          <w:lang w:eastAsia="en-US"/>
        </w:rPr>
      </w:pPr>
      <w:r w:rsidRPr="009678CD">
        <w:rPr>
          <w:rFonts w:eastAsia="Calibri"/>
          <w:lang w:eastAsia="en-US"/>
        </w:rPr>
        <w:t xml:space="preserve">Considerando o estado de situación do </w:t>
      </w:r>
      <w:proofErr w:type="spellStart"/>
      <w:r w:rsidRPr="009678CD">
        <w:rPr>
          <w:rFonts w:eastAsia="Calibri"/>
          <w:lang w:eastAsia="en-US"/>
        </w:rPr>
        <w:t>SGC</w:t>
      </w:r>
      <w:proofErr w:type="spellEnd"/>
      <w:r w:rsidRPr="009678CD">
        <w:rPr>
          <w:rFonts w:eastAsia="Calibri"/>
          <w:lang w:eastAsia="en-US"/>
        </w:rPr>
        <w:t xml:space="preserve"> e o funcionamento dos outros programas de calidade cos que está </w:t>
      </w:r>
      <w:proofErr w:type="spellStart"/>
      <w:r w:rsidRPr="009678CD">
        <w:rPr>
          <w:rFonts w:eastAsia="Calibri"/>
          <w:lang w:eastAsia="en-US"/>
        </w:rPr>
        <w:t>interrelacionado</w:t>
      </w:r>
      <w:proofErr w:type="spellEnd"/>
      <w:r w:rsidRPr="009678CD">
        <w:rPr>
          <w:rFonts w:eastAsia="Calibri"/>
          <w:lang w:eastAsia="en-US"/>
        </w:rPr>
        <w:t>, podemos concluír:</w:t>
      </w:r>
    </w:p>
    <w:p w14:paraId="5F6D9025" w14:textId="6ED7CC1B" w:rsidR="009678CD" w:rsidRPr="009678CD" w:rsidRDefault="00F0483F">
      <w:pPr>
        <w:pStyle w:val="MC0Texto"/>
        <w:numPr>
          <w:ilvl w:val="0"/>
          <w:numId w:val="32"/>
        </w:numPr>
        <w:ind w:left="567" w:hanging="141"/>
        <w:rPr>
          <w:rFonts w:eastAsia="Calibri"/>
          <w:lang w:eastAsia="en-US"/>
        </w:rPr>
      </w:pPr>
      <w:r>
        <w:rPr>
          <w:rFonts w:eastAsia="Calibri"/>
          <w:b/>
          <w:lang w:eastAsia="en-US"/>
        </w:rPr>
        <w:t xml:space="preserve">O </w:t>
      </w:r>
      <w:r w:rsidR="009678CD" w:rsidRPr="009678CD">
        <w:rPr>
          <w:rFonts w:eastAsia="Calibri"/>
          <w:b/>
          <w:lang w:eastAsia="en-US"/>
        </w:rPr>
        <w:t>deseño</w:t>
      </w:r>
      <w:r w:rsidR="009678CD" w:rsidRPr="009678CD">
        <w:rPr>
          <w:rFonts w:eastAsia="Calibri"/>
          <w:lang w:eastAsia="en-US"/>
        </w:rPr>
        <w:t xml:space="preserve"> do </w:t>
      </w:r>
      <w:proofErr w:type="spellStart"/>
      <w:r w:rsidR="009678CD" w:rsidRPr="009678CD">
        <w:rPr>
          <w:rFonts w:eastAsia="Calibri"/>
          <w:lang w:eastAsia="en-US"/>
        </w:rPr>
        <w:t>SGC</w:t>
      </w:r>
      <w:proofErr w:type="spellEnd"/>
      <w:r w:rsidR="009678CD" w:rsidRPr="009678CD">
        <w:rPr>
          <w:rFonts w:eastAsia="Calibri"/>
          <w:lang w:eastAsia="en-US"/>
        </w:rPr>
        <w:t xml:space="preserve"> aprobado en 2020 é </w:t>
      </w:r>
      <w:r w:rsidR="009678CD" w:rsidRPr="009678CD">
        <w:rPr>
          <w:rFonts w:eastAsia="Calibri"/>
          <w:b/>
          <w:lang w:eastAsia="en-US"/>
        </w:rPr>
        <w:t>robusto</w:t>
      </w:r>
      <w:r w:rsidR="009678CD" w:rsidRPr="009678CD">
        <w:rPr>
          <w:rFonts w:eastAsia="Calibri"/>
          <w:lang w:eastAsia="en-US"/>
        </w:rPr>
        <w:t xml:space="preserve"> e mantense, en liñas xerais, </w:t>
      </w:r>
      <w:r w:rsidR="009678CD" w:rsidRPr="009678CD">
        <w:rPr>
          <w:rFonts w:eastAsia="Calibri"/>
          <w:b/>
          <w:lang w:eastAsia="en-US"/>
        </w:rPr>
        <w:t>actualizado</w:t>
      </w:r>
      <w:r w:rsidR="009678CD" w:rsidRPr="009678CD">
        <w:rPr>
          <w:rFonts w:eastAsia="Calibri"/>
          <w:lang w:eastAsia="en-US"/>
        </w:rPr>
        <w:t>. Existen cambios lexislativos que é preciso considerar para unha futura actualización (tras o período de implantación e certificación)</w:t>
      </w:r>
    </w:p>
    <w:p w14:paraId="093FD1D5" w14:textId="43231852" w:rsidR="009678CD" w:rsidRPr="009678CD" w:rsidRDefault="009678CD">
      <w:pPr>
        <w:pStyle w:val="MC0Texto"/>
        <w:numPr>
          <w:ilvl w:val="0"/>
          <w:numId w:val="32"/>
        </w:numPr>
        <w:ind w:left="567" w:hanging="141"/>
        <w:rPr>
          <w:rFonts w:eastAsia="Calibri"/>
          <w:lang w:eastAsia="en-US"/>
        </w:rPr>
      </w:pPr>
      <w:r w:rsidRPr="009678CD">
        <w:rPr>
          <w:rFonts w:eastAsia="Calibri"/>
          <w:lang w:eastAsia="en-US"/>
        </w:rPr>
        <w:t xml:space="preserve">A Comisión de Calidade da </w:t>
      </w:r>
      <w:r w:rsidR="006E7561">
        <w:rPr>
          <w:rFonts w:eastAsia="Calibri"/>
          <w:lang w:eastAsia="en-US"/>
        </w:rPr>
        <w:t>EIDO</w:t>
      </w:r>
      <w:r w:rsidRPr="009678CD">
        <w:rPr>
          <w:rFonts w:eastAsia="Calibri"/>
          <w:lang w:eastAsia="en-US"/>
        </w:rPr>
        <w:t xml:space="preserve"> está </w:t>
      </w:r>
      <w:r w:rsidRPr="009678CD">
        <w:rPr>
          <w:rFonts w:eastAsia="Calibri"/>
          <w:b/>
          <w:lang w:eastAsia="en-US"/>
        </w:rPr>
        <w:t>plenamente operativa</w:t>
      </w:r>
      <w:r w:rsidRPr="009678CD">
        <w:rPr>
          <w:rFonts w:eastAsia="Calibri"/>
          <w:lang w:eastAsia="en-US"/>
        </w:rPr>
        <w:t xml:space="preserve"> e funciona conforme está previsto no Manual de Calidade. A frecuencia das súas reunións e as temáticas que se tratan son cada vez maiores. </w:t>
      </w:r>
    </w:p>
    <w:p w14:paraId="70618B8D" w14:textId="18B2A1D3" w:rsidR="009678CD" w:rsidRPr="009678CD" w:rsidRDefault="009678CD">
      <w:pPr>
        <w:pStyle w:val="MC0Texto"/>
        <w:numPr>
          <w:ilvl w:val="0"/>
          <w:numId w:val="32"/>
        </w:numPr>
        <w:ind w:left="567" w:hanging="141"/>
        <w:rPr>
          <w:rFonts w:eastAsia="Calibri"/>
          <w:lang w:eastAsia="en-US"/>
        </w:rPr>
      </w:pPr>
      <w:r w:rsidRPr="009678CD">
        <w:rPr>
          <w:rFonts w:eastAsia="Calibri"/>
          <w:lang w:eastAsia="en-US"/>
        </w:rPr>
        <w:t xml:space="preserve">A implantación dos procesos do </w:t>
      </w:r>
      <w:proofErr w:type="spellStart"/>
      <w:r w:rsidRPr="009678CD">
        <w:rPr>
          <w:rFonts w:eastAsia="Calibri"/>
          <w:lang w:eastAsia="en-US"/>
        </w:rPr>
        <w:t>SGC</w:t>
      </w:r>
      <w:proofErr w:type="spellEnd"/>
      <w:r w:rsidRPr="009678CD">
        <w:rPr>
          <w:rFonts w:eastAsia="Calibri"/>
          <w:lang w:eastAsia="en-US"/>
        </w:rPr>
        <w:t xml:space="preserve"> </w:t>
      </w:r>
      <w:r w:rsidR="00820D42">
        <w:rPr>
          <w:rFonts w:eastAsia="Calibri"/>
          <w:lang w:eastAsia="en-US"/>
        </w:rPr>
        <w:t>foi</w:t>
      </w:r>
      <w:r w:rsidRPr="009678CD">
        <w:rPr>
          <w:rFonts w:eastAsia="Calibri"/>
          <w:lang w:eastAsia="en-US"/>
        </w:rPr>
        <w:t xml:space="preserve"> </w:t>
      </w:r>
      <w:r w:rsidRPr="009678CD">
        <w:rPr>
          <w:rFonts w:eastAsia="Calibri"/>
          <w:b/>
          <w:lang w:eastAsia="en-US"/>
        </w:rPr>
        <w:t>desigual</w:t>
      </w:r>
      <w:r w:rsidRPr="009678CD">
        <w:rPr>
          <w:rFonts w:eastAsia="Calibri"/>
          <w:lang w:eastAsia="en-US"/>
        </w:rPr>
        <w:t xml:space="preserve"> e retrasouse por mor da Covid-19. </w:t>
      </w:r>
      <w:r w:rsidR="00F0483F">
        <w:rPr>
          <w:rFonts w:eastAsia="Calibri"/>
          <w:lang w:eastAsia="en-US"/>
        </w:rPr>
        <w:t xml:space="preserve">A maioría </w:t>
      </w:r>
      <w:r w:rsidRPr="009678CD">
        <w:rPr>
          <w:rFonts w:eastAsia="Calibri"/>
          <w:lang w:eastAsia="en-US"/>
        </w:rPr>
        <w:t>dos procesos están en implantación e precisan ser consolidados conforme o previsto no deseño.</w:t>
      </w:r>
    </w:p>
    <w:p w14:paraId="6933A2BF" w14:textId="77777777" w:rsidR="009678CD" w:rsidRPr="009678CD" w:rsidRDefault="009678CD">
      <w:pPr>
        <w:pStyle w:val="MC0Texto"/>
        <w:numPr>
          <w:ilvl w:val="0"/>
          <w:numId w:val="32"/>
        </w:numPr>
        <w:ind w:left="567" w:hanging="141"/>
        <w:rPr>
          <w:rFonts w:eastAsia="Calibri"/>
          <w:lang w:eastAsia="en-US"/>
        </w:rPr>
      </w:pPr>
      <w:r w:rsidRPr="009678CD">
        <w:rPr>
          <w:rFonts w:eastAsia="Calibri"/>
          <w:lang w:eastAsia="en-US"/>
        </w:rPr>
        <w:t xml:space="preserve">Para unha plena e eficaz implantación do </w:t>
      </w:r>
      <w:proofErr w:type="spellStart"/>
      <w:r w:rsidRPr="009678CD">
        <w:rPr>
          <w:rFonts w:eastAsia="Calibri"/>
          <w:lang w:eastAsia="en-US"/>
        </w:rPr>
        <w:t>SGC</w:t>
      </w:r>
      <w:proofErr w:type="spellEnd"/>
      <w:r w:rsidRPr="009678CD">
        <w:rPr>
          <w:rFonts w:eastAsia="Calibri"/>
          <w:lang w:eastAsia="en-US"/>
        </w:rPr>
        <w:t xml:space="preserve"> é preciso buscar a </w:t>
      </w:r>
      <w:r w:rsidRPr="009678CD">
        <w:rPr>
          <w:rFonts w:eastAsia="Calibri"/>
          <w:b/>
          <w:lang w:eastAsia="en-US"/>
        </w:rPr>
        <w:t>implicación de todos os colectivos</w:t>
      </w:r>
      <w:r w:rsidRPr="009678CD">
        <w:rPr>
          <w:rFonts w:eastAsia="Calibri"/>
          <w:lang w:eastAsia="en-US"/>
        </w:rPr>
        <w:t>. En particular, considérase clave o perfil dos responsables de calidade dos programas. Será necesario reactivar as actividades de formación e sensibilización previstas.</w:t>
      </w:r>
    </w:p>
    <w:p w14:paraId="7CF76368" w14:textId="34EF8A79" w:rsidR="009678CD" w:rsidRPr="009678CD" w:rsidRDefault="009678CD">
      <w:pPr>
        <w:pStyle w:val="MC0Texto"/>
        <w:numPr>
          <w:ilvl w:val="0"/>
          <w:numId w:val="32"/>
        </w:numPr>
        <w:ind w:left="567" w:hanging="141"/>
        <w:rPr>
          <w:rFonts w:eastAsia="Calibri"/>
          <w:lang w:eastAsia="en-US"/>
        </w:rPr>
      </w:pPr>
      <w:r w:rsidRPr="009678CD">
        <w:rPr>
          <w:rFonts w:eastAsia="Calibri"/>
          <w:lang w:eastAsia="en-US"/>
        </w:rPr>
        <w:t xml:space="preserve">Con todo, o </w:t>
      </w:r>
      <w:proofErr w:type="spellStart"/>
      <w:r w:rsidRPr="009678CD">
        <w:rPr>
          <w:rFonts w:eastAsia="Calibri"/>
          <w:lang w:eastAsia="en-US"/>
        </w:rPr>
        <w:t>SGC</w:t>
      </w:r>
      <w:proofErr w:type="spellEnd"/>
      <w:r w:rsidRPr="009678CD">
        <w:rPr>
          <w:rFonts w:eastAsia="Calibri"/>
          <w:lang w:eastAsia="en-US"/>
        </w:rPr>
        <w:t xml:space="preserve"> ten a </w:t>
      </w:r>
      <w:r w:rsidRPr="009678CD">
        <w:rPr>
          <w:rFonts w:eastAsia="Calibri"/>
          <w:b/>
          <w:lang w:eastAsia="en-US"/>
        </w:rPr>
        <w:t>capacidade de prover información</w:t>
      </w:r>
      <w:r w:rsidRPr="009678CD">
        <w:rPr>
          <w:rFonts w:eastAsia="Calibri"/>
          <w:lang w:eastAsia="en-US"/>
        </w:rPr>
        <w:t xml:space="preserve"> sobre a situación e os resultados de todos os programas de doutoramento adscritos á </w:t>
      </w:r>
      <w:r w:rsidR="006E7561">
        <w:rPr>
          <w:rFonts w:eastAsia="Calibri"/>
          <w:lang w:eastAsia="en-US"/>
        </w:rPr>
        <w:t>EIDO</w:t>
      </w:r>
      <w:r w:rsidRPr="009678CD">
        <w:rPr>
          <w:rFonts w:eastAsia="Calibri"/>
          <w:lang w:eastAsia="en-US"/>
        </w:rPr>
        <w:t>, sexan ou non responsabilidade da UVigo. Inclúense os resultados dos indicadores académicos e de satisfacción.</w:t>
      </w:r>
    </w:p>
    <w:p w14:paraId="39AD8DCF" w14:textId="77777777" w:rsidR="009678CD" w:rsidRPr="009678CD" w:rsidRDefault="009678CD">
      <w:pPr>
        <w:pStyle w:val="MC0Texto"/>
        <w:numPr>
          <w:ilvl w:val="0"/>
          <w:numId w:val="32"/>
        </w:numPr>
        <w:ind w:left="567" w:hanging="141"/>
        <w:rPr>
          <w:rFonts w:eastAsia="Calibri"/>
          <w:lang w:eastAsia="en-US"/>
        </w:rPr>
      </w:pPr>
      <w:r w:rsidRPr="009678CD">
        <w:rPr>
          <w:rFonts w:eastAsia="Calibri"/>
          <w:lang w:eastAsia="en-US"/>
        </w:rPr>
        <w:t xml:space="preserve">Os programas de </w:t>
      </w:r>
      <w:r w:rsidRPr="009678CD">
        <w:rPr>
          <w:rFonts w:eastAsia="Calibri"/>
          <w:b/>
          <w:lang w:eastAsia="en-US"/>
        </w:rPr>
        <w:t>seguimento e de acreditación</w:t>
      </w:r>
      <w:r w:rsidRPr="009678CD">
        <w:rPr>
          <w:rFonts w:eastAsia="Calibri"/>
          <w:lang w:eastAsia="en-US"/>
        </w:rPr>
        <w:t xml:space="preserve"> funcionan con total normalidade. Disponse de evidencias e resultados que fundamentan a análise e a toma de accións de mellora. Os resultados acadados son, en xeral, positivos.</w:t>
      </w:r>
    </w:p>
    <w:p w14:paraId="52260FF2" w14:textId="4C668ED0" w:rsidR="009678CD" w:rsidRPr="009678CD" w:rsidRDefault="00F0483F">
      <w:pPr>
        <w:pStyle w:val="MC0Texto"/>
        <w:numPr>
          <w:ilvl w:val="0"/>
          <w:numId w:val="32"/>
        </w:numPr>
        <w:ind w:left="567" w:hanging="141"/>
        <w:rPr>
          <w:rFonts w:eastAsia="Calibri"/>
          <w:lang w:eastAsia="en-US"/>
        </w:rPr>
      </w:pPr>
      <w:r>
        <w:rPr>
          <w:rFonts w:eastAsia="Calibri"/>
          <w:b/>
          <w:lang w:eastAsia="en-US"/>
        </w:rPr>
        <w:t xml:space="preserve"> O </w:t>
      </w:r>
      <w:r w:rsidR="009678CD" w:rsidRPr="009678CD">
        <w:rPr>
          <w:rFonts w:eastAsia="Calibri"/>
          <w:b/>
          <w:lang w:eastAsia="en-US"/>
        </w:rPr>
        <w:t>programa HR</w:t>
      </w:r>
      <w:r w:rsidR="009678CD" w:rsidRPr="009678CD">
        <w:rPr>
          <w:rFonts w:eastAsia="Calibri"/>
          <w:lang w:eastAsia="en-US"/>
        </w:rPr>
        <w:t xml:space="preserve"> serve como panca para integrar melloras no </w:t>
      </w:r>
      <w:proofErr w:type="spellStart"/>
      <w:r w:rsidR="009678CD" w:rsidRPr="009678CD">
        <w:rPr>
          <w:rFonts w:eastAsia="Calibri"/>
          <w:lang w:eastAsia="en-US"/>
        </w:rPr>
        <w:t>SGC</w:t>
      </w:r>
      <w:proofErr w:type="spellEnd"/>
      <w:r w:rsidR="009678CD" w:rsidRPr="009678CD">
        <w:rPr>
          <w:rFonts w:eastAsia="Calibri"/>
          <w:lang w:eastAsia="en-US"/>
        </w:rPr>
        <w:t xml:space="preserve"> tendo en conta os estándares europeos de investigación.</w:t>
      </w:r>
    </w:p>
    <w:p w14:paraId="193E9746" w14:textId="2972A1BD" w:rsidR="009678CD" w:rsidRPr="009678CD" w:rsidRDefault="00F0483F">
      <w:pPr>
        <w:pStyle w:val="MC0Texto"/>
        <w:numPr>
          <w:ilvl w:val="0"/>
          <w:numId w:val="32"/>
        </w:numPr>
        <w:ind w:left="567" w:hanging="141"/>
        <w:rPr>
          <w:rFonts w:eastAsia="Calibri"/>
          <w:lang w:eastAsia="en-US"/>
        </w:rPr>
      </w:pPr>
      <w:r>
        <w:rPr>
          <w:rFonts w:eastAsia="Calibri"/>
          <w:lang w:eastAsia="en-US"/>
        </w:rPr>
        <w:t xml:space="preserve">O </w:t>
      </w:r>
      <w:r w:rsidR="009678CD" w:rsidRPr="009678CD">
        <w:rPr>
          <w:rFonts w:eastAsia="Calibri"/>
          <w:lang w:eastAsia="en-US"/>
        </w:rPr>
        <w:t xml:space="preserve">programa de </w:t>
      </w:r>
      <w:r w:rsidR="009678CD" w:rsidRPr="009678CD">
        <w:rPr>
          <w:rFonts w:eastAsia="Calibri"/>
          <w:b/>
          <w:lang w:eastAsia="en-US"/>
        </w:rPr>
        <w:t>medición da satisfacción</w:t>
      </w:r>
      <w:r w:rsidR="009678CD" w:rsidRPr="009678CD">
        <w:rPr>
          <w:rFonts w:eastAsia="Calibri"/>
          <w:lang w:eastAsia="en-US"/>
        </w:rPr>
        <w:t xml:space="preserve"> avanza conforme o previsto na programación aprobada na Comisión de Calidade da </w:t>
      </w:r>
      <w:r w:rsidR="006E7561">
        <w:rPr>
          <w:rFonts w:eastAsia="Calibri"/>
          <w:lang w:eastAsia="en-US"/>
        </w:rPr>
        <w:t>EIDO</w:t>
      </w:r>
      <w:r w:rsidR="009678CD" w:rsidRPr="009678CD">
        <w:rPr>
          <w:rFonts w:eastAsia="Calibri"/>
          <w:lang w:eastAsia="en-US"/>
        </w:rPr>
        <w:t xml:space="preserve">. </w:t>
      </w:r>
    </w:p>
    <w:p w14:paraId="113E2289" w14:textId="77777777" w:rsidR="009678CD" w:rsidRPr="009678CD" w:rsidRDefault="009678CD">
      <w:pPr>
        <w:pStyle w:val="MC0Texto"/>
        <w:numPr>
          <w:ilvl w:val="0"/>
          <w:numId w:val="32"/>
        </w:numPr>
        <w:ind w:left="567" w:hanging="141"/>
        <w:rPr>
          <w:rFonts w:eastAsia="Calibri"/>
          <w:lang w:eastAsia="en-US"/>
        </w:rPr>
      </w:pPr>
      <w:r w:rsidRPr="009678CD">
        <w:rPr>
          <w:rFonts w:eastAsia="Calibri"/>
          <w:lang w:eastAsia="en-US"/>
        </w:rPr>
        <w:lastRenderedPageBreak/>
        <w:t xml:space="preserve">Malia </w:t>
      </w:r>
      <w:r w:rsidRPr="000E1F25">
        <w:rPr>
          <w:rFonts w:eastAsia="Calibri"/>
          <w:lang w:eastAsia="en-US"/>
        </w:rPr>
        <w:t>pandemia Covid-19</w:t>
      </w:r>
      <w:r w:rsidRPr="009678CD">
        <w:rPr>
          <w:rFonts w:eastAsia="Calibri"/>
          <w:lang w:eastAsia="en-US"/>
        </w:rPr>
        <w:t xml:space="preserve">, que impactou e retrasou no funcionamento normal do ciclo de doutoramento, as </w:t>
      </w:r>
      <w:r w:rsidRPr="000E1F25">
        <w:rPr>
          <w:rFonts w:eastAsia="Calibri"/>
          <w:lang w:eastAsia="en-US"/>
        </w:rPr>
        <w:t>medidas e decisións</w:t>
      </w:r>
      <w:r w:rsidRPr="009678CD">
        <w:rPr>
          <w:rFonts w:eastAsia="Calibri"/>
          <w:lang w:eastAsia="en-US"/>
        </w:rPr>
        <w:t xml:space="preserve"> tomadas para garantir a dispoñibilidade dos recursos e a defensa das teses de doutoramento considéranse </w:t>
      </w:r>
      <w:r w:rsidRPr="000E1F25">
        <w:rPr>
          <w:rFonts w:eastAsia="Calibri"/>
          <w:lang w:eastAsia="en-US"/>
        </w:rPr>
        <w:t>efectivas</w:t>
      </w:r>
      <w:r w:rsidRPr="009678CD">
        <w:rPr>
          <w:rFonts w:eastAsia="Calibri"/>
          <w:lang w:eastAsia="en-US"/>
        </w:rPr>
        <w:t>.</w:t>
      </w:r>
    </w:p>
    <w:p w14:paraId="48B05D84" w14:textId="77777777" w:rsidR="00136DA6" w:rsidRDefault="00136DA6" w:rsidP="000E1F25">
      <w:pPr>
        <w:pStyle w:val="MC0Texto"/>
        <w:rPr>
          <w:rFonts w:ascii="Arial" w:eastAsia="Calibri" w:hAnsi="Arial"/>
          <w:lang w:eastAsia="en-US"/>
        </w:rPr>
      </w:pPr>
    </w:p>
    <w:p w14:paraId="31006D7E" w14:textId="035D6FD0" w:rsidR="00136DA6" w:rsidRDefault="00136DA6" w:rsidP="000E1F25">
      <w:pPr>
        <w:pStyle w:val="MC3Apartado1"/>
      </w:pPr>
      <w:r w:rsidRPr="00263138">
        <w:t>IV.2 Acordos</w:t>
      </w:r>
    </w:p>
    <w:p w14:paraId="32972B39" w14:textId="38932ECD" w:rsidR="009710C9" w:rsidRDefault="009710C9" w:rsidP="009710C9">
      <w:pPr>
        <w:pStyle w:val="MC0Texto"/>
        <w:rPr>
          <w:lang w:eastAsia="gl-ES"/>
        </w:rPr>
      </w:pPr>
      <w:r>
        <w:rPr>
          <w:lang w:eastAsia="gl-ES"/>
        </w:rPr>
        <w:t>Acordos previos: executáronse todos.</w:t>
      </w:r>
      <w:bookmarkStart w:id="4" w:name="_GoBack"/>
      <w:bookmarkEnd w:id="4"/>
    </w:p>
    <w:p w14:paraId="1840AC62" w14:textId="01C5A52F" w:rsidR="009710C9" w:rsidRDefault="009710C9" w:rsidP="009710C9">
      <w:pPr>
        <w:spacing w:after="60"/>
      </w:pPr>
      <w:r w:rsidRPr="009710C9">
        <w:t xml:space="preserve">1 </w:t>
      </w:r>
      <w:r w:rsidRPr="009710C9">
        <w:t>Establecer a Estratexia da Eido (actualizar a política e os obxectivos de calidade para 2022/23 – 2025/26)</w:t>
      </w:r>
    </w:p>
    <w:p w14:paraId="165EAF2E" w14:textId="0C3AA393" w:rsidR="009710C9" w:rsidRPr="009710C9" w:rsidRDefault="009710C9" w:rsidP="009710C9">
      <w:pPr>
        <w:tabs>
          <w:tab w:val="left" w:pos="2003"/>
        </w:tabs>
        <w:spacing w:after="60"/>
        <w:rPr>
          <w:lang w:eastAsia="gl-ES"/>
        </w:rPr>
      </w:pPr>
      <w:r>
        <w:tab/>
      </w:r>
      <w:r>
        <w:sym w:font="Wingdings" w:char="F0E0"/>
      </w:r>
      <w:r>
        <w:t xml:space="preserve"> Aprobada no </w:t>
      </w:r>
      <w:proofErr w:type="spellStart"/>
      <w:r w:rsidRPr="009710C9">
        <w:t>no</w:t>
      </w:r>
      <w:proofErr w:type="spellEnd"/>
      <w:r w:rsidRPr="009710C9">
        <w:t xml:space="preserve"> CD o 20.12.2022</w:t>
      </w:r>
      <w:r>
        <w:tab/>
      </w:r>
    </w:p>
    <w:p w14:paraId="725E68DF" w14:textId="77777777" w:rsidR="009710C9" w:rsidRDefault="009710C9" w:rsidP="009710C9">
      <w:pPr>
        <w:spacing w:after="60"/>
        <w:rPr>
          <w:lang w:eastAsia="gl-ES"/>
        </w:rPr>
      </w:pPr>
      <w:r>
        <w:rPr>
          <w:lang w:eastAsia="gl-ES"/>
        </w:rPr>
        <w:t xml:space="preserve">2. Non reformar a documentación do </w:t>
      </w:r>
      <w:proofErr w:type="spellStart"/>
      <w:r>
        <w:rPr>
          <w:lang w:eastAsia="gl-ES"/>
        </w:rPr>
        <w:t>SGC</w:t>
      </w:r>
      <w:proofErr w:type="spellEnd"/>
      <w:r>
        <w:rPr>
          <w:lang w:eastAsia="gl-ES"/>
        </w:rPr>
        <w:t xml:space="preserve"> no curso 2021/22</w:t>
      </w:r>
    </w:p>
    <w:p w14:paraId="2AEA232E" w14:textId="77777777" w:rsidR="009710C9" w:rsidRDefault="009710C9" w:rsidP="009710C9">
      <w:pPr>
        <w:spacing w:after="60"/>
        <w:rPr>
          <w:lang w:eastAsia="gl-ES"/>
        </w:rPr>
      </w:pPr>
      <w:r>
        <w:rPr>
          <w:lang w:eastAsia="gl-ES"/>
        </w:rPr>
        <w:t>3. Aprobar o Plan de accións de mellora</w:t>
      </w:r>
    </w:p>
    <w:p w14:paraId="73547266" w14:textId="77777777" w:rsidR="009710C9" w:rsidRDefault="009710C9" w:rsidP="009710C9">
      <w:pPr>
        <w:spacing w:after="60"/>
        <w:rPr>
          <w:lang w:eastAsia="gl-ES"/>
        </w:rPr>
      </w:pPr>
      <w:r>
        <w:rPr>
          <w:lang w:eastAsia="gl-ES"/>
        </w:rPr>
        <w:t>4. Validar a Memoria de Calidade 2020/21 e propoñer a súa aprobación ao Comité de Dirección da Eido</w:t>
      </w:r>
    </w:p>
    <w:p w14:paraId="09B5B954" w14:textId="77777777" w:rsidR="009710C9" w:rsidRDefault="009710C9" w:rsidP="009710C9">
      <w:pPr>
        <w:spacing w:after="60"/>
        <w:rPr>
          <w:lang w:eastAsia="gl-ES"/>
        </w:rPr>
      </w:pPr>
      <w:r>
        <w:rPr>
          <w:lang w:eastAsia="gl-ES"/>
        </w:rPr>
        <w:t>5. Seguir potenciando a participación activa da Comisión de Calidade nos procesos de funcionamento da xestión de calidade da Eido</w:t>
      </w:r>
    </w:p>
    <w:p w14:paraId="589BDC40" w14:textId="452B10AF" w:rsidR="009710C9" w:rsidRDefault="009710C9" w:rsidP="009710C9">
      <w:pPr>
        <w:spacing w:after="60"/>
        <w:rPr>
          <w:lang w:eastAsia="gl-ES"/>
        </w:rPr>
      </w:pPr>
      <w:r>
        <w:rPr>
          <w:lang w:eastAsia="gl-ES"/>
        </w:rPr>
        <w:t>6. Publicar, unha vez aprobada, a Memoria de Calidade 2020/21</w:t>
      </w:r>
    </w:p>
    <w:p w14:paraId="202BE391" w14:textId="77777777" w:rsidR="009710C9" w:rsidRPr="009710C9" w:rsidRDefault="009710C9" w:rsidP="009710C9">
      <w:pPr>
        <w:spacing w:after="60"/>
        <w:rPr>
          <w:lang w:eastAsia="gl-ES"/>
        </w:rPr>
      </w:pPr>
    </w:p>
    <w:p w14:paraId="4AF58074" w14:textId="2F64B3DE" w:rsidR="009678CD" w:rsidRDefault="009678CD" w:rsidP="009678CD">
      <w:pPr>
        <w:spacing w:before="240" w:line="360" w:lineRule="exact"/>
        <w:rPr>
          <w:rFonts w:eastAsia="Calibri" w:cs="Arial"/>
          <w:szCs w:val="22"/>
          <w:lang w:eastAsia="en-US"/>
        </w:rPr>
      </w:pPr>
      <w:r w:rsidRPr="009678CD">
        <w:rPr>
          <w:rFonts w:eastAsia="Calibri" w:cs="Arial"/>
          <w:szCs w:val="22"/>
          <w:lang w:eastAsia="en-US"/>
        </w:rPr>
        <w:t xml:space="preserve">A dirección da </w:t>
      </w:r>
      <w:r w:rsidR="006E7561">
        <w:rPr>
          <w:rFonts w:eastAsia="Calibri" w:cs="Arial"/>
          <w:szCs w:val="22"/>
          <w:lang w:eastAsia="en-US"/>
        </w:rPr>
        <w:t>EIDO</w:t>
      </w:r>
      <w:r w:rsidRPr="009678CD">
        <w:rPr>
          <w:rFonts w:eastAsia="Calibri" w:cs="Arial"/>
          <w:szCs w:val="22"/>
          <w:lang w:eastAsia="en-US"/>
        </w:rPr>
        <w:t>, á vista deste informe, propón á Comisión de Calidade, adoptar os seguintes acordos:</w:t>
      </w:r>
    </w:p>
    <w:p w14:paraId="5B19831E" w14:textId="77777777" w:rsidR="00F0483F" w:rsidRPr="009678CD" w:rsidRDefault="00F0483F" w:rsidP="009678CD">
      <w:pPr>
        <w:spacing w:before="240" w:line="360" w:lineRule="exact"/>
        <w:rPr>
          <w:rFonts w:eastAsia="Calibri" w:cs="Arial"/>
          <w:szCs w:val="22"/>
          <w:lang w:eastAsia="en-US"/>
        </w:rPr>
      </w:pPr>
    </w:p>
    <w:p w14:paraId="474DB815" w14:textId="77777777" w:rsidR="009678CD" w:rsidRPr="009678CD" w:rsidRDefault="009678CD">
      <w:pPr>
        <w:numPr>
          <w:ilvl w:val="0"/>
          <w:numId w:val="9"/>
        </w:numPr>
        <w:spacing w:before="240" w:line="360" w:lineRule="exact"/>
        <w:contextualSpacing/>
        <w:rPr>
          <w:rFonts w:eastAsia="Calibri" w:cs="Arial"/>
          <w:szCs w:val="22"/>
          <w:lang w:eastAsia="en-US"/>
        </w:rPr>
      </w:pPr>
      <w:r w:rsidRPr="009678CD">
        <w:rPr>
          <w:rFonts w:eastAsia="Calibri" w:cs="Arial"/>
          <w:szCs w:val="22"/>
          <w:lang w:eastAsia="en-US"/>
        </w:rPr>
        <w:t xml:space="preserve">Non reformar a documentación do </w:t>
      </w:r>
      <w:proofErr w:type="spellStart"/>
      <w:r w:rsidRPr="009678CD">
        <w:rPr>
          <w:rFonts w:eastAsia="Calibri" w:cs="Arial"/>
          <w:szCs w:val="22"/>
          <w:lang w:eastAsia="en-US"/>
        </w:rPr>
        <w:t>SGC</w:t>
      </w:r>
      <w:proofErr w:type="spellEnd"/>
      <w:r w:rsidRPr="009678CD">
        <w:rPr>
          <w:rFonts w:eastAsia="Calibri" w:cs="Arial"/>
          <w:szCs w:val="22"/>
          <w:lang w:eastAsia="en-US"/>
        </w:rPr>
        <w:t xml:space="preserve"> no curso 2022/23</w:t>
      </w:r>
    </w:p>
    <w:p w14:paraId="0B9BE495" w14:textId="77777777" w:rsidR="009678CD" w:rsidRPr="009678CD" w:rsidRDefault="009678CD">
      <w:pPr>
        <w:numPr>
          <w:ilvl w:val="0"/>
          <w:numId w:val="9"/>
        </w:numPr>
        <w:spacing w:before="240" w:line="360" w:lineRule="exact"/>
        <w:contextualSpacing/>
        <w:rPr>
          <w:rFonts w:eastAsia="Calibri" w:cs="Arial"/>
          <w:szCs w:val="22"/>
          <w:lang w:eastAsia="en-US"/>
        </w:rPr>
      </w:pPr>
      <w:r w:rsidRPr="009678CD">
        <w:rPr>
          <w:rFonts w:eastAsia="Calibri" w:cs="Arial"/>
          <w:szCs w:val="22"/>
          <w:lang w:eastAsia="en-US"/>
        </w:rPr>
        <w:t>Aprobar o Plan de accións de mellora</w:t>
      </w:r>
    </w:p>
    <w:p w14:paraId="769CF1A1" w14:textId="15F75447" w:rsidR="009678CD" w:rsidRDefault="009678CD">
      <w:pPr>
        <w:numPr>
          <w:ilvl w:val="0"/>
          <w:numId w:val="9"/>
        </w:numPr>
        <w:spacing w:before="240" w:line="360" w:lineRule="exact"/>
        <w:contextualSpacing/>
        <w:rPr>
          <w:rFonts w:eastAsia="Calibri" w:cs="Arial"/>
          <w:szCs w:val="22"/>
          <w:lang w:eastAsia="en-US"/>
        </w:rPr>
      </w:pPr>
      <w:r w:rsidRPr="009678CD">
        <w:rPr>
          <w:rFonts w:eastAsia="Calibri" w:cs="Arial"/>
          <w:szCs w:val="22"/>
          <w:lang w:eastAsia="en-US"/>
        </w:rPr>
        <w:t xml:space="preserve">Validar a Memoria de Calidade </w:t>
      </w:r>
      <w:r w:rsidR="00F0483F">
        <w:rPr>
          <w:rFonts w:eastAsia="Calibri" w:cs="Arial"/>
          <w:szCs w:val="22"/>
          <w:lang w:eastAsia="en-US"/>
        </w:rPr>
        <w:t xml:space="preserve">dos cursos </w:t>
      </w:r>
      <w:r w:rsidRPr="009678CD">
        <w:rPr>
          <w:rFonts w:eastAsia="Calibri" w:cs="Arial"/>
          <w:szCs w:val="22"/>
          <w:lang w:eastAsia="en-US"/>
        </w:rPr>
        <w:t xml:space="preserve">2021/22 </w:t>
      </w:r>
      <w:r w:rsidR="00F0483F">
        <w:rPr>
          <w:rFonts w:eastAsia="Calibri" w:cs="Arial"/>
          <w:szCs w:val="22"/>
          <w:lang w:eastAsia="en-US"/>
        </w:rPr>
        <w:t xml:space="preserve">e 2022/23 </w:t>
      </w:r>
      <w:r w:rsidRPr="009678CD">
        <w:rPr>
          <w:rFonts w:eastAsia="Calibri" w:cs="Arial"/>
          <w:szCs w:val="22"/>
          <w:lang w:eastAsia="en-US"/>
        </w:rPr>
        <w:t xml:space="preserve">e propoñer a súa aprobación ao Comité de Dirección da </w:t>
      </w:r>
      <w:r w:rsidR="006E7561">
        <w:rPr>
          <w:rFonts w:eastAsia="Calibri" w:cs="Arial"/>
          <w:szCs w:val="22"/>
          <w:lang w:eastAsia="en-US"/>
        </w:rPr>
        <w:t>EIDO</w:t>
      </w:r>
      <w:r w:rsidR="00CB7137">
        <w:rPr>
          <w:rFonts w:eastAsia="Calibri" w:cs="Arial"/>
          <w:szCs w:val="22"/>
          <w:lang w:eastAsia="en-US"/>
        </w:rPr>
        <w:t>.</w:t>
      </w:r>
    </w:p>
    <w:p w14:paraId="7DEEB4F5" w14:textId="7A337F6D" w:rsidR="009678CD" w:rsidRPr="009678CD" w:rsidRDefault="009678CD">
      <w:pPr>
        <w:numPr>
          <w:ilvl w:val="0"/>
          <w:numId w:val="9"/>
        </w:numPr>
        <w:spacing w:before="240" w:line="360" w:lineRule="exact"/>
        <w:contextualSpacing/>
        <w:rPr>
          <w:rFonts w:eastAsia="Calibri" w:cs="Arial"/>
          <w:szCs w:val="22"/>
          <w:lang w:eastAsia="en-US"/>
        </w:rPr>
      </w:pPr>
      <w:r w:rsidRPr="009678CD">
        <w:rPr>
          <w:rFonts w:eastAsia="Calibri" w:cs="Arial"/>
          <w:szCs w:val="22"/>
          <w:lang w:eastAsia="en-US"/>
        </w:rPr>
        <w:t xml:space="preserve">Seguir potenciando a participación activa da Comisión de Calidade nos procesos de funcionamento da xestión de calidade da </w:t>
      </w:r>
      <w:r w:rsidR="006E7561">
        <w:rPr>
          <w:rFonts w:eastAsia="Calibri" w:cs="Arial"/>
          <w:szCs w:val="22"/>
          <w:lang w:eastAsia="en-US"/>
        </w:rPr>
        <w:t>EIDO</w:t>
      </w:r>
    </w:p>
    <w:p w14:paraId="49A1046E" w14:textId="6331CA9E" w:rsidR="009678CD" w:rsidRPr="009678CD" w:rsidRDefault="009678CD">
      <w:pPr>
        <w:numPr>
          <w:ilvl w:val="0"/>
          <w:numId w:val="9"/>
        </w:numPr>
        <w:spacing w:before="240" w:line="360" w:lineRule="exact"/>
        <w:contextualSpacing/>
        <w:rPr>
          <w:rFonts w:eastAsia="Calibri" w:cs="Arial"/>
          <w:szCs w:val="22"/>
          <w:lang w:eastAsia="en-US"/>
        </w:rPr>
      </w:pPr>
      <w:r w:rsidRPr="009678CD">
        <w:rPr>
          <w:rFonts w:eastAsia="Calibri" w:cs="Arial"/>
          <w:szCs w:val="22"/>
          <w:lang w:eastAsia="en-US"/>
        </w:rPr>
        <w:t xml:space="preserve">Publicar, unha vez aprobada, a Memoria de Calidade </w:t>
      </w:r>
      <w:r w:rsidR="00C05BDD">
        <w:rPr>
          <w:rFonts w:eastAsia="Calibri" w:cs="Arial"/>
          <w:szCs w:val="22"/>
          <w:lang w:eastAsia="en-US"/>
        </w:rPr>
        <w:t xml:space="preserve">correspondente aos cursos </w:t>
      </w:r>
      <w:r w:rsidRPr="009678CD">
        <w:rPr>
          <w:rFonts w:eastAsia="Calibri" w:cs="Arial"/>
          <w:szCs w:val="22"/>
          <w:lang w:eastAsia="en-US"/>
        </w:rPr>
        <w:t>2021/</w:t>
      </w:r>
      <w:r w:rsidR="00C05BDD">
        <w:rPr>
          <w:rFonts w:eastAsia="Calibri" w:cs="Arial"/>
          <w:szCs w:val="22"/>
          <w:lang w:eastAsia="en-US"/>
        </w:rPr>
        <w:t>20</w:t>
      </w:r>
      <w:r w:rsidRPr="009678CD">
        <w:rPr>
          <w:rFonts w:eastAsia="Calibri" w:cs="Arial"/>
          <w:szCs w:val="22"/>
          <w:lang w:eastAsia="en-US"/>
        </w:rPr>
        <w:t xml:space="preserve">22 </w:t>
      </w:r>
      <w:r w:rsidR="00C05BDD">
        <w:rPr>
          <w:rFonts w:eastAsia="Calibri" w:cs="Arial"/>
          <w:szCs w:val="22"/>
          <w:lang w:eastAsia="en-US"/>
        </w:rPr>
        <w:t>e 2022/2023</w:t>
      </w:r>
    </w:p>
    <w:p w14:paraId="28F8CDDE" w14:textId="0371DEDC" w:rsidR="00CB7137" w:rsidRPr="009678CD" w:rsidRDefault="00CB7137" w:rsidP="00CB7137">
      <w:pPr>
        <w:numPr>
          <w:ilvl w:val="0"/>
          <w:numId w:val="9"/>
        </w:numPr>
        <w:spacing w:before="240" w:line="360" w:lineRule="exact"/>
        <w:contextualSpacing/>
        <w:rPr>
          <w:rFonts w:eastAsia="Calibri" w:cs="Arial"/>
          <w:szCs w:val="22"/>
          <w:lang w:eastAsia="en-US"/>
        </w:rPr>
      </w:pPr>
      <w:r>
        <w:rPr>
          <w:rFonts w:eastAsia="Calibri" w:cs="Arial"/>
          <w:szCs w:val="22"/>
          <w:lang w:eastAsia="en-US"/>
        </w:rPr>
        <w:t xml:space="preserve">Elaborar, </w:t>
      </w:r>
      <w:r w:rsidR="00A94214">
        <w:rPr>
          <w:rFonts w:eastAsia="Calibri" w:cs="Arial"/>
          <w:szCs w:val="22"/>
          <w:lang w:eastAsia="en-US"/>
        </w:rPr>
        <w:t>para o</w:t>
      </w:r>
      <w:r>
        <w:rPr>
          <w:rFonts w:eastAsia="Calibri" w:cs="Arial"/>
          <w:szCs w:val="22"/>
          <w:lang w:eastAsia="en-US"/>
        </w:rPr>
        <w:t xml:space="preserve"> 2ºT do 2025, a Memoria de Calidade 2023/24</w:t>
      </w:r>
    </w:p>
    <w:p w14:paraId="445C2953" w14:textId="77777777" w:rsidR="00136DA6" w:rsidRPr="003E1C4E" w:rsidRDefault="00136DA6">
      <w:pPr>
        <w:spacing w:after="160" w:line="259" w:lineRule="auto"/>
        <w:rPr>
          <w:rFonts w:ascii="Arial" w:eastAsia="Calibri" w:hAnsi="Arial" w:cs="Arial"/>
          <w:lang w:eastAsia="en-US"/>
        </w:rPr>
      </w:pPr>
    </w:p>
    <w:p w14:paraId="1EAA30F1" w14:textId="77777777" w:rsidR="005F0D43" w:rsidRDefault="005F0D43" w:rsidP="008F6F0C">
      <w:pPr>
        <w:spacing w:after="200" w:line="276" w:lineRule="auto"/>
        <w:rPr>
          <w:rFonts w:ascii="Arial" w:eastAsia="Calibri" w:hAnsi="Arial" w:cs="Arial"/>
          <w:lang w:eastAsia="en-US"/>
        </w:rPr>
      </w:pPr>
    </w:p>
    <w:p w14:paraId="02245496" w14:textId="77777777" w:rsidR="00FE2D42" w:rsidRDefault="00FE2D42" w:rsidP="008F6F0C">
      <w:pPr>
        <w:spacing w:after="200" w:line="276" w:lineRule="auto"/>
        <w:rPr>
          <w:rFonts w:ascii="Arial" w:eastAsia="Calibri" w:hAnsi="Arial" w:cs="Arial"/>
          <w:lang w:eastAsia="en-US"/>
        </w:rPr>
      </w:pPr>
    </w:p>
    <w:p w14:paraId="46CDB976" w14:textId="6A3257FF" w:rsidR="009C737B" w:rsidRDefault="009C737B">
      <w:pPr>
        <w:spacing w:after="160" w:line="259" w:lineRule="auto"/>
        <w:jc w:val="left"/>
        <w:rPr>
          <w:rFonts w:ascii="Arial" w:eastAsia="Calibri" w:hAnsi="Arial" w:cs="Arial"/>
          <w:lang w:eastAsia="en-US"/>
        </w:rPr>
      </w:pPr>
      <w:r>
        <w:rPr>
          <w:rFonts w:ascii="Arial" w:eastAsia="Calibri" w:hAnsi="Arial" w:cs="Arial"/>
          <w:lang w:eastAsia="en-US"/>
        </w:rPr>
        <w:br w:type="page"/>
      </w:r>
    </w:p>
    <w:p w14:paraId="07E54205" w14:textId="77777777" w:rsidR="002915D0" w:rsidRPr="00263138" w:rsidRDefault="002915D0" w:rsidP="000E1F25">
      <w:pPr>
        <w:pStyle w:val="MC1Seccin"/>
        <w:rPr>
          <w:lang w:eastAsia="en-US"/>
        </w:rPr>
      </w:pPr>
      <w:r w:rsidRPr="00263138">
        <w:rPr>
          <w:lang w:eastAsia="en-US"/>
        </w:rPr>
        <w:lastRenderedPageBreak/>
        <w:t>V ANEXOS</w:t>
      </w:r>
    </w:p>
    <w:p w14:paraId="4200095D" w14:textId="45F90A79" w:rsidR="001751D4" w:rsidRPr="009678CD" w:rsidRDefault="001751D4" w:rsidP="001751D4">
      <w:pPr>
        <w:numPr>
          <w:ilvl w:val="0"/>
          <w:numId w:val="1"/>
        </w:numPr>
        <w:spacing w:before="240" w:line="360" w:lineRule="exact"/>
        <w:contextualSpacing/>
        <w:rPr>
          <w:rFonts w:eastAsia="Calibri" w:cs="Arial"/>
          <w:szCs w:val="22"/>
          <w:lang w:eastAsia="en-US"/>
        </w:rPr>
      </w:pPr>
      <w:r w:rsidRPr="009678CD">
        <w:rPr>
          <w:rFonts w:eastAsia="Calibri" w:cs="Arial"/>
          <w:szCs w:val="22"/>
          <w:lang w:eastAsia="en-US"/>
        </w:rPr>
        <w:t xml:space="preserve">Anexo </w:t>
      </w:r>
      <w:r>
        <w:rPr>
          <w:rFonts w:eastAsia="Calibri" w:cs="Arial"/>
          <w:szCs w:val="22"/>
          <w:lang w:eastAsia="en-US"/>
        </w:rPr>
        <w:t>1</w:t>
      </w:r>
      <w:r w:rsidRPr="009678CD">
        <w:rPr>
          <w:rFonts w:eastAsia="Calibri" w:cs="Arial"/>
          <w:szCs w:val="22"/>
          <w:lang w:eastAsia="en-US"/>
        </w:rPr>
        <w:t xml:space="preserve">: Plan de accións da certificación do deseño do </w:t>
      </w:r>
      <w:proofErr w:type="spellStart"/>
      <w:r w:rsidRPr="009678CD">
        <w:rPr>
          <w:rFonts w:eastAsia="Calibri" w:cs="Arial"/>
          <w:szCs w:val="22"/>
          <w:lang w:eastAsia="en-US"/>
        </w:rPr>
        <w:t>SGC</w:t>
      </w:r>
      <w:proofErr w:type="spellEnd"/>
      <w:r w:rsidR="00913027">
        <w:rPr>
          <w:rFonts w:eastAsia="Calibri" w:cs="Arial"/>
          <w:szCs w:val="22"/>
          <w:lang w:eastAsia="en-US"/>
        </w:rPr>
        <w:t xml:space="preserve"> v 2023</w:t>
      </w:r>
    </w:p>
    <w:p w14:paraId="6EE72C70" w14:textId="77777777" w:rsidR="001751D4" w:rsidRPr="009678CD" w:rsidRDefault="001751D4" w:rsidP="001751D4">
      <w:pPr>
        <w:numPr>
          <w:ilvl w:val="0"/>
          <w:numId w:val="1"/>
        </w:numPr>
        <w:spacing w:before="240" w:line="360" w:lineRule="exact"/>
        <w:contextualSpacing/>
        <w:rPr>
          <w:rFonts w:eastAsia="Calibri" w:cs="Arial"/>
          <w:szCs w:val="22"/>
          <w:lang w:eastAsia="en-US"/>
        </w:rPr>
      </w:pPr>
      <w:r w:rsidRPr="009678CD">
        <w:rPr>
          <w:rFonts w:eastAsia="Calibri" w:cs="Arial"/>
          <w:szCs w:val="22"/>
          <w:lang w:eastAsia="en-US"/>
        </w:rPr>
        <w:t xml:space="preserve">Anexo 2: Esquema gráfico do estado de implantación dos procesos do </w:t>
      </w:r>
      <w:proofErr w:type="spellStart"/>
      <w:r w:rsidRPr="009678CD">
        <w:rPr>
          <w:rFonts w:eastAsia="Calibri" w:cs="Arial"/>
          <w:szCs w:val="22"/>
          <w:lang w:eastAsia="en-US"/>
        </w:rPr>
        <w:t>SGC</w:t>
      </w:r>
      <w:proofErr w:type="spellEnd"/>
    </w:p>
    <w:p w14:paraId="3407E648" w14:textId="035BDB60" w:rsidR="009678CD" w:rsidRDefault="009678CD">
      <w:pPr>
        <w:numPr>
          <w:ilvl w:val="0"/>
          <w:numId w:val="1"/>
        </w:numPr>
        <w:spacing w:before="240" w:line="360" w:lineRule="exact"/>
        <w:contextualSpacing/>
        <w:rPr>
          <w:rFonts w:eastAsia="Calibri" w:cs="Arial"/>
          <w:szCs w:val="22"/>
          <w:lang w:eastAsia="en-US"/>
        </w:rPr>
      </w:pPr>
      <w:r w:rsidRPr="009678CD">
        <w:rPr>
          <w:rFonts w:eastAsia="Calibri" w:cs="Arial"/>
          <w:szCs w:val="22"/>
          <w:lang w:eastAsia="en-US"/>
        </w:rPr>
        <w:t xml:space="preserve">Anexo </w:t>
      </w:r>
      <w:r w:rsidR="001751D4">
        <w:rPr>
          <w:rFonts w:eastAsia="Calibri" w:cs="Arial"/>
          <w:szCs w:val="22"/>
          <w:lang w:eastAsia="en-US"/>
        </w:rPr>
        <w:t>3</w:t>
      </w:r>
      <w:r w:rsidRPr="009678CD">
        <w:rPr>
          <w:rFonts w:eastAsia="Calibri" w:cs="Arial"/>
          <w:szCs w:val="22"/>
          <w:lang w:eastAsia="en-US"/>
        </w:rPr>
        <w:t xml:space="preserve">: </w:t>
      </w:r>
      <w:r w:rsidR="001751D4" w:rsidRPr="001751D4">
        <w:rPr>
          <w:rFonts w:eastAsia="Calibri" w:cs="Arial"/>
          <w:szCs w:val="22"/>
          <w:lang w:eastAsia="en-US"/>
        </w:rPr>
        <w:t>Proxecto de mello</w:t>
      </w:r>
      <w:r w:rsidR="001751D4">
        <w:rPr>
          <w:rFonts w:eastAsia="Calibri" w:cs="Arial"/>
          <w:szCs w:val="22"/>
          <w:lang w:eastAsia="en-US"/>
        </w:rPr>
        <w:t>r</w:t>
      </w:r>
      <w:r w:rsidR="001751D4" w:rsidRPr="001751D4">
        <w:rPr>
          <w:rFonts w:eastAsia="Calibri" w:cs="Arial"/>
          <w:szCs w:val="22"/>
          <w:lang w:eastAsia="en-US"/>
        </w:rPr>
        <w:t xml:space="preserve">a e optimización da implantación do </w:t>
      </w:r>
      <w:proofErr w:type="spellStart"/>
      <w:r w:rsidR="001751D4" w:rsidRPr="001751D4">
        <w:rPr>
          <w:rFonts w:eastAsia="Calibri" w:cs="Arial"/>
          <w:szCs w:val="22"/>
          <w:lang w:eastAsia="en-US"/>
        </w:rPr>
        <w:t>SGC</w:t>
      </w:r>
      <w:proofErr w:type="spellEnd"/>
      <w:r w:rsidR="00913027">
        <w:rPr>
          <w:rFonts w:eastAsia="Calibri" w:cs="Arial"/>
          <w:szCs w:val="22"/>
          <w:lang w:eastAsia="en-US"/>
        </w:rPr>
        <w:t xml:space="preserve"> e Plan de Mellora asociado</w:t>
      </w:r>
    </w:p>
    <w:p w14:paraId="75FB98D6" w14:textId="12720692" w:rsidR="00913027" w:rsidRPr="009678CD" w:rsidRDefault="00913027">
      <w:pPr>
        <w:numPr>
          <w:ilvl w:val="0"/>
          <w:numId w:val="1"/>
        </w:numPr>
        <w:spacing w:before="240" w:line="360" w:lineRule="exact"/>
        <w:contextualSpacing/>
        <w:rPr>
          <w:rFonts w:eastAsia="Calibri" w:cs="Arial"/>
          <w:szCs w:val="22"/>
          <w:lang w:eastAsia="en-US"/>
        </w:rPr>
      </w:pPr>
      <w:r>
        <w:rPr>
          <w:rFonts w:eastAsia="Calibri" w:cs="Arial"/>
          <w:szCs w:val="22"/>
          <w:lang w:eastAsia="en-US"/>
        </w:rPr>
        <w:t>Anexo 4: Estratexia da Eido 2022-26</w:t>
      </w:r>
    </w:p>
    <w:p w14:paraId="2B5DD938" w14:textId="29770038" w:rsidR="009678CD" w:rsidRPr="009678CD" w:rsidRDefault="009678CD">
      <w:pPr>
        <w:numPr>
          <w:ilvl w:val="0"/>
          <w:numId w:val="1"/>
        </w:numPr>
        <w:spacing w:before="240" w:line="360" w:lineRule="exact"/>
        <w:contextualSpacing/>
        <w:rPr>
          <w:rFonts w:eastAsia="Calibri" w:cs="Arial"/>
          <w:szCs w:val="22"/>
          <w:lang w:eastAsia="en-US"/>
        </w:rPr>
      </w:pPr>
      <w:r w:rsidRPr="009678CD">
        <w:rPr>
          <w:rFonts w:eastAsia="Calibri" w:cs="Arial"/>
          <w:szCs w:val="22"/>
          <w:lang w:eastAsia="en-US"/>
        </w:rPr>
        <w:t xml:space="preserve">Anexo </w:t>
      </w:r>
      <w:r w:rsidR="00913027">
        <w:rPr>
          <w:rFonts w:eastAsia="Calibri" w:cs="Arial"/>
          <w:szCs w:val="22"/>
          <w:lang w:eastAsia="en-US"/>
        </w:rPr>
        <w:t>5</w:t>
      </w:r>
      <w:r w:rsidRPr="009678CD">
        <w:rPr>
          <w:rFonts w:eastAsia="Calibri" w:cs="Arial"/>
          <w:szCs w:val="22"/>
          <w:lang w:eastAsia="en-US"/>
        </w:rPr>
        <w:t xml:space="preserve">: Resultados históricos dos indicadores do </w:t>
      </w:r>
      <w:proofErr w:type="spellStart"/>
      <w:r w:rsidRPr="009678CD">
        <w:rPr>
          <w:rFonts w:eastAsia="Calibri" w:cs="Arial"/>
          <w:szCs w:val="22"/>
          <w:lang w:eastAsia="en-US"/>
        </w:rPr>
        <w:t>SGC</w:t>
      </w:r>
      <w:proofErr w:type="spellEnd"/>
      <w:r w:rsidR="00913027">
        <w:rPr>
          <w:rFonts w:eastAsia="Calibri" w:cs="Arial"/>
          <w:szCs w:val="22"/>
          <w:lang w:eastAsia="en-US"/>
        </w:rPr>
        <w:t xml:space="preserve"> (agregación Eido)</w:t>
      </w:r>
    </w:p>
    <w:p w14:paraId="4A62FC2E" w14:textId="77777777" w:rsidR="009678CD" w:rsidRPr="009678CD" w:rsidRDefault="009678CD" w:rsidP="009678CD">
      <w:pPr>
        <w:spacing w:before="240" w:line="360" w:lineRule="exact"/>
        <w:rPr>
          <w:rFonts w:eastAsia="Calibri" w:cs="Arial"/>
          <w:szCs w:val="22"/>
          <w:lang w:eastAsia="en-US"/>
        </w:rPr>
      </w:pPr>
      <w:r w:rsidRPr="009678CD">
        <w:rPr>
          <w:rFonts w:eastAsia="Calibri" w:cs="Arial"/>
          <w:szCs w:val="22"/>
          <w:lang w:eastAsia="en-US"/>
        </w:rPr>
        <w:t xml:space="preserve">Directrices do </w:t>
      </w:r>
      <w:proofErr w:type="spellStart"/>
      <w:r w:rsidRPr="009678CD">
        <w:rPr>
          <w:rFonts w:eastAsia="Calibri" w:cs="Arial"/>
          <w:szCs w:val="22"/>
          <w:lang w:eastAsia="en-US"/>
        </w:rPr>
        <w:t>SGC</w:t>
      </w:r>
      <w:proofErr w:type="spellEnd"/>
    </w:p>
    <w:p w14:paraId="52714B73" w14:textId="77777777" w:rsidR="009678CD" w:rsidRPr="009678CD" w:rsidRDefault="009678CD" w:rsidP="009678CD">
      <w:pPr>
        <w:spacing w:before="240" w:line="360" w:lineRule="exact"/>
        <w:rPr>
          <w:rFonts w:eastAsia="Calibri" w:cs="Arial"/>
          <w:szCs w:val="22"/>
          <w:lang w:eastAsia="en-US"/>
        </w:rPr>
      </w:pPr>
    </w:p>
    <w:tbl>
      <w:tblPr>
        <w:tblStyle w:val="Tablaconcuadrcula11"/>
        <w:tblW w:w="8217" w:type="dxa"/>
        <w:tblBorders>
          <w:left w:val="none" w:sz="0" w:space="0" w:color="auto"/>
          <w:right w:val="none" w:sz="0" w:space="0" w:color="auto"/>
          <w:insideV w:val="none" w:sz="0" w:space="0" w:color="auto"/>
        </w:tblBorders>
        <w:tblLook w:val="04A0" w:firstRow="1" w:lastRow="0" w:firstColumn="1" w:lastColumn="0" w:noHBand="0" w:noVBand="1"/>
      </w:tblPr>
      <w:tblGrid>
        <w:gridCol w:w="3503"/>
        <w:gridCol w:w="4714"/>
      </w:tblGrid>
      <w:tr w:rsidR="009678CD" w:rsidRPr="009678CD" w14:paraId="237AFF3E" w14:textId="77777777" w:rsidTr="00701E96">
        <w:tc>
          <w:tcPr>
            <w:tcW w:w="3503" w:type="dxa"/>
            <w:shd w:val="clear" w:color="auto" w:fill="0070C0"/>
          </w:tcPr>
          <w:p w14:paraId="5F685357" w14:textId="77777777" w:rsidR="009678CD" w:rsidRPr="009678CD" w:rsidRDefault="009678CD" w:rsidP="009678CD">
            <w:pPr>
              <w:spacing w:line="320" w:lineRule="exact"/>
              <w:rPr>
                <w:rFonts w:eastAsia="Calibri" w:cs="Arial"/>
                <w:color w:val="FFFFFF" w:themeColor="background1"/>
                <w:szCs w:val="22"/>
                <w:lang w:eastAsia="en-US"/>
              </w:rPr>
            </w:pPr>
            <w:r w:rsidRPr="009678CD">
              <w:rPr>
                <w:rFonts w:eastAsia="Calibri" w:cs="Arial"/>
                <w:color w:val="FFFFFF" w:themeColor="background1"/>
                <w:szCs w:val="22"/>
                <w:lang w:eastAsia="en-US"/>
              </w:rPr>
              <w:t>Directrices do programa</w:t>
            </w:r>
            <w:r w:rsidRPr="009678CD">
              <w:rPr>
                <w:rFonts w:eastAsia="Calibri" w:cs="Arial"/>
                <w:color w:val="FFFFFF" w:themeColor="background1"/>
                <w:szCs w:val="22"/>
                <w:lang w:eastAsia="en-US"/>
              </w:rPr>
              <w:br/>
            </w:r>
            <w:proofErr w:type="spellStart"/>
            <w:r w:rsidRPr="009678CD">
              <w:rPr>
                <w:rFonts w:eastAsia="Calibri" w:cs="Arial"/>
                <w:color w:val="FFFFFF" w:themeColor="background1"/>
                <w:szCs w:val="22"/>
                <w:lang w:eastAsia="en-US"/>
              </w:rPr>
              <w:t>Fides-Audit</w:t>
            </w:r>
            <w:proofErr w:type="spellEnd"/>
            <w:r w:rsidRPr="009678CD">
              <w:rPr>
                <w:rFonts w:eastAsia="Calibri" w:cs="Arial"/>
                <w:color w:val="FFFFFF" w:themeColor="background1"/>
                <w:szCs w:val="22"/>
                <w:lang w:eastAsia="en-US"/>
              </w:rPr>
              <w:t xml:space="preserve"> (ACSUG)</w:t>
            </w:r>
          </w:p>
        </w:tc>
        <w:tc>
          <w:tcPr>
            <w:tcW w:w="4714" w:type="dxa"/>
            <w:shd w:val="clear" w:color="auto" w:fill="0070C0"/>
          </w:tcPr>
          <w:p w14:paraId="40522545" w14:textId="77777777" w:rsidR="009678CD" w:rsidRPr="009678CD" w:rsidRDefault="009678CD" w:rsidP="009678CD">
            <w:pPr>
              <w:spacing w:line="320" w:lineRule="exact"/>
              <w:rPr>
                <w:rFonts w:eastAsia="Calibri" w:cs="Arial"/>
                <w:color w:val="FFFFFF" w:themeColor="background1"/>
                <w:szCs w:val="22"/>
                <w:lang w:eastAsia="en-US"/>
              </w:rPr>
            </w:pPr>
            <w:r w:rsidRPr="009678CD">
              <w:rPr>
                <w:rFonts w:eastAsia="Calibri" w:cs="Arial"/>
                <w:color w:val="FFFFFF" w:themeColor="background1"/>
                <w:szCs w:val="22"/>
                <w:lang w:eastAsia="en-US"/>
              </w:rPr>
              <w:t xml:space="preserve">Directrices do </w:t>
            </w:r>
            <w:proofErr w:type="spellStart"/>
            <w:r w:rsidRPr="009678CD">
              <w:rPr>
                <w:rFonts w:eastAsia="Calibri" w:cs="Arial"/>
                <w:color w:val="FFFFFF" w:themeColor="background1"/>
                <w:szCs w:val="22"/>
                <w:lang w:eastAsia="en-US"/>
              </w:rPr>
              <w:t>EEES</w:t>
            </w:r>
            <w:proofErr w:type="spellEnd"/>
          </w:p>
          <w:p w14:paraId="2A6C9ACA" w14:textId="77777777" w:rsidR="009678CD" w:rsidRPr="009678CD" w:rsidRDefault="009678CD" w:rsidP="009678CD">
            <w:pPr>
              <w:spacing w:line="320" w:lineRule="exact"/>
              <w:rPr>
                <w:rFonts w:eastAsia="Calibri" w:cs="Arial"/>
                <w:color w:val="FFFFFF" w:themeColor="background1"/>
                <w:szCs w:val="22"/>
                <w:lang w:eastAsia="en-US"/>
              </w:rPr>
            </w:pPr>
            <w:r w:rsidRPr="009678CD">
              <w:rPr>
                <w:rFonts w:eastAsia="Calibri" w:cs="Arial"/>
                <w:color w:val="FFFFFF" w:themeColor="background1"/>
                <w:szCs w:val="22"/>
                <w:lang w:eastAsia="en-US"/>
              </w:rPr>
              <w:t>(</w:t>
            </w:r>
            <w:proofErr w:type="spellStart"/>
            <w:r w:rsidRPr="009678CD">
              <w:rPr>
                <w:rFonts w:eastAsia="Calibri" w:cs="Arial"/>
                <w:color w:val="FFFFFF" w:themeColor="background1"/>
                <w:szCs w:val="22"/>
                <w:lang w:eastAsia="en-US"/>
              </w:rPr>
              <w:t>ENQA</w:t>
            </w:r>
            <w:proofErr w:type="spellEnd"/>
            <w:r w:rsidRPr="009678CD">
              <w:rPr>
                <w:rFonts w:eastAsia="Calibri" w:cs="Arial"/>
                <w:color w:val="FFFFFF" w:themeColor="background1"/>
                <w:szCs w:val="22"/>
                <w:lang w:eastAsia="en-US"/>
              </w:rPr>
              <w:t>)</w:t>
            </w:r>
          </w:p>
        </w:tc>
      </w:tr>
      <w:tr w:rsidR="009678CD" w:rsidRPr="009678CD" w14:paraId="7378E90C" w14:textId="77777777" w:rsidTr="00701E96">
        <w:tc>
          <w:tcPr>
            <w:tcW w:w="3503" w:type="dxa"/>
          </w:tcPr>
          <w:p w14:paraId="409EA86B" w14:textId="77777777" w:rsidR="009678CD" w:rsidRPr="009678CD" w:rsidRDefault="009678CD">
            <w:pPr>
              <w:numPr>
                <w:ilvl w:val="0"/>
                <w:numId w:val="10"/>
              </w:numPr>
              <w:spacing w:before="240" w:line="320" w:lineRule="exact"/>
              <w:ind w:left="0" w:firstLine="0"/>
              <w:contextualSpacing/>
              <w:rPr>
                <w:rFonts w:eastAsia="Calibri" w:cs="Arial"/>
                <w:szCs w:val="22"/>
                <w:lang w:eastAsia="en-US"/>
              </w:rPr>
            </w:pPr>
            <w:r w:rsidRPr="009678CD">
              <w:rPr>
                <w:rFonts w:eastAsia="Calibri" w:cs="Arial"/>
                <w:szCs w:val="22"/>
                <w:lang w:eastAsia="en-US"/>
              </w:rPr>
              <w:t xml:space="preserve"> Política e obxectivos de calidade</w:t>
            </w:r>
          </w:p>
        </w:tc>
        <w:tc>
          <w:tcPr>
            <w:tcW w:w="4714" w:type="dxa"/>
          </w:tcPr>
          <w:p w14:paraId="21AFE1DF" w14:textId="77777777" w:rsidR="009678CD" w:rsidRPr="009678CD" w:rsidRDefault="009678CD" w:rsidP="009678CD">
            <w:pPr>
              <w:spacing w:line="320" w:lineRule="exact"/>
              <w:rPr>
                <w:rFonts w:eastAsia="Calibri" w:cs="Arial"/>
                <w:szCs w:val="22"/>
                <w:lang w:eastAsia="en-US"/>
              </w:rPr>
            </w:pPr>
            <w:r w:rsidRPr="009678CD">
              <w:rPr>
                <w:rFonts w:eastAsia="Calibri" w:cs="Arial"/>
                <w:szCs w:val="22"/>
                <w:lang w:eastAsia="en-US"/>
              </w:rPr>
              <w:t>1.1 Política de calidade</w:t>
            </w:r>
          </w:p>
        </w:tc>
      </w:tr>
      <w:tr w:rsidR="009678CD" w:rsidRPr="009678CD" w14:paraId="1C01C19E" w14:textId="77777777" w:rsidTr="00701E96">
        <w:trPr>
          <w:trHeight w:val="945"/>
        </w:trPr>
        <w:tc>
          <w:tcPr>
            <w:tcW w:w="3503" w:type="dxa"/>
            <w:vMerge w:val="restart"/>
          </w:tcPr>
          <w:p w14:paraId="009164AE" w14:textId="77777777" w:rsidR="009678CD" w:rsidRPr="009678CD" w:rsidRDefault="009678CD">
            <w:pPr>
              <w:numPr>
                <w:ilvl w:val="0"/>
                <w:numId w:val="10"/>
              </w:numPr>
              <w:spacing w:before="240" w:line="320" w:lineRule="exact"/>
              <w:ind w:left="0" w:firstLine="0"/>
              <w:contextualSpacing/>
              <w:rPr>
                <w:rFonts w:eastAsia="Calibri" w:cs="Arial"/>
                <w:szCs w:val="22"/>
                <w:lang w:eastAsia="en-US"/>
              </w:rPr>
            </w:pPr>
            <w:r w:rsidRPr="009678CD">
              <w:rPr>
                <w:rFonts w:eastAsia="Calibri" w:cs="Arial"/>
                <w:szCs w:val="22"/>
                <w:lang w:eastAsia="en-US"/>
              </w:rPr>
              <w:t>Deseño, revisión periódica e mellora dos programas formativos</w:t>
            </w:r>
          </w:p>
        </w:tc>
        <w:tc>
          <w:tcPr>
            <w:tcW w:w="4714" w:type="dxa"/>
          </w:tcPr>
          <w:p w14:paraId="64D0094D" w14:textId="77777777" w:rsidR="009678CD" w:rsidRPr="009678CD" w:rsidRDefault="009678CD" w:rsidP="009678CD">
            <w:pPr>
              <w:spacing w:line="320" w:lineRule="exact"/>
              <w:rPr>
                <w:rFonts w:eastAsia="Calibri" w:cs="Arial"/>
                <w:szCs w:val="22"/>
                <w:lang w:eastAsia="en-US"/>
              </w:rPr>
            </w:pPr>
            <w:r w:rsidRPr="009678CD">
              <w:rPr>
                <w:rFonts w:eastAsia="Calibri" w:cs="Arial"/>
                <w:szCs w:val="22"/>
                <w:lang w:eastAsia="en-US"/>
              </w:rPr>
              <w:t>1.2 Deseño e aprobación dos programas</w:t>
            </w:r>
          </w:p>
        </w:tc>
      </w:tr>
      <w:tr w:rsidR="009678CD" w:rsidRPr="009678CD" w14:paraId="3D49040D" w14:textId="77777777" w:rsidTr="00701E96">
        <w:tc>
          <w:tcPr>
            <w:tcW w:w="3503" w:type="dxa"/>
            <w:vMerge/>
          </w:tcPr>
          <w:p w14:paraId="0A6D85E5" w14:textId="77777777" w:rsidR="009678CD" w:rsidRPr="009678CD" w:rsidRDefault="009678CD" w:rsidP="009678CD">
            <w:pPr>
              <w:spacing w:line="320" w:lineRule="exact"/>
              <w:rPr>
                <w:rFonts w:eastAsia="Calibri" w:cs="Arial"/>
                <w:szCs w:val="22"/>
                <w:lang w:eastAsia="en-US"/>
              </w:rPr>
            </w:pPr>
          </w:p>
        </w:tc>
        <w:tc>
          <w:tcPr>
            <w:tcW w:w="4714" w:type="dxa"/>
          </w:tcPr>
          <w:p w14:paraId="26B65E36" w14:textId="77777777" w:rsidR="009678CD" w:rsidRPr="009678CD" w:rsidRDefault="009678CD" w:rsidP="009678CD">
            <w:pPr>
              <w:spacing w:line="320" w:lineRule="exact"/>
              <w:rPr>
                <w:rFonts w:eastAsia="Calibri" w:cs="Arial"/>
                <w:szCs w:val="22"/>
                <w:lang w:eastAsia="en-US"/>
              </w:rPr>
            </w:pPr>
            <w:r w:rsidRPr="009678CD">
              <w:rPr>
                <w:rFonts w:eastAsia="Calibri" w:cs="Arial"/>
                <w:szCs w:val="22"/>
                <w:lang w:eastAsia="en-US"/>
              </w:rPr>
              <w:t>1.7 Xestión da información</w:t>
            </w:r>
          </w:p>
        </w:tc>
      </w:tr>
      <w:tr w:rsidR="009678CD" w:rsidRPr="009678CD" w14:paraId="1E27F45F" w14:textId="77777777" w:rsidTr="00701E96">
        <w:tc>
          <w:tcPr>
            <w:tcW w:w="3503" w:type="dxa"/>
            <w:vMerge/>
          </w:tcPr>
          <w:p w14:paraId="352D36AC" w14:textId="77777777" w:rsidR="009678CD" w:rsidRPr="009678CD" w:rsidRDefault="009678CD" w:rsidP="009678CD">
            <w:pPr>
              <w:spacing w:line="320" w:lineRule="exact"/>
              <w:rPr>
                <w:rFonts w:eastAsia="Calibri" w:cs="Arial"/>
                <w:szCs w:val="22"/>
                <w:lang w:eastAsia="en-US"/>
              </w:rPr>
            </w:pPr>
          </w:p>
        </w:tc>
        <w:tc>
          <w:tcPr>
            <w:tcW w:w="4714" w:type="dxa"/>
          </w:tcPr>
          <w:p w14:paraId="2297370F" w14:textId="77777777" w:rsidR="009678CD" w:rsidRPr="009678CD" w:rsidRDefault="009678CD" w:rsidP="009678CD">
            <w:pPr>
              <w:spacing w:line="320" w:lineRule="exact"/>
              <w:rPr>
                <w:rFonts w:eastAsia="Calibri" w:cs="Arial"/>
                <w:szCs w:val="22"/>
                <w:lang w:eastAsia="en-US"/>
              </w:rPr>
            </w:pPr>
            <w:r w:rsidRPr="009678CD">
              <w:rPr>
                <w:rFonts w:eastAsia="Calibri" w:cs="Arial"/>
                <w:szCs w:val="22"/>
                <w:lang w:eastAsia="en-US"/>
              </w:rPr>
              <w:t>1.9 Seguimento continuo e avaliación periódica dos programas</w:t>
            </w:r>
          </w:p>
        </w:tc>
      </w:tr>
      <w:tr w:rsidR="009678CD" w:rsidRPr="009678CD" w14:paraId="70CFFABD" w14:textId="77777777" w:rsidTr="00701E96">
        <w:tc>
          <w:tcPr>
            <w:tcW w:w="3503" w:type="dxa"/>
            <w:vMerge/>
          </w:tcPr>
          <w:p w14:paraId="7DD6A3A5" w14:textId="77777777" w:rsidR="009678CD" w:rsidRPr="009678CD" w:rsidRDefault="009678CD" w:rsidP="009678CD">
            <w:pPr>
              <w:spacing w:line="320" w:lineRule="exact"/>
              <w:rPr>
                <w:rFonts w:eastAsia="Calibri" w:cs="Arial"/>
                <w:szCs w:val="22"/>
                <w:lang w:eastAsia="en-US"/>
              </w:rPr>
            </w:pPr>
          </w:p>
        </w:tc>
        <w:tc>
          <w:tcPr>
            <w:tcW w:w="4714" w:type="dxa"/>
          </w:tcPr>
          <w:p w14:paraId="2E50E78E" w14:textId="77777777" w:rsidR="009678CD" w:rsidRPr="009678CD" w:rsidRDefault="009678CD" w:rsidP="009678CD">
            <w:pPr>
              <w:spacing w:line="320" w:lineRule="exact"/>
              <w:rPr>
                <w:rFonts w:eastAsia="Calibri" w:cs="Arial"/>
                <w:szCs w:val="22"/>
                <w:lang w:eastAsia="en-US"/>
              </w:rPr>
            </w:pPr>
            <w:r w:rsidRPr="009678CD">
              <w:rPr>
                <w:rFonts w:eastAsia="Calibri" w:cs="Arial"/>
                <w:szCs w:val="22"/>
                <w:lang w:eastAsia="en-US"/>
              </w:rPr>
              <w:t>1.10 Ciclo externo de garantía de calidade</w:t>
            </w:r>
          </w:p>
        </w:tc>
      </w:tr>
      <w:tr w:rsidR="009678CD" w:rsidRPr="009678CD" w14:paraId="637571B1" w14:textId="77777777" w:rsidTr="00701E96">
        <w:tc>
          <w:tcPr>
            <w:tcW w:w="3503" w:type="dxa"/>
            <w:vMerge w:val="restart"/>
          </w:tcPr>
          <w:p w14:paraId="75D321CA" w14:textId="77777777" w:rsidR="009678CD" w:rsidRPr="009678CD" w:rsidRDefault="009678CD">
            <w:pPr>
              <w:numPr>
                <w:ilvl w:val="0"/>
                <w:numId w:val="10"/>
              </w:numPr>
              <w:spacing w:before="240" w:line="320" w:lineRule="exact"/>
              <w:ind w:left="0" w:firstLine="0"/>
              <w:contextualSpacing/>
              <w:rPr>
                <w:rFonts w:eastAsia="Calibri" w:cs="Arial"/>
                <w:szCs w:val="22"/>
                <w:lang w:eastAsia="en-US"/>
              </w:rPr>
            </w:pPr>
            <w:r w:rsidRPr="009678CD">
              <w:rPr>
                <w:rFonts w:eastAsia="Calibri" w:cs="Arial"/>
                <w:szCs w:val="22"/>
                <w:lang w:eastAsia="en-US"/>
              </w:rPr>
              <w:t xml:space="preserve"> Garantía de aprendizaxe, ensinanza e avaliación centradas no estudantado</w:t>
            </w:r>
          </w:p>
        </w:tc>
        <w:tc>
          <w:tcPr>
            <w:tcW w:w="4714" w:type="dxa"/>
          </w:tcPr>
          <w:p w14:paraId="3FC42969" w14:textId="77777777" w:rsidR="009678CD" w:rsidRPr="009678CD" w:rsidRDefault="009678CD" w:rsidP="009678CD">
            <w:pPr>
              <w:spacing w:line="320" w:lineRule="exact"/>
              <w:rPr>
                <w:rFonts w:eastAsia="Calibri" w:cs="Arial"/>
                <w:szCs w:val="22"/>
                <w:lang w:eastAsia="en-US"/>
              </w:rPr>
            </w:pPr>
            <w:r w:rsidRPr="009678CD">
              <w:rPr>
                <w:rFonts w:eastAsia="Calibri" w:cs="Arial"/>
                <w:szCs w:val="22"/>
                <w:lang w:eastAsia="en-US"/>
              </w:rPr>
              <w:t>1.3 Ensinanza, aprendizaxe e avaliación centradas no/a estudante</w:t>
            </w:r>
          </w:p>
        </w:tc>
      </w:tr>
      <w:tr w:rsidR="009678CD" w:rsidRPr="009678CD" w14:paraId="244AA962" w14:textId="77777777" w:rsidTr="00701E96">
        <w:tc>
          <w:tcPr>
            <w:tcW w:w="3503" w:type="dxa"/>
            <w:vMerge/>
          </w:tcPr>
          <w:p w14:paraId="2B977742" w14:textId="77777777" w:rsidR="009678CD" w:rsidRPr="009678CD" w:rsidRDefault="009678CD" w:rsidP="009678CD">
            <w:pPr>
              <w:spacing w:line="320" w:lineRule="exact"/>
              <w:rPr>
                <w:rFonts w:eastAsia="Calibri" w:cs="Arial"/>
                <w:szCs w:val="22"/>
                <w:lang w:eastAsia="en-US"/>
              </w:rPr>
            </w:pPr>
          </w:p>
        </w:tc>
        <w:tc>
          <w:tcPr>
            <w:tcW w:w="4714" w:type="dxa"/>
          </w:tcPr>
          <w:p w14:paraId="6CC6DE4A" w14:textId="77777777" w:rsidR="009678CD" w:rsidRPr="009678CD" w:rsidRDefault="009678CD" w:rsidP="009678CD">
            <w:pPr>
              <w:spacing w:line="320" w:lineRule="exact"/>
              <w:rPr>
                <w:rFonts w:eastAsia="Calibri" w:cs="Arial"/>
                <w:szCs w:val="22"/>
                <w:lang w:eastAsia="en-US"/>
              </w:rPr>
            </w:pPr>
            <w:r w:rsidRPr="009678CD">
              <w:rPr>
                <w:rFonts w:eastAsia="Calibri" w:cs="Arial"/>
                <w:szCs w:val="22"/>
                <w:lang w:eastAsia="en-US"/>
              </w:rPr>
              <w:t>1.4 Admisión, progresión, recoñecemento e certificación do estudantado</w:t>
            </w:r>
          </w:p>
        </w:tc>
      </w:tr>
      <w:tr w:rsidR="009678CD" w:rsidRPr="009678CD" w14:paraId="6D17B7B3" w14:textId="77777777" w:rsidTr="00701E96">
        <w:tc>
          <w:tcPr>
            <w:tcW w:w="3503" w:type="dxa"/>
          </w:tcPr>
          <w:p w14:paraId="5F50C8AD" w14:textId="77777777" w:rsidR="009678CD" w:rsidRPr="009678CD" w:rsidRDefault="009678CD">
            <w:pPr>
              <w:numPr>
                <w:ilvl w:val="0"/>
                <w:numId w:val="10"/>
              </w:numPr>
              <w:spacing w:before="240" w:line="320" w:lineRule="exact"/>
              <w:ind w:left="0" w:firstLine="0"/>
              <w:contextualSpacing/>
              <w:rPr>
                <w:rFonts w:eastAsia="Calibri" w:cs="Arial"/>
                <w:szCs w:val="22"/>
                <w:lang w:eastAsia="en-US"/>
              </w:rPr>
            </w:pPr>
            <w:r w:rsidRPr="009678CD">
              <w:rPr>
                <w:rFonts w:eastAsia="Calibri" w:cs="Arial"/>
                <w:szCs w:val="22"/>
                <w:lang w:eastAsia="en-US"/>
              </w:rPr>
              <w:t>Garantía e mellora da calidade dos recursos humanos</w:t>
            </w:r>
          </w:p>
        </w:tc>
        <w:tc>
          <w:tcPr>
            <w:tcW w:w="4714" w:type="dxa"/>
          </w:tcPr>
          <w:p w14:paraId="392F77E7" w14:textId="77777777" w:rsidR="009678CD" w:rsidRPr="009678CD" w:rsidRDefault="009678CD" w:rsidP="009678CD">
            <w:pPr>
              <w:spacing w:line="320" w:lineRule="exact"/>
              <w:rPr>
                <w:rFonts w:eastAsia="Calibri" w:cs="Arial"/>
                <w:szCs w:val="22"/>
                <w:lang w:eastAsia="en-US"/>
              </w:rPr>
            </w:pPr>
            <w:r w:rsidRPr="009678CD">
              <w:rPr>
                <w:rFonts w:eastAsia="Calibri" w:cs="Arial"/>
                <w:szCs w:val="22"/>
                <w:lang w:eastAsia="en-US"/>
              </w:rPr>
              <w:t>1.5 Persoal docente</w:t>
            </w:r>
          </w:p>
        </w:tc>
      </w:tr>
      <w:tr w:rsidR="009678CD" w:rsidRPr="009678CD" w14:paraId="42DDF6C6" w14:textId="77777777" w:rsidTr="00701E96">
        <w:tc>
          <w:tcPr>
            <w:tcW w:w="3503" w:type="dxa"/>
          </w:tcPr>
          <w:p w14:paraId="41EF459D" w14:textId="77777777" w:rsidR="009678CD" w:rsidRPr="009678CD" w:rsidRDefault="009678CD">
            <w:pPr>
              <w:numPr>
                <w:ilvl w:val="0"/>
                <w:numId w:val="10"/>
              </w:numPr>
              <w:spacing w:before="240" w:line="320" w:lineRule="exact"/>
              <w:ind w:left="0" w:firstLine="0"/>
              <w:contextualSpacing/>
              <w:rPr>
                <w:rFonts w:eastAsia="Calibri" w:cs="Arial"/>
                <w:szCs w:val="22"/>
                <w:lang w:eastAsia="en-US"/>
              </w:rPr>
            </w:pPr>
            <w:r w:rsidRPr="009678CD">
              <w:rPr>
                <w:rFonts w:eastAsia="Calibri" w:cs="Arial"/>
                <w:szCs w:val="22"/>
                <w:lang w:eastAsia="en-US"/>
              </w:rPr>
              <w:t>Garantía e mellora da calidade dos recursos materiais e servizos</w:t>
            </w:r>
          </w:p>
        </w:tc>
        <w:tc>
          <w:tcPr>
            <w:tcW w:w="4714" w:type="dxa"/>
          </w:tcPr>
          <w:p w14:paraId="134E6DFB" w14:textId="77777777" w:rsidR="009678CD" w:rsidRPr="009678CD" w:rsidRDefault="009678CD" w:rsidP="009678CD">
            <w:pPr>
              <w:spacing w:line="320" w:lineRule="exact"/>
              <w:rPr>
                <w:rFonts w:eastAsia="Calibri" w:cs="Arial"/>
                <w:szCs w:val="22"/>
                <w:lang w:eastAsia="en-US"/>
              </w:rPr>
            </w:pPr>
            <w:r w:rsidRPr="009678CD">
              <w:rPr>
                <w:rFonts w:eastAsia="Calibri" w:cs="Arial"/>
                <w:szCs w:val="22"/>
                <w:lang w:eastAsia="en-US"/>
              </w:rPr>
              <w:t>1.6 Recursos de aprendizaxe e de apoio ao estudantado</w:t>
            </w:r>
          </w:p>
        </w:tc>
      </w:tr>
      <w:tr w:rsidR="009678CD" w:rsidRPr="009678CD" w14:paraId="4684A763" w14:textId="77777777" w:rsidTr="00701E96">
        <w:tc>
          <w:tcPr>
            <w:tcW w:w="3503" w:type="dxa"/>
          </w:tcPr>
          <w:p w14:paraId="5850D36F" w14:textId="77777777" w:rsidR="009678CD" w:rsidRPr="009678CD" w:rsidRDefault="009678CD">
            <w:pPr>
              <w:numPr>
                <w:ilvl w:val="0"/>
                <w:numId w:val="10"/>
              </w:numPr>
              <w:spacing w:before="240" w:line="320" w:lineRule="exact"/>
              <w:ind w:left="0" w:firstLine="0"/>
              <w:contextualSpacing/>
              <w:rPr>
                <w:rFonts w:eastAsia="Calibri" w:cs="Arial"/>
                <w:szCs w:val="22"/>
                <w:lang w:eastAsia="en-US"/>
              </w:rPr>
            </w:pPr>
            <w:r w:rsidRPr="009678CD">
              <w:rPr>
                <w:rFonts w:eastAsia="Calibri" w:cs="Arial"/>
                <w:szCs w:val="22"/>
                <w:lang w:eastAsia="en-US"/>
              </w:rPr>
              <w:t>Información pública</w:t>
            </w:r>
          </w:p>
        </w:tc>
        <w:tc>
          <w:tcPr>
            <w:tcW w:w="4714" w:type="dxa"/>
          </w:tcPr>
          <w:p w14:paraId="2FCC2A6F" w14:textId="77777777" w:rsidR="009678CD" w:rsidRPr="009678CD" w:rsidRDefault="009678CD" w:rsidP="009678CD">
            <w:pPr>
              <w:spacing w:line="320" w:lineRule="exact"/>
              <w:rPr>
                <w:rFonts w:eastAsia="Calibri" w:cs="Arial"/>
                <w:szCs w:val="22"/>
                <w:lang w:eastAsia="en-US"/>
              </w:rPr>
            </w:pPr>
            <w:r w:rsidRPr="009678CD">
              <w:rPr>
                <w:rFonts w:eastAsia="Calibri" w:cs="Arial"/>
                <w:szCs w:val="22"/>
                <w:lang w:eastAsia="en-US"/>
              </w:rPr>
              <w:t xml:space="preserve">1.8 Información pública </w:t>
            </w:r>
          </w:p>
        </w:tc>
      </w:tr>
    </w:tbl>
    <w:p w14:paraId="7C54478D" w14:textId="77777777" w:rsidR="009C737B" w:rsidRPr="009C737B" w:rsidRDefault="009C737B" w:rsidP="009C737B">
      <w:pPr>
        <w:pStyle w:val="MC0Texto"/>
        <w:rPr>
          <w:rFonts w:eastAsia="Calibri"/>
        </w:rPr>
      </w:pPr>
    </w:p>
    <w:p w14:paraId="6A164A3E" w14:textId="7A6E80E8" w:rsidR="009678CD" w:rsidRPr="009678CD" w:rsidRDefault="009C737B" w:rsidP="009C737B">
      <w:pPr>
        <w:pStyle w:val="MC0Texto"/>
        <w:rPr>
          <w:rFonts w:eastAsia="Calibri"/>
          <w:lang w:eastAsia="en-US"/>
        </w:rPr>
      </w:pPr>
      <w:r>
        <w:rPr>
          <w:rFonts w:eastAsia="Calibri"/>
          <w:lang w:eastAsia="en-US"/>
        </w:rPr>
        <w:t>E</w:t>
      </w:r>
      <w:r w:rsidR="009678CD" w:rsidRPr="009678CD">
        <w:rPr>
          <w:rFonts w:eastAsia="Calibri"/>
          <w:lang w:eastAsia="en-US"/>
        </w:rPr>
        <w:t xml:space="preserve">sta memoria foi </w:t>
      </w:r>
      <w:r>
        <w:rPr>
          <w:rFonts w:eastAsia="Calibri"/>
          <w:lang w:eastAsia="en-US"/>
        </w:rPr>
        <w:t xml:space="preserve">elaborada </w:t>
      </w:r>
      <w:r w:rsidR="009678CD" w:rsidRPr="009678CD">
        <w:rPr>
          <w:rFonts w:eastAsia="Calibri"/>
          <w:lang w:eastAsia="en-US"/>
        </w:rPr>
        <w:t xml:space="preserve">pola dirección da </w:t>
      </w:r>
      <w:r w:rsidR="006E7561">
        <w:rPr>
          <w:rFonts w:eastAsia="Calibri"/>
          <w:lang w:eastAsia="en-US"/>
        </w:rPr>
        <w:t>EIDO</w:t>
      </w:r>
      <w:r w:rsidR="009678CD" w:rsidRPr="009678CD">
        <w:rPr>
          <w:rFonts w:eastAsia="Calibri"/>
          <w:lang w:eastAsia="en-US"/>
        </w:rPr>
        <w:t xml:space="preserve">, en colaboración </w:t>
      </w:r>
      <w:r>
        <w:rPr>
          <w:rFonts w:eastAsia="Calibri"/>
          <w:lang w:eastAsia="en-US"/>
        </w:rPr>
        <w:t xml:space="preserve">co </w:t>
      </w:r>
      <w:r w:rsidR="009678CD" w:rsidRPr="009678CD">
        <w:rPr>
          <w:rFonts w:eastAsia="Calibri"/>
          <w:lang w:eastAsia="en-US"/>
        </w:rPr>
        <w:t>Servizo de Xestión de Estudos de Posgrao e a Área de Calidade.</w:t>
      </w:r>
    </w:p>
    <w:p w14:paraId="45B51A14" w14:textId="77777777" w:rsidR="009C737B" w:rsidRPr="009C737B" w:rsidRDefault="009C737B" w:rsidP="009C737B">
      <w:pPr>
        <w:pStyle w:val="MC0Texto"/>
        <w:rPr>
          <w:rFonts w:eastAsia="Calibri"/>
        </w:rPr>
      </w:pPr>
    </w:p>
    <w:sectPr w:rsidR="009C737B" w:rsidRPr="009C737B" w:rsidSect="00424A1E">
      <w:headerReference w:type="default" r:id="rId25"/>
      <w:footerReference w:type="default" r:id="rId26"/>
      <w:headerReference w:type="first" r:id="rId27"/>
      <w:footerReference w:type="first" r:id="rId28"/>
      <w:pgSz w:w="11906" w:h="16838"/>
      <w:pgMar w:top="1418" w:right="1701" w:bottom="1418" w:left="1701"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C2430F" w14:textId="77777777" w:rsidR="002E32CA" w:rsidRDefault="002E32CA" w:rsidP="002C3117">
      <w:r>
        <w:separator/>
      </w:r>
    </w:p>
    <w:p w14:paraId="0E938007" w14:textId="77777777" w:rsidR="002E32CA" w:rsidRDefault="002E32CA"/>
    <w:p w14:paraId="4BA33D65" w14:textId="77777777" w:rsidR="002E32CA" w:rsidRDefault="002E32CA"/>
    <w:p w14:paraId="50773604" w14:textId="77777777" w:rsidR="002E32CA" w:rsidRDefault="002E32CA"/>
    <w:p w14:paraId="086007A1" w14:textId="77777777" w:rsidR="002E32CA" w:rsidRDefault="002E32CA"/>
  </w:endnote>
  <w:endnote w:type="continuationSeparator" w:id="0">
    <w:p w14:paraId="228023DE" w14:textId="77777777" w:rsidR="002E32CA" w:rsidRDefault="002E32CA" w:rsidP="002C3117">
      <w:r>
        <w:continuationSeparator/>
      </w:r>
    </w:p>
    <w:p w14:paraId="28ECBFE9" w14:textId="77777777" w:rsidR="002E32CA" w:rsidRDefault="002E32CA"/>
    <w:p w14:paraId="1D8B1355" w14:textId="77777777" w:rsidR="002E32CA" w:rsidRDefault="002E32CA"/>
    <w:p w14:paraId="7B715481" w14:textId="77777777" w:rsidR="002E32CA" w:rsidRDefault="002E32CA"/>
    <w:p w14:paraId="45C3D4A5" w14:textId="77777777" w:rsidR="002E32CA" w:rsidRDefault="002E32CA"/>
  </w:endnote>
  <w:endnote w:type="continuationNotice" w:id="1">
    <w:p w14:paraId="125020AD" w14:textId="77777777" w:rsidR="002E32CA" w:rsidRDefault="002E32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ITC New Baskerville Std">
    <w:panose1 w:val="02020602060506020304"/>
    <w:charset w:val="00"/>
    <w:family w:val="roman"/>
    <w:notTrueType/>
    <w:pitch w:val="variable"/>
    <w:sig w:usb0="800000AF" w:usb1="5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Baskerville">
    <w:panose1 w:val="020206020602000202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85ECBF" w14:textId="77777777" w:rsidR="00384EA6" w:rsidRPr="004C5BD7" w:rsidRDefault="00384EA6" w:rsidP="00660CA4">
    <w:pPr>
      <w:pStyle w:val="Piedepgina"/>
      <w:rPr>
        <w:sz w:val="18"/>
        <w:szCs w:val="18"/>
      </w:rPr>
    </w:pPr>
  </w:p>
  <w:tbl>
    <w:tblPr>
      <w:tblStyle w:val="Tablaconcuadrcula"/>
      <w:tblW w:w="10206" w:type="dxa"/>
      <w:jc w:val="center"/>
      <w:tblBorders>
        <w:left w:val="none" w:sz="0" w:space="0" w:color="auto"/>
        <w:bottom w:val="none" w:sz="0" w:space="0" w:color="auto"/>
        <w:right w:val="none" w:sz="0" w:space="0" w:color="auto"/>
        <w:insideH w:val="none" w:sz="0" w:space="0" w:color="auto"/>
        <w:insideV w:val="none" w:sz="0" w:space="0" w:color="auto"/>
      </w:tblBorders>
      <w:tblCellMar>
        <w:top w:w="57" w:type="dxa"/>
        <w:left w:w="85" w:type="dxa"/>
        <w:bottom w:w="57" w:type="dxa"/>
        <w:right w:w="85" w:type="dxa"/>
      </w:tblCellMar>
      <w:tblLook w:val="04A0" w:firstRow="1" w:lastRow="0" w:firstColumn="1" w:lastColumn="0" w:noHBand="0" w:noVBand="1"/>
    </w:tblPr>
    <w:tblGrid>
      <w:gridCol w:w="3118"/>
      <w:gridCol w:w="998"/>
      <w:gridCol w:w="2546"/>
      <w:gridCol w:w="1442"/>
      <w:gridCol w:w="2102"/>
    </w:tblGrid>
    <w:tr w:rsidR="00384EA6" w:rsidRPr="004C5BD7" w14:paraId="15F30E61" w14:textId="77777777" w:rsidTr="004C5BD7">
      <w:trPr>
        <w:trHeight w:val="510"/>
        <w:jc w:val="center"/>
      </w:trPr>
      <w:tc>
        <w:tcPr>
          <w:tcW w:w="3118" w:type="dxa"/>
        </w:tcPr>
        <w:p w14:paraId="3DD83AB2" w14:textId="77777777" w:rsidR="00384EA6" w:rsidRPr="004C5BD7" w:rsidRDefault="00384EA6" w:rsidP="00660CA4">
          <w:pPr>
            <w:pStyle w:val="Piedepgina"/>
            <w:ind w:left="0" w:firstLine="0"/>
            <w:rPr>
              <w:sz w:val="18"/>
              <w:szCs w:val="18"/>
            </w:rPr>
          </w:pPr>
          <w:r w:rsidRPr="004C5BD7">
            <w:rPr>
              <w:noProof/>
              <w:sz w:val="18"/>
              <w:szCs w:val="18"/>
              <w:lang w:eastAsia="gl-ES"/>
            </w:rPr>
            <w:drawing>
              <wp:inline distT="0" distB="0" distL="0" distR="0" wp14:anchorId="2148DAD1" wp14:editId="02FF4D23">
                <wp:extent cx="1620000" cy="286108"/>
                <wp:effectExtent l="0" t="0" r="0" b="0"/>
                <wp:docPr id="401335594" name="Imagen 401335594" descr="Description: Description: logo3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go300-0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20000" cy="286108"/>
                        </a:xfrm>
                        <a:prstGeom prst="rect">
                          <a:avLst/>
                        </a:prstGeom>
                        <a:noFill/>
                        <a:ln>
                          <a:noFill/>
                        </a:ln>
                      </pic:spPr>
                    </pic:pic>
                  </a:graphicData>
                </a:graphic>
              </wp:inline>
            </w:drawing>
          </w:r>
        </w:p>
      </w:tc>
      <w:tc>
        <w:tcPr>
          <w:tcW w:w="998" w:type="dxa"/>
        </w:tcPr>
        <w:p w14:paraId="2B50A5C4" w14:textId="77777777" w:rsidR="00384EA6" w:rsidRPr="004C5BD7" w:rsidRDefault="00384EA6" w:rsidP="00660CA4">
          <w:pPr>
            <w:pStyle w:val="Piedepgina"/>
            <w:ind w:left="0" w:firstLine="0"/>
            <w:rPr>
              <w:sz w:val="18"/>
              <w:szCs w:val="18"/>
            </w:rPr>
          </w:pPr>
        </w:p>
      </w:tc>
      <w:tc>
        <w:tcPr>
          <w:tcW w:w="2546" w:type="dxa"/>
        </w:tcPr>
        <w:p w14:paraId="4FF427A5" w14:textId="77777777" w:rsidR="00384EA6" w:rsidRPr="004C5BD7" w:rsidRDefault="00384EA6" w:rsidP="00660CA4">
          <w:pPr>
            <w:pStyle w:val="Piedepgina"/>
            <w:ind w:left="0" w:firstLine="0"/>
            <w:rPr>
              <w:rFonts w:eastAsia="Cambria"/>
              <w:color w:val="7030A0"/>
              <w:sz w:val="18"/>
              <w:szCs w:val="18"/>
              <w:lang w:val="pt-PT"/>
            </w:rPr>
          </w:pPr>
          <w:r w:rsidRPr="004C5BD7">
            <w:rPr>
              <w:rFonts w:eastAsia="Cambria"/>
              <w:color w:val="7030A0"/>
              <w:sz w:val="18"/>
              <w:szCs w:val="18"/>
              <w:lang w:val="pt-PT"/>
            </w:rPr>
            <w:t>Servizo de Xestión de</w:t>
          </w:r>
        </w:p>
        <w:p w14:paraId="64A1BDCE" w14:textId="77777777" w:rsidR="00384EA6" w:rsidRPr="004C5BD7" w:rsidRDefault="00384EA6" w:rsidP="00660CA4">
          <w:pPr>
            <w:pStyle w:val="Piedepgina"/>
            <w:ind w:left="0" w:firstLine="0"/>
            <w:rPr>
              <w:sz w:val="18"/>
              <w:szCs w:val="18"/>
            </w:rPr>
          </w:pPr>
          <w:r w:rsidRPr="004C5BD7">
            <w:rPr>
              <w:rFonts w:eastAsia="Cambria"/>
              <w:color w:val="7030A0"/>
              <w:sz w:val="18"/>
              <w:szCs w:val="18"/>
              <w:lang w:val="pt-PT"/>
            </w:rPr>
            <w:t>Estudos de Posgrao</w:t>
          </w:r>
        </w:p>
      </w:tc>
      <w:tc>
        <w:tcPr>
          <w:tcW w:w="1442" w:type="dxa"/>
        </w:tcPr>
        <w:p w14:paraId="2BFB7203" w14:textId="77777777" w:rsidR="00384EA6" w:rsidRPr="004C5BD7" w:rsidRDefault="00384EA6" w:rsidP="00660CA4">
          <w:pPr>
            <w:pStyle w:val="Piedepgina"/>
            <w:ind w:left="0" w:firstLine="0"/>
            <w:rPr>
              <w:rFonts w:eastAsia="Cambria"/>
              <w:color w:val="7030A0"/>
              <w:sz w:val="18"/>
              <w:szCs w:val="18"/>
              <w:lang w:val="pt-PT"/>
            </w:rPr>
          </w:pPr>
          <w:r w:rsidRPr="004C5BD7">
            <w:rPr>
              <w:rFonts w:eastAsia="Cambria"/>
              <w:color w:val="7030A0"/>
              <w:sz w:val="18"/>
              <w:szCs w:val="18"/>
              <w:lang w:val="pt-PT"/>
            </w:rPr>
            <w:t>Área de</w:t>
          </w:r>
        </w:p>
        <w:p w14:paraId="68519F53" w14:textId="77777777" w:rsidR="00384EA6" w:rsidRPr="004C5BD7" w:rsidRDefault="00384EA6" w:rsidP="00660CA4">
          <w:pPr>
            <w:pStyle w:val="Piedepgina"/>
            <w:ind w:left="0" w:firstLine="0"/>
            <w:rPr>
              <w:sz w:val="18"/>
              <w:szCs w:val="18"/>
            </w:rPr>
          </w:pPr>
          <w:r w:rsidRPr="004C5BD7">
            <w:rPr>
              <w:rFonts w:eastAsia="Cambria"/>
              <w:color w:val="7030A0"/>
              <w:sz w:val="18"/>
              <w:szCs w:val="18"/>
              <w:lang w:val="pt-PT"/>
            </w:rPr>
            <w:t>Calidade</w:t>
          </w:r>
        </w:p>
      </w:tc>
      <w:tc>
        <w:tcPr>
          <w:tcW w:w="2102" w:type="dxa"/>
        </w:tcPr>
        <w:p w14:paraId="1E5A22DF" w14:textId="77777777" w:rsidR="00384EA6" w:rsidRPr="004C5BD7" w:rsidRDefault="00384EA6" w:rsidP="00660CA4">
          <w:pPr>
            <w:pStyle w:val="Piedepgina"/>
            <w:ind w:left="0" w:firstLine="0"/>
            <w:rPr>
              <w:rFonts w:eastAsia="Calibri" w:cs="Arial"/>
              <w:color w:val="00498C"/>
              <w:sz w:val="18"/>
              <w:szCs w:val="18"/>
            </w:rPr>
          </w:pPr>
          <w:r w:rsidRPr="004C5BD7">
            <w:rPr>
              <w:rFonts w:eastAsia="Calibri" w:cs="Arial"/>
              <w:color w:val="00498C"/>
              <w:sz w:val="18"/>
              <w:szCs w:val="18"/>
            </w:rPr>
            <w:t>Escola Internacional de</w:t>
          </w:r>
        </w:p>
        <w:p w14:paraId="02F89830" w14:textId="77777777" w:rsidR="00384EA6" w:rsidRPr="004C5BD7" w:rsidRDefault="00384EA6" w:rsidP="00660CA4">
          <w:pPr>
            <w:pStyle w:val="Piedepgina"/>
            <w:ind w:left="0" w:firstLine="0"/>
            <w:rPr>
              <w:rFonts w:eastAsia="Calibri" w:cs="Arial"/>
              <w:color w:val="00498C"/>
              <w:sz w:val="18"/>
              <w:szCs w:val="18"/>
            </w:rPr>
          </w:pPr>
          <w:r w:rsidRPr="004C5BD7">
            <w:rPr>
              <w:rFonts w:eastAsia="Calibri" w:cs="Arial"/>
              <w:color w:val="00498C"/>
              <w:sz w:val="18"/>
              <w:szCs w:val="18"/>
            </w:rPr>
            <w:t>Doutoramento (</w:t>
          </w:r>
          <w:r>
            <w:rPr>
              <w:rFonts w:eastAsia="Calibri" w:cs="Arial"/>
              <w:color w:val="00498C"/>
              <w:sz w:val="18"/>
              <w:szCs w:val="18"/>
            </w:rPr>
            <w:t>EIDO</w:t>
          </w:r>
          <w:r w:rsidRPr="004C5BD7">
            <w:rPr>
              <w:rFonts w:eastAsia="Calibri" w:cs="Arial"/>
              <w:color w:val="00498C"/>
              <w:sz w:val="18"/>
              <w:szCs w:val="18"/>
            </w:rPr>
            <w:t>)</w:t>
          </w:r>
        </w:p>
      </w:tc>
    </w:tr>
  </w:tbl>
  <w:p w14:paraId="287B67C6" w14:textId="77777777" w:rsidR="00384EA6" w:rsidRPr="004C5BD7" w:rsidRDefault="00384EA6" w:rsidP="004C5BD7">
    <w:pPr>
      <w:pStyle w:val="Piedepgina"/>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AE81DD" w14:textId="77777777" w:rsidR="00384EA6" w:rsidRDefault="00384EA6" w:rsidP="00660CA4">
    <w:pPr>
      <w:pStyle w:val="Piedepgina"/>
    </w:pPr>
  </w:p>
  <w:tbl>
    <w:tblPr>
      <w:tblStyle w:val="Tablaconcuadrcula"/>
      <w:tblW w:w="10206" w:type="dxa"/>
      <w:jc w:val="center"/>
      <w:tblBorders>
        <w:left w:val="none" w:sz="0" w:space="0" w:color="auto"/>
        <w:bottom w:val="none" w:sz="0" w:space="0" w:color="auto"/>
        <w:right w:val="none" w:sz="0" w:space="0" w:color="auto"/>
        <w:insideH w:val="none" w:sz="0" w:space="0" w:color="auto"/>
        <w:insideV w:val="none" w:sz="0" w:space="0" w:color="auto"/>
      </w:tblBorders>
      <w:tblCellMar>
        <w:top w:w="57" w:type="dxa"/>
        <w:left w:w="85" w:type="dxa"/>
        <w:bottom w:w="57" w:type="dxa"/>
        <w:right w:w="85" w:type="dxa"/>
      </w:tblCellMar>
      <w:tblLook w:val="04A0" w:firstRow="1" w:lastRow="0" w:firstColumn="1" w:lastColumn="0" w:noHBand="0" w:noVBand="1"/>
    </w:tblPr>
    <w:tblGrid>
      <w:gridCol w:w="3118"/>
      <w:gridCol w:w="998"/>
      <w:gridCol w:w="2546"/>
      <w:gridCol w:w="1442"/>
      <w:gridCol w:w="2102"/>
    </w:tblGrid>
    <w:tr w:rsidR="00384EA6" w:rsidRPr="00660CA4" w14:paraId="26BCD728" w14:textId="77777777" w:rsidTr="00660CA4">
      <w:trPr>
        <w:jc w:val="center"/>
      </w:trPr>
      <w:tc>
        <w:tcPr>
          <w:tcW w:w="3118" w:type="dxa"/>
        </w:tcPr>
        <w:p w14:paraId="0CB8C731" w14:textId="77777777" w:rsidR="00384EA6" w:rsidRPr="00660CA4" w:rsidRDefault="00384EA6" w:rsidP="00660CA4">
          <w:pPr>
            <w:pStyle w:val="Piedepgina"/>
            <w:ind w:left="0" w:firstLine="0"/>
            <w:rPr>
              <w:sz w:val="18"/>
              <w:szCs w:val="18"/>
            </w:rPr>
          </w:pPr>
          <w:r w:rsidRPr="00660CA4">
            <w:rPr>
              <w:noProof/>
              <w:sz w:val="18"/>
              <w:szCs w:val="18"/>
              <w:lang w:eastAsia="gl-ES"/>
            </w:rPr>
            <w:drawing>
              <wp:inline distT="0" distB="0" distL="0" distR="0" wp14:anchorId="767169D1" wp14:editId="77F56BF6">
                <wp:extent cx="1620000" cy="286108"/>
                <wp:effectExtent l="0" t="0" r="0" b="0"/>
                <wp:docPr id="1160911085" name="Imagen 1160911085" descr="Description: Description: logo3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go300-0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20000" cy="286108"/>
                        </a:xfrm>
                        <a:prstGeom prst="rect">
                          <a:avLst/>
                        </a:prstGeom>
                        <a:noFill/>
                        <a:ln>
                          <a:noFill/>
                        </a:ln>
                      </pic:spPr>
                    </pic:pic>
                  </a:graphicData>
                </a:graphic>
              </wp:inline>
            </w:drawing>
          </w:r>
        </w:p>
      </w:tc>
      <w:tc>
        <w:tcPr>
          <w:tcW w:w="998" w:type="dxa"/>
        </w:tcPr>
        <w:p w14:paraId="27BE565A" w14:textId="77777777" w:rsidR="00384EA6" w:rsidRPr="00660CA4" w:rsidRDefault="00384EA6" w:rsidP="00660CA4">
          <w:pPr>
            <w:pStyle w:val="Piedepgina"/>
            <w:ind w:left="0" w:firstLine="0"/>
            <w:rPr>
              <w:sz w:val="18"/>
              <w:szCs w:val="18"/>
            </w:rPr>
          </w:pPr>
        </w:p>
      </w:tc>
      <w:tc>
        <w:tcPr>
          <w:tcW w:w="2546" w:type="dxa"/>
        </w:tcPr>
        <w:p w14:paraId="4C039356" w14:textId="77777777" w:rsidR="00384EA6" w:rsidRPr="00660CA4" w:rsidRDefault="00384EA6" w:rsidP="00660CA4">
          <w:pPr>
            <w:pStyle w:val="Piedepgina"/>
            <w:ind w:left="0" w:firstLine="0"/>
            <w:rPr>
              <w:rFonts w:eastAsia="Cambria"/>
              <w:color w:val="7030A0"/>
              <w:sz w:val="18"/>
              <w:szCs w:val="18"/>
              <w:lang w:val="pt-PT"/>
            </w:rPr>
          </w:pPr>
          <w:r w:rsidRPr="00660CA4">
            <w:rPr>
              <w:rFonts w:eastAsia="Cambria"/>
              <w:color w:val="7030A0"/>
              <w:sz w:val="18"/>
              <w:szCs w:val="18"/>
              <w:lang w:val="pt-PT"/>
            </w:rPr>
            <w:t>Servizo de Xestión de</w:t>
          </w:r>
        </w:p>
        <w:p w14:paraId="40381F83" w14:textId="77777777" w:rsidR="00384EA6" w:rsidRPr="00660CA4" w:rsidRDefault="00384EA6" w:rsidP="00660CA4">
          <w:pPr>
            <w:pStyle w:val="Piedepgina"/>
            <w:ind w:left="0" w:firstLine="0"/>
            <w:rPr>
              <w:sz w:val="18"/>
              <w:szCs w:val="18"/>
            </w:rPr>
          </w:pPr>
          <w:r w:rsidRPr="00660CA4">
            <w:rPr>
              <w:rFonts w:eastAsia="Cambria"/>
              <w:color w:val="7030A0"/>
              <w:sz w:val="18"/>
              <w:szCs w:val="18"/>
              <w:lang w:val="pt-PT"/>
            </w:rPr>
            <w:t>Estudos de Posgrao</w:t>
          </w:r>
        </w:p>
      </w:tc>
      <w:tc>
        <w:tcPr>
          <w:tcW w:w="1442" w:type="dxa"/>
        </w:tcPr>
        <w:p w14:paraId="441DB331" w14:textId="77777777" w:rsidR="00384EA6" w:rsidRPr="00660CA4" w:rsidRDefault="00384EA6" w:rsidP="00660CA4">
          <w:pPr>
            <w:pStyle w:val="Piedepgina"/>
            <w:ind w:left="0" w:firstLine="0"/>
            <w:rPr>
              <w:rFonts w:eastAsia="Cambria"/>
              <w:color w:val="7030A0"/>
              <w:sz w:val="18"/>
              <w:szCs w:val="18"/>
              <w:lang w:val="pt-PT"/>
            </w:rPr>
          </w:pPr>
          <w:r w:rsidRPr="00660CA4">
            <w:rPr>
              <w:rFonts w:eastAsia="Cambria"/>
              <w:color w:val="7030A0"/>
              <w:sz w:val="18"/>
              <w:szCs w:val="18"/>
              <w:lang w:val="pt-PT"/>
            </w:rPr>
            <w:t>Área de</w:t>
          </w:r>
        </w:p>
        <w:p w14:paraId="42702708" w14:textId="77777777" w:rsidR="00384EA6" w:rsidRPr="00660CA4" w:rsidRDefault="00384EA6" w:rsidP="00660CA4">
          <w:pPr>
            <w:pStyle w:val="Piedepgina"/>
            <w:ind w:left="0" w:firstLine="0"/>
            <w:rPr>
              <w:sz w:val="18"/>
              <w:szCs w:val="18"/>
            </w:rPr>
          </w:pPr>
          <w:r w:rsidRPr="00660CA4">
            <w:rPr>
              <w:rFonts w:eastAsia="Cambria"/>
              <w:color w:val="7030A0"/>
              <w:sz w:val="18"/>
              <w:szCs w:val="18"/>
              <w:lang w:val="pt-PT"/>
            </w:rPr>
            <w:t>Calidade</w:t>
          </w:r>
        </w:p>
      </w:tc>
      <w:tc>
        <w:tcPr>
          <w:tcW w:w="2102" w:type="dxa"/>
        </w:tcPr>
        <w:p w14:paraId="63963BA4" w14:textId="77777777" w:rsidR="00384EA6" w:rsidRDefault="00384EA6" w:rsidP="00660CA4">
          <w:pPr>
            <w:pStyle w:val="Piedepgina"/>
            <w:ind w:left="0" w:firstLine="0"/>
            <w:rPr>
              <w:rFonts w:eastAsia="Calibri" w:cs="Arial"/>
              <w:color w:val="00498C"/>
              <w:sz w:val="18"/>
              <w:szCs w:val="18"/>
            </w:rPr>
          </w:pPr>
          <w:r w:rsidRPr="00660CA4">
            <w:rPr>
              <w:rFonts w:eastAsia="Calibri" w:cs="Arial"/>
              <w:color w:val="00498C"/>
              <w:sz w:val="18"/>
              <w:szCs w:val="18"/>
            </w:rPr>
            <w:t>Escola Internacional de</w:t>
          </w:r>
        </w:p>
        <w:p w14:paraId="157AE556" w14:textId="77777777" w:rsidR="00384EA6" w:rsidRPr="00660CA4" w:rsidRDefault="00384EA6" w:rsidP="00660CA4">
          <w:pPr>
            <w:pStyle w:val="Piedepgina"/>
            <w:ind w:left="0" w:firstLine="0"/>
            <w:rPr>
              <w:rFonts w:eastAsia="Calibri" w:cs="Arial"/>
              <w:color w:val="00498C"/>
              <w:sz w:val="18"/>
              <w:szCs w:val="18"/>
            </w:rPr>
          </w:pPr>
          <w:r w:rsidRPr="00660CA4">
            <w:rPr>
              <w:rFonts w:eastAsia="Calibri" w:cs="Arial"/>
              <w:color w:val="00498C"/>
              <w:sz w:val="18"/>
              <w:szCs w:val="18"/>
            </w:rPr>
            <w:t>Doutoramento (</w:t>
          </w:r>
          <w:r>
            <w:rPr>
              <w:rFonts w:eastAsia="Calibri" w:cs="Arial"/>
              <w:color w:val="00498C"/>
              <w:sz w:val="18"/>
              <w:szCs w:val="18"/>
            </w:rPr>
            <w:t>EIDO</w:t>
          </w:r>
          <w:r w:rsidRPr="00660CA4">
            <w:rPr>
              <w:rFonts w:eastAsia="Calibri" w:cs="Arial"/>
              <w:color w:val="00498C"/>
              <w:sz w:val="18"/>
              <w:szCs w:val="18"/>
            </w:rPr>
            <w:t>)</w:t>
          </w:r>
        </w:p>
      </w:tc>
    </w:tr>
  </w:tbl>
  <w:p w14:paraId="3596D4E0" w14:textId="77777777" w:rsidR="00384EA6" w:rsidRPr="00660CA4" w:rsidRDefault="00384EA6" w:rsidP="00660CA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5A1CEE" w14:textId="77777777" w:rsidR="002E32CA" w:rsidRDefault="002E32CA" w:rsidP="002C3117">
      <w:r>
        <w:separator/>
      </w:r>
    </w:p>
    <w:p w14:paraId="5314AB34" w14:textId="77777777" w:rsidR="002E32CA" w:rsidRDefault="002E32CA"/>
    <w:p w14:paraId="5AF8D470" w14:textId="77777777" w:rsidR="002E32CA" w:rsidRDefault="002E32CA"/>
    <w:p w14:paraId="16FAB1C5" w14:textId="77777777" w:rsidR="002E32CA" w:rsidRDefault="002E32CA"/>
    <w:p w14:paraId="2A828751" w14:textId="77777777" w:rsidR="002E32CA" w:rsidRDefault="002E32CA"/>
  </w:footnote>
  <w:footnote w:type="continuationSeparator" w:id="0">
    <w:p w14:paraId="1F27F2A7" w14:textId="77777777" w:rsidR="002E32CA" w:rsidRDefault="002E32CA" w:rsidP="002C3117">
      <w:r>
        <w:continuationSeparator/>
      </w:r>
    </w:p>
    <w:p w14:paraId="5A94C569" w14:textId="77777777" w:rsidR="002E32CA" w:rsidRDefault="002E32CA"/>
    <w:p w14:paraId="186637B2" w14:textId="77777777" w:rsidR="002E32CA" w:rsidRDefault="002E32CA"/>
    <w:p w14:paraId="24736662" w14:textId="77777777" w:rsidR="002E32CA" w:rsidRDefault="002E32CA"/>
    <w:p w14:paraId="7A2B7259" w14:textId="77777777" w:rsidR="002E32CA" w:rsidRDefault="002E32CA"/>
  </w:footnote>
  <w:footnote w:type="continuationNotice" w:id="1">
    <w:p w14:paraId="690521CA" w14:textId="77777777" w:rsidR="002E32CA" w:rsidRDefault="002E32C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020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left w:w="85" w:type="dxa"/>
        <w:bottom w:w="57" w:type="dxa"/>
        <w:right w:w="85" w:type="dxa"/>
      </w:tblCellMar>
      <w:tblLook w:val="04A0" w:firstRow="1" w:lastRow="0" w:firstColumn="1" w:lastColumn="0" w:noHBand="0" w:noVBand="1"/>
    </w:tblPr>
    <w:tblGrid>
      <w:gridCol w:w="8504"/>
      <w:gridCol w:w="1701"/>
    </w:tblGrid>
    <w:tr w:rsidR="00384EA6" w:rsidRPr="004C5BD7" w14:paraId="2738D417" w14:textId="77777777" w:rsidTr="00701E96">
      <w:trPr>
        <w:trHeight w:val="283"/>
        <w:jc w:val="center"/>
      </w:trPr>
      <w:tc>
        <w:tcPr>
          <w:tcW w:w="8504" w:type="dxa"/>
        </w:tcPr>
        <w:p w14:paraId="6C076F34" w14:textId="77777777" w:rsidR="00384EA6" w:rsidRPr="004C5BD7" w:rsidRDefault="00384EA6" w:rsidP="00B5771F">
          <w:pPr>
            <w:pStyle w:val="Piedepgina"/>
            <w:ind w:left="0" w:firstLine="0"/>
            <w:jc w:val="left"/>
            <w:rPr>
              <w:i/>
              <w:iCs/>
              <w:sz w:val="18"/>
              <w:szCs w:val="18"/>
            </w:rPr>
          </w:pPr>
          <w:r w:rsidRPr="004C5BD7">
            <w:rPr>
              <w:i/>
              <w:iCs/>
              <w:sz w:val="18"/>
              <w:szCs w:val="18"/>
            </w:rPr>
            <w:t xml:space="preserve">DE-02 anexo 1 do </w:t>
          </w:r>
          <w:r w:rsidRPr="004C5BD7">
            <w:rPr>
              <w:i/>
              <w:iCs/>
              <w:color w:val="0070C0"/>
              <w:sz w:val="18"/>
              <w:szCs w:val="18"/>
            </w:rPr>
            <w:t>15.04.2024</w:t>
          </w:r>
          <w:r w:rsidRPr="004C5BD7">
            <w:rPr>
              <w:i/>
              <w:iCs/>
              <w:sz w:val="18"/>
              <w:szCs w:val="18"/>
            </w:rPr>
            <w:t xml:space="preserve">: Memoria de Calidade da </w:t>
          </w:r>
          <w:r>
            <w:rPr>
              <w:i/>
              <w:iCs/>
              <w:sz w:val="18"/>
              <w:szCs w:val="18"/>
            </w:rPr>
            <w:t>EIDO</w:t>
          </w:r>
        </w:p>
      </w:tc>
      <w:tc>
        <w:tcPr>
          <w:tcW w:w="1701" w:type="dxa"/>
        </w:tcPr>
        <w:p w14:paraId="74421BFE" w14:textId="6E3725B5" w:rsidR="00384EA6" w:rsidRPr="004C5BD7" w:rsidRDefault="00384EA6" w:rsidP="00B5771F">
          <w:pPr>
            <w:pStyle w:val="Piedepgina"/>
            <w:ind w:left="0" w:firstLine="0"/>
            <w:jc w:val="right"/>
            <w:rPr>
              <w:rFonts w:eastAsia="Calibri" w:cs="Arial"/>
              <w:sz w:val="18"/>
              <w:szCs w:val="18"/>
            </w:rPr>
          </w:pPr>
          <w:r w:rsidRPr="004C5BD7">
            <w:rPr>
              <w:rFonts w:eastAsia="Calibri" w:cs="Arial"/>
              <w:sz w:val="18"/>
              <w:szCs w:val="18"/>
            </w:rPr>
            <w:fldChar w:fldCharType="begin"/>
          </w:r>
          <w:r w:rsidRPr="004C5BD7">
            <w:rPr>
              <w:rFonts w:eastAsia="Calibri" w:cs="Arial"/>
              <w:sz w:val="18"/>
              <w:szCs w:val="18"/>
            </w:rPr>
            <w:instrText>PAGE   \* MERGEFORMAT</w:instrText>
          </w:r>
          <w:r w:rsidRPr="004C5BD7">
            <w:rPr>
              <w:rFonts w:eastAsia="Calibri" w:cs="Arial"/>
              <w:sz w:val="18"/>
              <w:szCs w:val="18"/>
            </w:rPr>
            <w:fldChar w:fldCharType="separate"/>
          </w:r>
          <w:r w:rsidR="009710C9">
            <w:rPr>
              <w:rFonts w:eastAsia="Calibri" w:cs="Arial"/>
              <w:noProof/>
              <w:sz w:val="18"/>
              <w:szCs w:val="18"/>
            </w:rPr>
            <w:t>46</w:t>
          </w:r>
          <w:r w:rsidRPr="004C5BD7">
            <w:rPr>
              <w:rFonts w:eastAsia="Calibri" w:cs="Arial"/>
              <w:sz w:val="18"/>
              <w:szCs w:val="18"/>
            </w:rPr>
            <w:fldChar w:fldCharType="end"/>
          </w:r>
        </w:p>
      </w:tc>
    </w:tr>
  </w:tbl>
  <w:p w14:paraId="4A2D30B9" w14:textId="77777777" w:rsidR="00384EA6" w:rsidRPr="00B5771F" w:rsidRDefault="00384EA6" w:rsidP="00B5771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020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left w:w="85" w:type="dxa"/>
        <w:bottom w:w="57" w:type="dxa"/>
        <w:right w:w="85" w:type="dxa"/>
      </w:tblCellMar>
      <w:tblLook w:val="04A0" w:firstRow="1" w:lastRow="0" w:firstColumn="1" w:lastColumn="0" w:noHBand="0" w:noVBand="1"/>
    </w:tblPr>
    <w:tblGrid>
      <w:gridCol w:w="8504"/>
      <w:gridCol w:w="1701"/>
    </w:tblGrid>
    <w:tr w:rsidR="00384EA6" w:rsidRPr="004C5BD7" w14:paraId="4179186A" w14:textId="77777777" w:rsidTr="00B5771F">
      <w:trPr>
        <w:trHeight w:val="283"/>
        <w:jc w:val="center"/>
      </w:trPr>
      <w:tc>
        <w:tcPr>
          <w:tcW w:w="8504" w:type="dxa"/>
        </w:tcPr>
        <w:p w14:paraId="407B5B3B" w14:textId="77777777" w:rsidR="00384EA6" w:rsidRPr="004C5BD7" w:rsidRDefault="00384EA6" w:rsidP="00B5771F">
          <w:pPr>
            <w:pStyle w:val="Piedepgina"/>
            <w:ind w:left="0" w:firstLine="0"/>
            <w:jc w:val="left"/>
            <w:rPr>
              <w:i/>
              <w:iCs/>
              <w:sz w:val="18"/>
              <w:szCs w:val="18"/>
            </w:rPr>
          </w:pPr>
          <w:r w:rsidRPr="004C5BD7">
            <w:rPr>
              <w:i/>
              <w:iCs/>
              <w:sz w:val="18"/>
              <w:szCs w:val="18"/>
            </w:rPr>
            <w:t xml:space="preserve">DE-02 anexo 1 do </w:t>
          </w:r>
          <w:r w:rsidRPr="004C5BD7">
            <w:rPr>
              <w:i/>
              <w:iCs/>
              <w:color w:val="0070C0"/>
              <w:sz w:val="18"/>
              <w:szCs w:val="18"/>
            </w:rPr>
            <w:t>15.04.2024</w:t>
          </w:r>
          <w:r w:rsidRPr="004C5BD7">
            <w:rPr>
              <w:i/>
              <w:iCs/>
              <w:sz w:val="18"/>
              <w:szCs w:val="18"/>
            </w:rPr>
            <w:t xml:space="preserve">: Memoria de Calidade da </w:t>
          </w:r>
          <w:r>
            <w:rPr>
              <w:i/>
              <w:iCs/>
              <w:sz w:val="18"/>
              <w:szCs w:val="18"/>
            </w:rPr>
            <w:t>EIDO</w:t>
          </w:r>
        </w:p>
      </w:tc>
      <w:tc>
        <w:tcPr>
          <w:tcW w:w="1701" w:type="dxa"/>
        </w:tcPr>
        <w:p w14:paraId="5767BAE0" w14:textId="77777777" w:rsidR="00384EA6" w:rsidRPr="004C5BD7" w:rsidRDefault="00384EA6" w:rsidP="00B5771F">
          <w:pPr>
            <w:pStyle w:val="Piedepgina"/>
            <w:ind w:left="0" w:firstLine="0"/>
            <w:jc w:val="right"/>
            <w:rPr>
              <w:rFonts w:eastAsia="Calibri" w:cs="Arial"/>
              <w:sz w:val="18"/>
              <w:szCs w:val="18"/>
            </w:rPr>
          </w:pPr>
        </w:p>
      </w:tc>
    </w:tr>
  </w:tbl>
  <w:p w14:paraId="5DAA69B5" w14:textId="77777777" w:rsidR="00384EA6" w:rsidRPr="004C5BD7" w:rsidRDefault="00384EA6" w:rsidP="004C5BD7">
    <w:pPr>
      <w:pStyle w:val="Piedepgin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E3961"/>
    <w:multiLevelType w:val="hybridMultilevel"/>
    <w:tmpl w:val="FEE05FE8"/>
    <w:lvl w:ilvl="0" w:tplc="0C0A0003">
      <w:start w:val="1"/>
      <w:numFmt w:val="bullet"/>
      <w:lvlText w:val="o"/>
      <w:lvlJc w:val="left"/>
      <w:pPr>
        <w:ind w:left="360" w:hanging="360"/>
      </w:pPr>
      <w:rPr>
        <w:rFonts w:ascii="Courier New" w:hAnsi="Courier New" w:cs="Courier New" w:hint="default"/>
      </w:rPr>
    </w:lvl>
    <w:lvl w:ilvl="1" w:tplc="04560003" w:tentative="1">
      <w:start w:val="1"/>
      <w:numFmt w:val="bullet"/>
      <w:lvlText w:val="o"/>
      <w:lvlJc w:val="left"/>
      <w:pPr>
        <w:ind w:left="1080" w:hanging="360"/>
      </w:pPr>
      <w:rPr>
        <w:rFonts w:ascii="Courier New" w:hAnsi="Courier New" w:cs="Courier New" w:hint="default"/>
      </w:rPr>
    </w:lvl>
    <w:lvl w:ilvl="2" w:tplc="04560005" w:tentative="1">
      <w:start w:val="1"/>
      <w:numFmt w:val="bullet"/>
      <w:lvlText w:val=""/>
      <w:lvlJc w:val="left"/>
      <w:pPr>
        <w:ind w:left="1800" w:hanging="360"/>
      </w:pPr>
      <w:rPr>
        <w:rFonts w:ascii="Wingdings" w:hAnsi="Wingdings" w:hint="default"/>
      </w:rPr>
    </w:lvl>
    <w:lvl w:ilvl="3" w:tplc="04560001" w:tentative="1">
      <w:start w:val="1"/>
      <w:numFmt w:val="bullet"/>
      <w:lvlText w:val=""/>
      <w:lvlJc w:val="left"/>
      <w:pPr>
        <w:ind w:left="2520" w:hanging="360"/>
      </w:pPr>
      <w:rPr>
        <w:rFonts w:ascii="Symbol" w:hAnsi="Symbol" w:hint="default"/>
      </w:rPr>
    </w:lvl>
    <w:lvl w:ilvl="4" w:tplc="04560003" w:tentative="1">
      <w:start w:val="1"/>
      <w:numFmt w:val="bullet"/>
      <w:lvlText w:val="o"/>
      <w:lvlJc w:val="left"/>
      <w:pPr>
        <w:ind w:left="3240" w:hanging="360"/>
      </w:pPr>
      <w:rPr>
        <w:rFonts w:ascii="Courier New" w:hAnsi="Courier New" w:cs="Courier New" w:hint="default"/>
      </w:rPr>
    </w:lvl>
    <w:lvl w:ilvl="5" w:tplc="04560005" w:tentative="1">
      <w:start w:val="1"/>
      <w:numFmt w:val="bullet"/>
      <w:lvlText w:val=""/>
      <w:lvlJc w:val="left"/>
      <w:pPr>
        <w:ind w:left="3960" w:hanging="360"/>
      </w:pPr>
      <w:rPr>
        <w:rFonts w:ascii="Wingdings" w:hAnsi="Wingdings" w:hint="default"/>
      </w:rPr>
    </w:lvl>
    <w:lvl w:ilvl="6" w:tplc="04560001" w:tentative="1">
      <w:start w:val="1"/>
      <w:numFmt w:val="bullet"/>
      <w:lvlText w:val=""/>
      <w:lvlJc w:val="left"/>
      <w:pPr>
        <w:ind w:left="4680" w:hanging="360"/>
      </w:pPr>
      <w:rPr>
        <w:rFonts w:ascii="Symbol" w:hAnsi="Symbol" w:hint="default"/>
      </w:rPr>
    </w:lvl>
    <w:lvl w:ilvl="7" w:tplc="04560003" w:tentative="1">
      <w:start w:val="1"/>
      <w:numFmt w:val="bullet"/>
      <w:lvlText w:val="o"/>
      <w:lvlJc w:val="left"/>
      <w:pPr>
        <w:ind w:left="5400" w:hanging="360"/>
      </w:pPr>
      <w:rPr>
        <w:rFonts w:ascii="Courier New" w:hAnsi="Courier New" w:cs="Courier New" w:hint="default"/>
      </w:rPr>
    </w:lvl>
    <w:lvl w:ilvl="8" w:tplc="04560005" w:tentative="1">
      <w:start w:val="1"/>
      <w:numFmt w:val="bullet"/>
      <w:lvlText w:val=""/>
      <w:lvlJc w:val="left"/>
      <w:pPr>
        <w:ind w:left="6120" w:hanging="360"/>
      </w:pPr>
      <w:rPr>
        <w:rFonts w:ascii="Wingdings" w:hAnsi="Wingdings" w:hint="default"/>
      </w:rPr>
    </w:lvl>
  </w:abstractNum>
  <w:abstractNum w:abstractNumId="1" w15:restartNumberingAfterBreak="0">
    <w:nsid w:val="080F4999"/>
    <w:multiLevelType w:val="hybridMultilevel"/>
    <w:tmpl w:val="FEE43E80"/>
    <w:lvl w:ilvl="0" w:tplc="0400F752">
      <w:start w:val="1"/>
      <w:numFmt w:val="bullet"/>
      <w:pStyle w:val="MC5Lista"/>
      <w:lvlText w:val="-"/>
      <w:lvlJc w:val="left"/>
      <w:pPr>
        <w:ind w:left="720" w:hanging="360"/>
      </w:pPr>
      <w:rPr>
        <w:rFonts w:ascii="Arial" w:eastAsia="Calibri" w:hAnsi="Arial" w:cs="Arial" w:hint="default"/>
      </w:rPr>
    </w:lvl>
    <w:lvl w:ilvl="1" w:tplc="04560003" w:tentative="1">
      <w:start w:val="1"/>
      <w:numFmt w:val="bullet"/>
      <w:lvlText w:val="o"/>
      <w:lvlJc w:val="left"/>
      <w:pPr>
        <w:ind w:left="2148" w:hanging="360"/>
      </w:pPr>
      <w:rPr>
        <w:rFonts w:ascii="Courier New" w:hAnsi="Courier New" w:cs="Courier New" w:hint="default"/>
      </w:rPr>
    </w:lvl>
    <w:lvl w:ilvl="2" w:tplc="04560005" w:tentative="1">
      <w:start w:val="1"/>
      <w:numFmt w:val="bullet"/>
      <w:lvlText w:val=""/>
      <w:lvlJc w:val="left"/>
      <w:pPr>
        <w:ind w:left="2868" w:hanging="360"/>
      </w:pPr>
      <w:rPr>
        <w:rFonts w:ascii="Wingdings" w:hAnsi="Wingdings" w:hint="default"/>
      </w:rPr>
    </w:lvl>
    <w:lvl w:ilvl="3" w:tplc="04560001" w:tentative="1">
      <w:start w:val="1"/>
      <w:numFmt w:val="bullet"/>
      <w:lvlText w:val=""/>
      <w:lvlJc w:val="left"/>
      <w:pPr>
        <w:ind w:left="3588" w:hanging="360"/>
      </w:pPr>
      <w:rPr>
        <w:rFonts w:ascii="Symbol" w:hAnsi="Symbol" w:hint="default"/>
      </w:rPr>
    </w:lvl>
    <w:lvl w:ilvl="4" w:tplc="04560003" w:tentative="1">
      <w:start w:val="1"/>
      <w:numFmt w:val="bullet"/>
      <w:lvlText w:val="o"/>
      <w:lvlJc w:val="left"/>
      <w:pPr>
        <w:ind w:left="4308" w:hanging="360"/>
      </w:pPr>
      <w:rPr>
        <w:rFonts w:ascii="Courier New" w:hAnsi="Courier New" w:cs="Courier New" w:hint="default"/>
      </w:rPr>
    </w:lvl>
    <w:lvl w:ilvl="5" w:tplc="04560005" w:tentative="1">
      <w:start w:val="1"/>
      <w:numFmt w:val="bullet"/>
      <w:lvlText w:val=""/>
      <w:lvlJc w:val="left"/>
      <w:pPr>
        <w:ind w:left="5028" w:hanging="360"/>
      </w:pPr>
      <w:rPr>
        <w:rFonts w:ascii="Wingdings" w:hAnsi="Wingdings" w:hint="default"/>
      </w:rPr>
    </w:lvl>
    <w:lvl w:ilvl="6" w:tplc="04560001" w:tentative="1">
      <w:start w:val="1"/>
      <w:numFmt w:val="bullet"/>
      <w:lvlText w:val=""/>
      <w:lvlJc w:val="left"/>
      <w:pPr>
        <w:ind w:left="5748" w:hanging="360"/>
      </w:pPr>
      <w:rPr>
        <w:rFonts w:ascii="Symbol" w:hAnsi="Symbol" w:hint="default"/>
      </w:rPr>
    </w:lvl>
    <w:lvl w:ilvl="7" w:tplc="04560003" w:tentative="1">
      <w:start w:val="1"/>
      <w:numFmt w:val="bullet"/>
      <w:lvlText w:val="o"/>
      <w:lvlJc w:val="left"/>
      <w:pPr>
        <w:ind w:left="6468" w:hanging="360"/>
      </w:pPr>
      <w:rPr>
        <w:rFonts w:ascii="Courier New" w:hAnsi="Courier New" w:cs="Courier New" w:hint="default"/>
      </w:rPr>
    </w:lvl>
    <w:lvl w:ilvl="8" w:tplc="04560005" w:tentative="1">
      <w:start w:val="1"/>
      <w:numFmt w:val="bullet"/>
      <w:lvlText w:val=""/>
      <w:lvlJc w:val="left"/>
      <w:pPr>
        <w:ind w:left="7188" w:hanging="360"/>
      </w:pPr>
      <w:rPr>
        <w:rFonts w:ascii="Wingdings" w:hAnsi="Wingdings" w:hint="default"/>
      </w:rPr>
    </w:lvl>
  </w:abstractNum>
  <w:abstractNum w:abstractNumId="2" w15:restartNumberingAfterBreak="0">
    <w:nsid w:val="0832124D"/>
    <w:multiLevelType w:val="hybridMultilevel"/>
    <w:tmpl w:val="73FAA32C"/>
    <w:lvl w:ilvl="0" w:tplc="EF1EE55E">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FDB785F"/>
    <w:multiLevelType w:val="hybridMultilevel"/>
    <w:tmpl w:val="6598DE8A"/>
    <w:lvl w:ilvl="0" w:tplc="EF1EE55E">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150526E7"/>
    <w:multiLevelType w:val="hybridMultilevel"/>
    <w:tmpl w:val="5DEC8A96"/>
    <w:lvl w:ilvl="0" w:tplc="040A0001">
      <w:start w:val="1"/>
      <w:numFmt w:val="bullet"/>
      <w:lvlText w:val=""/>
      <w:lvlJc w:val="left"/>
      <w:pPr>
        <w:ind w:left="360" w:hanging="360"/>
      </w:pPr>
      <w:rPr>
        <w:rFonts w:ascii="Symbol" w:hAnsi="Symbol" w:hint="default"/>
      </w:rPr>
    </w:lvl>
    <w:lvl w:ilvl="1" w:tplc="040A0003">
      <w:start w:val="1"/>
      <w:numFmt w:val="bullet"/>
      <w:lvlText w:val="o"/>
      <w:lvlJc w:val="left"/>
      <w:pPr>
        <w:ind w:left="1080" w:hanging="360"/>
      </w:pPr>
      <w:rPr>
        <w:rFonts w:ascii="Courier New" w:hAnsi="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5" w15:restartNumberingAfterBreak="0">
    <w:nsid w:val="19992794"/>
    <w:multiLevelType w:val="hybridMultilevel"/>
    <w:tmpl w:val="3C841C16"/>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6" w15:restartNumberingAfterBreak="0">
    <w:nsid w:val="1AA84F61"/>
    <w:multiLevelType w:val="hybridMultilevel"/>
    <w:tmpl w:val="807C9F84"/>
    <w:lvl w:ilvl="0" w:tplc="699627A2">
      <w:start w:val="1"/>
      <w:numFmt w:val="upperRoman"/>
      <w:pStyle w:val="MC2Indice"/>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316314D"/>
    <w:multiLevelType w:val="hybridMultilevel"/>
    <w:tmpl w:val="DCE86114"/>
    <w:lvl w:ilvl="0" w:tplc="52C60B82">
      <w:start w:val="1"/>
      <w:numFmt w:val="bullet"/>
      <w:lvlText w:val="-"/>
      <w:lvlJc w:val="left"/>
      <w:pPr>
        <w:ind w:left="720" w:hanging="360"/>
      </w:pPr>
      <w:rPr>
        <w:rFonts w:ascii="Arial" w:eastAsia="Calibri" w:hAnsi="Arial" w:cs="Arial" w:hint="default"/>
      </w:rPr>
    </w:lvl>
    <w:lvl w:ilvl="1" w:tplc="BBC6371C">
      <w:start w:val="1"/>
      <w:numFmt w:val="bullet"/>
      <w:lvlText w:val=""/>
      <w:lvlJc w:val="left"/>
      <w:pPr>
        <w:ind w:left="1440" w:hanging="360"/>
      </w:pPr>
      <w:rPr>
        <w:rFonts w:ascii="Symbol" w:eastAsia="Calibri" w:hAnsi="Symbol" w:cs="Arial"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8" w15:restartNumberingAfterBreak="0">
    <w:nsid w:val="24B60B8D"/>
    <w:multiLevelType w:val="hybridMultilevel"/>
    <w:tmpl w:val="926CC822"/>
    <w:lvl w:ilvl="0" w:tplc="52C60B82">
      <w:start w:val="1"/>
      <w:numFmt w:val="bullet"/>
      <w:lvlText w:val="-"/>
      <w:lvlJc w:val="left"/>
      <w:pPr>
        <w:ind w:left="720" w:hanging="360"/>
      </w:pPr>
      <w:rPr>
        <w:rFonts w:ascii="Arial" w:eastAsia="Calibri" w:hAnsi="Arial" w:cs="Arial" w:hint="default"/>
      </w:rPr>
    </w:lvl>
    <w:lvl w:ilvl="1" w:tplc="04560003" w:tentative="1">
      <w:start w:val="1"/>
      <w:numFmt w:val="bullet"/>
      <w:lvlText w:val="o"/>
      <w:lvlJc w:val="left"/>
      <w:pPr>
        <w:ind w:left="1866" w:hanging="360"/>
      </w:pPr>
      <w:rPr>
        <w:rFonts w:ascii="Courier New" w:hAnsi="Courier New" w:cs="Courier New" w:hint="default"/>
      </w:rPr>
    </w:lvl>
    <w:lvl w:ilvl="2" w:tplc="04560005" w:tentative="1">
      <w:start w:val="1"/>
      <w:numFmt w:val="bullet"/>
      <w:lvlText w:val=""/>
      <w:lvlJc w:val="left"/>
      <w:pPr>
        <w:ind w:left="2586" w:hanging="360"/>
      </w:pPr>
      <w:rPr>
        <w:rFonts w:ascii="Wingdings" w:hAnsi="Wingdings" w:hint="default"/>
      </w:rPr>
    </w:lvl>
    <w:lvl w:ilvl="3" w:tplc="04560001" w:tentative="1">
      <w:start w:val="1"/>
      <w:numFmt w:val="bullet"/>
      <w:lvlText w:val=""/>
      <w:lvlJc w:val="left"/>
      <w:pPr>
        <w:ind w:left="3306" w:hanging="360"/>
      </w:pPr>
      <w:rPr>
        <w:rFonts w:ascii="Symbol" w:hAnsi="Symbol" w:hint="default"/>
      </w:rPr>
    </w:lvl>
    <w:lvl w:ilvl="4" w:tplc="04560003" w:tentative="1">
      <w:start w:val="1"/>
      <w:numFmt w:val="bullet"/>
      <w:lvlText w:val="o"/>
      <w:lvlJc w:val="left"/>
      <w:pPr>
        <w:ind w:left="4026" w:hanging="360"/>
      </w:pPr>
      <w:rPr>
        <w:rFonts w:ascii="Courier New" w:hAnsi="Courier New" w:cs="Courier New" w:hint="default"/>
      </w:rPr>
    </w:lvl>
    <w:lvl w:ilvl="5" w:tplc="04560005" w:tentative="1">
      <w:start w:val="1"/>
      <w:numFmt w:val="bullet"/>
      <w:lvlText w:val=""/>
      <w:lvlJc w:val="left"/>
      <w:pPr>
        <w:ind w:left="4746" w:hanging="360"/>
      </w:pPr>
      <w:rPr>
        <w:rFonts w:ascii="Wingdings" w:hAnsi="Wingdings" w:hint="default"/>
      </w:rPr>
    </w:lvl>
    <w:lvl w:ilvl="6" w:tplc="04560001" w:tentative="1">
      <w:start w:val="1"/>
      <w:numFmt w:val="bullet"/>
      <w:lvlText w:val=""/>
      <w:lvlJc w:val="left"/>
      <w:pPr>
        <w:ind w:left="5466" w:hanging="360"/>
      </w:pPr>
      <w:rPr>
        <w:rFonts w:ascii="Symbol" w:hAnsi="Symbol" w:hint="default"/>
      </w:rPr>
    </w:lvl>
    <w:lvl w:ilvl="7" w:tplc="04560003" w:tentative="1">
      <w:start w:val="1"/>
      <w:numFmt w:val="bullet"/>
      <w:lvlText w:val="o"/>
      <w:lvlJc w:val="left"/>
      <w:pPr>
        <w:ind w:left="6186" w:hanging="360"/>
      </w:pPr>
      <w:rPr>
        <w:rFonts w:ascii="Courier New" w:hAnsi="Courier New" w:cs="Courier New" w:hint="default"/>
      </w:rPr>
    </w:lvl>
    <w:lvl w:ilvl="8" w:tplc="04560005" w:tentative="1">
      <w:start w:val="1"/>
      <w:numFmt w:val="bullet"/>
      <w:lvlText w:val=""/>
      <w:lvlJc w:val="left"/>
      <w:pPr>
        <w:ind w:left="6906" w:hanging="360"/>
      </w:pPr>
      <w:rPr>
        <w:rFonts w:ascii="Wingdings" w:hAnsi="Wingdings" w:hint="default"/>
      </w:rPr>
    </w:lvl>
  </w:abstractNum>
  <w:abstractNum w:abstractNumId="9" w15:restartNumberingAfterBreak="0">
    <w:nsid w:val="2E9D7710"/>
    <w:multiLevelType w:val="hybridMultilevel"/>
    <w:tmpl w:val="C82835AC"/>
    <w:lvl w:ilvl="0" w:tplc="52C60B82">
      <w:start w:val="1"/>
      <w:numFmt w:val="bullet"/>
      <w:lvlText w:val="-"/>
      <w:lvlJc w:val="left"/>
      <w:pPr>
        <w:ind w:left="720" w:hanging="360"/>
      </w:pPr>
      <w:rPr>
        <w:rFonts w:ascii="Arial" w:eastAsia="Calibri" w:hAnsi="Arial" w:cs="Arial" w:hint="default"/>
      </w:rPr>
    </w:lvl>
    <w:lvl w:ilvl="1" w:tplc="040A0003" w:tentative="1">
      <w:start w:val="1"/>
      <w:numFmt w:val="bullet"/>
      <w:lvlText w:val="o"/>
      <w:lvlJc w:val="left"/>
      <w:pPr>
        <w:ind w:left="1440" w:hanging="360"/>
      </w:pPr>
      <w:rPr>
        <w:rFonts w:ascii="Courier New" w:hAnsi="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0" w15:restartNumberingAfterBreak="0">
    <w:nsid w:val="32F638E8"/>
    <w:multiLevelType w:val="hybridMultilevel"/>
    <w:tmpl w:val="D9C88230"/>
    <w:lvl w:ilvl="0" w:tplc="EF1EE55E">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35900AC9"/>
    <w:multiLevelType w:val="hybridMultilevel"/>
    <w:tmpl w:val="D70EB000"/>
    <w:lvl w:ilvl="0" w:tplc="EF1EE55E">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37A27987"/>
    <w:multiLevelType w:val="hybridMultilevel"/>
    <w:tmpl w:val="39A854F0"/>
    <w:lvl w:ilvl="0" w:tplc="0456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39F81C97"/>
    <w:multiLevelType w:val="hybridMultilevel"/>
    <w:tmpl w:val="E144AB78"/>
    <w:lvl w:ilvl="0" w:tplc="0C0A0003">
      <w:start w:val="1"/>
      <w:numFmt w:val="bullet"/>
      <w:lvlText w:val="o"/>
      <w:lvlJc w:val="left"/>
      <w:pPr>
        <w:ind w:left="1440" w:hanging="360"/>
      </w:pPr>
      <w:rPr>
        <w:rFonts w:ascii="Courier New" w:hAnsi="Courier New" w:cs="Courier New" w:hint="default"/>
      </w:rPr>
    </w:lvl>
    <w:lvl w:ilvl="1" w:tplc="04560003">
      <w:start w:val="1"/>
      <w:numFmt w:val="bullet"/>
      <w:lvlText w:val="o"/>
      <w:lvlJc w:val="left"/>
      <w:pPr>
        <w:ind w:left="2160" w:hanging="360"/>
      </w:pPr>
      <w:rPr>
        <w:rFonts w:ascii="Courier New" w:hAnsi="Courier New" w:cs="Courier New" w:hint="default"/>
      </w:rPr>
    </w:lvl>
    <w:lvl w:ilvl="2" w:tplc="04560005" w:tentative="1">
      <w:start w:val="1"/>
      <w:numFmt w:val="bullet"/>
      <w:lvlText w:val=""/>
      <w:lvlJc w:val="left"/>
      <w:pPr>
        <w:ind w:left="2880" w:hanging="360"/>
      </w:pPr>
      <w:rPr>
        <w:rFonts w:ascii="Wingdings" w:hAnsi="Wingdings" w:hint="default"/>
      </w:rPr>
    </w:lvl>
    <w:lvl w:ilvl="3" w:tplc="04560001" w:tentative="1">
      <w:start w:val="1"/>
      <w:numFmt w:val="bullet"/>
      <w:lvlText w:val=""/>
      <w:lvlJc w:val="left"/>
      <w:pPr>
        <w:ind w:left="3600" w:hanging="360"/>
      </w:pPr>
      <w:rPr>
        <w:rFonts w:ascii="Symbol" w:hAnsi="Symbol" w:hint="default"/>
      </w:rPr>
    </w:lvl>
    <w:lvl w:ilvl="4" w:tplc="04560003" w:tentative="1">
      <w:start w:val="1"/>
      <w:numFmt w:val="bullet"/>
      <w:lvlText w:val="o"/>
      <w:lvlJc w:val="left"/>
      <w:pPr>
        <w:ind w:left="4320" w:hanging="360"/>
      </w:pPr>
      <w:rPr>
        <w:rFonts w:ascii="Courier New" w:hAnsi="Courier New" w:cs="Courier New" w:hint="default"/>
      </w:rPr>
    </w:lvl>
    <w:lvl w:ilvl="5" w:tplc="04560005" w:tentative="1">
      <w:start w:val="1"/>
      <w:numFmt w:val="bullet"/>
      <w:lvlText w:val=""/>
      <w:lvlJc w:val="left"/>
      <w:pPr>
        <w:ind w:left="5040" w:hanging="360"/>
      </w:pPr>
      <w:rPr>
        <w:rFonts w:ascii="Wingdings" w:hAnsi="Wingdings" w:hint="default"/>
      </w:rPr>
    </w:lvl>
    <w:lvl w:ilvl="6" w:tplc="04560001" w:tentative="1">
      <w:start w:val="1"/>
      <w:numFmt w:val="bullet"/>
      <w:lvlText w:val=""/>
      <w:lvlJc w:val="left"/>
      <w:pPr>
        <w:ind w:left="5760" w:hanging="360"/>
      </w:pPr>
      <w:rPr>
        <w:rFonts w:ascii="Symbol" w:hAnsi="Symbol" w:hint="default"/>
      </w:rPr>
    </w:lvl>
    <w:lvl w:ilvl="7" w:tplc="04560003" w:tentative="1">
      <w:start w:val="1"/>
      <w:numFmt w:val="bullet"/>
      <w:lvlText w:val="o"/>
      <w:lvlJc w:val="left"/>
      <w:pPr>
        <w:ind w:left="6480" w:hanging="360"/>
      </w:pPr>
      <w:rPr>
        <w:rFonts w:ascii="Courier New" w:hAnsi="Courier New" w:cs="Courier New" w:hint="default"/>
      </w:rPr>
    </w:lvl>
    <w:lvl w:ilvl="8" w:tplc="04560005" w:tentative="1">
      <w:start w:val="1"/>
      <w:numFmt w:val="bullet"/>
      <w:lvlText w:val=""/>
      <w:lvlJc w:val="left"/>
      <w:pPr>
        <w:ind w:left="7200" w:hanging="360"/>
      </w:pPr>
      <w:rPr>
        <w:rFonts w:ascii="Wingdings" w:hAnsi="Wingdings" w:hint="default"/>
      </w:rPr>
    </w:lvl>
  </w:abstractNum>
  <w:abstractNum w:abstractNumId="14" w15:restartNumberingAfterBreak="0">
    <w:nsid w:val="3BB67E4B"/>
    <w:multiLevelType w:val="hybridMultilevel"/>
    <w:tmpl w:val="926E2F74"/>
    <w:lvl w:ilvl="0" w:tplc="52C60B82">
      <w:start w:val="1"/>
      <w:numFmt w:val="bullet"/>
      <w:lvlText w:val="-"/>
      <w:lvlJc w:val="left"/>
      <w:pPr>
        <w:ind w:left="1069" w:hanging="360"/>
      </w:pPr>
      <w:rPr>
        <w:rFonts w:ascii="Arial" w:eastAsia="Calibri" w:hAnsi="Arial" w:cs="Arial" w:hint="default"/>
      </w:rPr>
    </w:lvl>
    <w:lvl w:ilvl="1" w:tplc="04560003">
      <w:start w:val="1"/>
      <w:numFmt w:val="bullet"/>
      <w:lvlText w:val="o"/>
      <w:lvlJc w:val="left"/>
      <w:pPr>
        <w:ind w:left="2215" w:hanging="360"/>
      </w:pPr>
      <w:rPr>
        <w:rFonts w:ascii="Courier New" w:hAnsi="Courier New" w:cs="Courier New" w:hint="default"/>
      </w:rPr>
    </w:lvl>
    <w:lvl w:ilvl="2" w:tplc="04560005" w:tentative="1">
      <w:start w:val="1"/>
      <w:numFmt w:val="bullet"/>
      <w:lvlText w:val=""/>
      <w:lvlJc w:val="left"/>
      <w:pPr>
        <w:ind w:left="2935" w:hanging="360"/>
      </w:pPr>
      <w:rPr>
        <w:rFonts w:ascii="Wingdings" w:hAnsi="Wingdings" w:hint="default"/>
      </w:rPr>
    </w:lvl>
    <w:lvl w:ilvl="3" w:tplc="04560001" w:tentative="1">
      <w:start w:val="1"/>
      <w:numFmt w:val="bullet"/>
      <w:lvlText w:val=""/>
      <w:lvlJc w:val="left"/>
      <w:pPr>
        <w:ind w:left="3655" w:hanging="360"/>
      </w:pPr>
      <w:rPr>
        <w:rFonts w:ascii="Symbol" w:hAnsi="Symbol" w:hint="default"/>
      </w:rPr>
    </w:lvl>
    <w:lvl w:ilvl="4" w:tplc="04560003" w:tentative="1">
      <w:start w:val="1"/>
      <w:numFmt w:val="bullet"/>
      <w:lvlText w:val="o"/>
      <w:lvlJc w:val="left"/>
      <w:pPr>
        <w:ind w:left="4375" w:hanging="360"/>
      </w:pPr>
      <w:rPr>
        <w:rFonts w:ascii="Courier New" w:hAnsi="Courier New" w:cs="Courier New" w:hint="default"/>
      </w:rPr>
    </w:lvl>
    <w:lvl w:ilvl="5" w:tplc="04560005" w:tentative="1">
      <w:start w:val="1"/>
      <w:numFmt w:val="bullet"/>
      <w:lvlText w:val=""/>
      <w:lvlJc w:val="left"/>
      <w:pPr>
        <w:ind w:left="5095" w:hanging="360"/>
      </w:pPr>
      <w:rPr>
        <w:rFonts w:ascii="Wingdings" w:hAnsi="Wingdings" w:hint="default"/>
      </w:rPr>
    </w:lvl>
    <w:lvl w:ilvl="6" w:tplc="04560001" w:tentative="1">
      <w:start w:val="1"/>
      <w:numFmt w:val="bullet"/>
      <w:lvlText w:val=""/>
      <w:lvlJc w:val="left"/>
      <w:pPr>
        <w:ind w:left="5815" w:hanging="360"/>
      </w:pPr>
      <w:rPr>
        <w:rFonts w:ascii="Symbol" w:hAnsi="Symbol" w:hint="default"/>
      </w:rPr>
    </w:lvl>
    <w:lvl w:ilvl="7" w:tplc="04560003" w:tentative="1">
      <w:start w:val="1"/>
      <w:numFmt w:val="bullet"/>
      <w:lvlText w:val="o"/>
      <w:lvlJc w:val="left"/>
      <w:pPr>
        <w:ind w:left="6535" w:hanging="360"/>
      </w:pPr>
      <w:rPr>
        <w:rFonts w:ascii="Courier New" w:hAnsi="Courier New" w:cs="Courier New" w:hint="default"/>
      </w:rPr>
    </w:lvl>
    <w:lvl w:ilvl="8" w:tplc="04560005" w:tentative="1">
      <w:start w:val="1"/>
      <w:numFmt w:val="bullet"/>
      <w:lvlText w:val=""/>
      <w:lvlJc w:val="left"/>
      <w:pPr>
        <w:ind w:left="7255" w:hanging="360"/>
      </w:pPr>
      <w:rPr>
        <w:rFonts w:ascii="Wingdings" w:hAnsi="Wingdings" w:hint="default"/>
      </w:rPr>
    </w:lvl>
  </w:abstractNum>
  <w:abstractNum w:abstractNumId="15" w15:restartNumberingAfterBreak="0">
    <w:nsid w:val="3E120C4B"/>
    <w:multiLevelType w:val="hybridMultilevel"/>
    <w:tmpl w:val="798A3DA0"/>
    <w:lvl w:ilvl="0" w:tplc="0C0A0001">
      <w:start w:val="1"/>
      <w:numFmt w:val="bullet"/>
      <w:lvlText w:val=""/>
      <w:lvlJc w:val="left"/>
      <w:pPr>
        <w:ind w:left="720" w:hanging="360"/>
      </w:pPr>
      <w:rPr>
        <w:rFonts w:ascii="Symbol" w:hAnsi="Symbol" w:hint="default"/>
      </w:rPr>
    </w:lvl>
    <w:lvl w:ilvl="1" w:tplc="04560003">
      <w:start w:val="1"/>
      <w:numFmt w:val="bullet"/>
      <w:lvlText w:val="o"/>
      <w:lvlJc w:val="left"/>
      <w:pPr>
        <w:ind w:left="1440" w:hanging="360"/>
      </w:pPr>
      <w:rPr>
        <w:rFonts w:ascii="Courier New" w:hAnsi="Courier New" w:cs="Courier New" w:hint="default"/>
      </w:rPr>
    </w:lvl>
    <w:lvl w:ilvl="2" w:tplc="04560005">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16" w15:restartNumberingAfterBreak="0">
    <w:nsid w:val="4F1817C8"/>
    <w:multiLevelType w:val="hybridMultilevel"/>
    <w:tmpl w:val="0F28BF12"/>
    <w:lvl w:ilvl="0" w:tplc="0C0A000D">
      <w:start w:val="1"/>
      <w:numFmt w:val="bullet"/>
      <w:lvlText w:val=""/>
      <w:lvlJc w:val="left"/>
      <w:pPr>
        <w:ind w:left="720" w:hanging="360"/>
      </w:pPr>
      <w:rPr>
        <w:rFonts w:ascii="Wingdings" w:hAnsi="Wingdings"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17" w15:restartNumberingAfterBreak="0">
    <w:nsid w:val="53B8708F"/>
    <w:multiLevelType w:val="hybridMultilevel"/>
    <w:tmpl w:val="FFF0507A"/>
    <w:lvl w:ilvl="0" w:tplc="52C60B82">
      <w:start w:val="1"/>
      <w:numFmt w:val="bullet"/>
      <w:lvlText w:val="-"/>
      <w:lvlJc w:val="left"/>
      <w:pPr>
        <w:ind w:left="720" w:hanging="360"/>
      </w:pPr>
      <w:rPr>
        <w:rFonts w:ascii="Arial" w:eastAsia="Calibri" w:hAnsi="Arial" w:cs="Arial" w:hint="default"/>
      </w:rPr>
    </w:lvl>
    <w:lvl w:ilvl="1" w:tplc="04560003" w:tentative="1">
      <w:start w:val="1"/>
      <w:numFmt w:val="bullet"/>
      <w:lvlText w:val="o"/>
      <w:lvlJc w:val="left"/>
      <w:pPr>
        <w:ind w:left="2148" w:hanging="360"/>
      </w:pPr>
      <w:rPr>
        <w:rFonts w:ascii="Courier New" w:hAnsi="Courier New" w:cs="Courier New" w:hint="default"/>
      </w:rPr>
    </w:lvl>
    <w:lvl w:ilvl="2" w:tplc="04560005" w:tentative="1">
      <w:start w:val="1"/>
      <w:numFmt w:val="bullet"/>
      <w:lvlText w:val=""/>
      <w:lvlJc w:val="left"/>
      <w:pPr>
        <w:ind w:left="2868" w:hanging="360"/>
      </w:pPr>
      <w:rPr>
        <w:rFonts w:ascii="Wingdings" w:hAnsi="Wingdings" w:hint="default"/>
      </w:rPr>
    </w:lvl>
    <w:lvl w:ilvl="3" w:tplc="04560001" w:tentative="1">
      <w:start w:val="1"/>
      <w:numFmt w:val="bullet"/>
      <w:lvlText w:val=""/>
      <w:lvlJc w:val="left"/>
      <w:pPr>
        <w:ind w:left="3588" w:hanging="360"/>
      </w:pPr>
      <w:rPr>
        <w:rFonts w:ascii="Symbol" w:hAnsi="Symbol" w:hint="default"/>
      </w:rPr>
    </w:lvl>
    <w:lvl w:ilvl="4" w:tplc="04560003" w:tentative="1">
      <w:start w:val="1"/>
      <w:numFmt w:val="bullet"/>
      <w:lvlText w:val="o"/>
      <w:lvlJc w:val="left"/>
      <w:pPr>
        <w:ind w:left="4308" w:hanging="360"/>
      </w:pPr>
      <w:rPr>
        <w:rFonts w:ascii="Courier New" w:hAnsi="Courier New" w:cs="Courier New" w:hint="default"/>
      </w:rPr>
    </w:lvl>
    <w:lvl w:ilvl="5" w:tplc="04560005" w:tentative="1">
      <w:start w:val="1"/>
      <w:numFmt w:val="bullet"/>
      <w:lvlText w:val=""/>
      <w:lvlJc w:val="left"/>
      <w:pPr>
        <w:ind w:left="5028" w:hanging="360"/>
      </w:pPr>
      <w:rPr>
        <w:rFonts w:ascii="Wingdings" w:hAnsi="Wingdings" w:hint="default"/>
      </w:rPr>
    </w:lvl>
    <w:lvl w:ilvl="6" w:tplc="04560001" w:tentative="1">
      <w:start w:val="1"/>
      <w:numFmt w:val="bullet"/>
      <w:lvlText w:val=""/>
      <w:lvlJc w:val="left"/>
      <w:pPr>
        <w:ind w:left="5748" w:hanging="360"/>
      </w:pPr>
      <w:rPr>
        <w:rFonts w:ascii="Symbol" w:hAnsi="Symbol" w:hint="default"/>
      </w:rPr>
    </w:lvl>
    <w:lvl w:ilvl="7" w:tplc="04560003" w:tentative="1">
      <w:start w:val="1"/>
      <w:numFmt w:val="bullet"/>
      <w:lvlText w:val="o"/>
      <w:lvlJc w:val="left"/>
      <w:pPr>
        <w:ind w:left="6468" w:hanging="360"/>
      </w:pPr>
      <w:rPr>
        <w:rFonts w:ascii="Courier New" w:hAnsi="Courier New" w:cs="Courier New" w:hint="default"/>
      </w:rPr>
    </w:lvl>
    <w:lvl w:ilvl="8" w:tplc="04560005" w:tentative="1">
      <w:start w:val="1"/>
      <w:numFmt w:val="bullet"/>
      <w:lvlText w:val=""/>
      <w:lvlJc w:val="left"/>
      <w:pPr>
        <w:ind w:left="7188" w:hanging="360"/>
      </w:pPr>
      <w:rPr>
        <w:rFonts w:ascii="Wingdings" w:hAnsi="Wingdings" w:hint="default"/>
      </w:rPr>
    </w:lvl>
  </w:abstractNum>
  <w:abstractNum w:abstractNumId="18" w15:restartNumberingAfterBreak="0">
    <w:nsid w:val="635C7E0C"/>
    <w:multiLevelType w:val="hybridMultilevel"/>
    <w:tmpl w:val="AD0C434C"/>
    <w:lvl w:ilvl="0" w:tplc="EF1EE55E">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635E4A3B"/>
    <w:multiLevelType w:val="hybridMultilevel"/>
    <w:tmpl w:val="1F742DCE"/>
    <w:lvl w:ilvl="0" w:tplc="52C60B82">
      <w:start w:val="1"/>
      <w:numFmt w:val="bullet"/>
      <w:lvlText w:val="-"/>
      <w:lvlJc w:val="left"/>
      <w:pPr>
        <w:ind w:left="720" w:hanging="360"/>
      </w:pPr>
      <w:rPr>
        <w:rFonts w:ascii="Arial" w:eastAsia="Calibri" w:hAnsi="Arial" w:cs="Arial" w:hint="default"/>
      </w:rPr>
    </w:lvl>
    <w:lvl w:ilvl="1" w:tplc="04560003" w:tentative="1">
      <w:start w:val="1"/>
      <w:numFmt w:val="bullet"/>
      <w:lvlText w:val="o"/>
      <w:lvlJc w:val="left"/>
      <w:pPr>
        <w:ind w:left="2148" w:hanging="360"/>
      </w:pPr>
      <w:rPr>
        <w:rFonts w:ascii="Courier New" w:hAnsi="Courier New" w:cs="Courier New" w:hint="default"/>
      </w:rPr>
    </w:lvl>
    <w:lvl w:ilvl="2" w:tplc="04560005" w:tentative="1">
      <w:start w:val="1"/>
      <w:numFmt w:val="bullet"/>
      <w:lvlText w:val=""/>
      <w:lvlJc w:val="left"/>
      <w:pPr>
        <w:ind w:left="2868" w:hanging="360"/>
      </w:pPr>
      <w:rPr>
        <w:rFonts w:ascii="Wingdings" w:hAnsi="Wingdings" w:hint="default"/>
      </w:rPr>
    </w:lvl>
    <w:lvl w:ilvl="3" w:tplc="04560001" w:tentative="1">
      <w:start w:val="1"/>
      <w:numFmt w:val="bullet"/>
      <w:lvlText w:val=""/>
      <w:lvlJc w:val="left"/>
      <w:pPr>
        <w:ind w:left="3588" w:hanging="360"/>
      </w:pPr>
      <w:rPr>
        <w:rFonts w:ascii="Symbol" w:hAnsi="Symbol" w:hint="default"/>
      </w:rPr>
    </w:lvl>
    <w:lvl w:ilvl="4" w:tplc="04560003" w:tentative="1">
      <w:start w:val="1"/>
      <w:numFmt w:val="bullet"/>
      <w:lvlText w:val="o"/>
      <w:lvlJc w:val="left"/>
      <w:pPr>
        <w:ind w:left="4308" w:hanging="360"/>
      </w:pPr>
      <w:rPr>
        <w:rFonts w:ascii="Courier New" w:hAnsi="Courier New" w:cs="Courier New" w:hint="default"/>
      </w:rPr>
    </w:lvl>
    <w:lvl w:ilvl="5" w:tplc="04560005" w:tentative="1">
      <w:start w:val="1"/>
      <w:numFmt w:val="bullet"/>
      <w:lvlText w:val=""/>
      <w:lvlJc w:val="left"/>
      <w:pPr>
        <w:ind w:left="5028" w:hanging="360"/>
      </w:pPr>
      <w:rPr>
        <w:rFonts w:ascii="Wingdings" w:hAnsi="Wingdings" w:hint="default"/>
      </w:rPr>
    </w:lvl>
    <w:lvl w:ilvl="6" w:tplc="04560001" w:tentative="1">
      <w:start w:val="1"/>
      <w:numFmt w:val="bullet"/>
      <w:lvlText w:val=""/>
      <w:lvlJc w:val="left"/>
      <w:pPr>
        <w:ind w:left="5748" w:hanging="360"/>
      </w:pPr>
      <w:rPr>
        <w:rFonts w:ascii="Symbol" w:hAnsi="Symbol" w:hint="default"/>
      </w:rPr>
    </w:lvl>
    <w:lvl w:ilvl="7" w:tplc="04560003" w:tentative="1">
      <w:start w:val="1"/>
      <w:numFmt w:val="bullet"/>
      <w:lvlText w:val="o"/>
      <w:lvlJc w:val="left"/>
      <w:pPr>
        <w:ind w:left="6468" w:hanging="360"/>
      </w:pPr>
      <w:rPr>
        <w:rFonts w:ascii="Courier New" w:hAnsi="Courier New" w:cs="Courier New" w:hint="default"/>
      </w:rPr>
    </w:lvl>
    <w:lvl w:ilvl="8" w:tplc="04560005" w:tentative="1">
      <w:start w:val="1"/>
      <w:numFmt w:val="bullet"/>
      <w:lvlText w:val=""/>
      <w:lvlJc w:val="left"/>
      <w:pPr>
        <w:ind w:left="7188" w:hanging="360"/>
      </w:pPr>
      <w:rPr>
        <w:rFonts w:ascii="Wingdings" w:hAnsi="Wingdings" w:hint="default"/>
      </w:rPr>
    </w:lvl>
  </w:abstractNum>
  <w:abstractNum w:abstractNumId="20" w15:restartNumberingAfterBreak="0">
    <w:nsid w:val="63E76B18"/>
    <w:multiLevelType w:val="hybridMultilevel"/>
    <w:tmpl w:val="A3F0AF6A"/>
    <w:lvl w:ilvl="0" w:tplc="EF1EE55E">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646A0F65"/>
    <w:multiLevelType w:val="hybridMultilevel"/>
    <w:tmpl w:val="253A7000"/>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22" w15:restartNumberingAfterBreak="0">
    <w:nsid w:val="64E26BA6"/>
    <w:multiLevelType w:val="hybridMultilevel"/>
    <w:tmpl w:val="1556CB20"/>
    <w:lvl w:ilvl="0" w:tplc="52C60B82">
      <w:start w:val="1"/>
      <w:numFmt w:val="bullet"/>
      <w:lvlText w:val="-"/>
      <w:lvlJc w:val="left"/>
      <w:pPr>
        <w:ind w:left="720" w:hanging="360"/>
      </w:pPr>
      <w:rPr>
        <w:rFonts w:ascii="Arial" w:eastAsia="Calibri" w:hAnsi="Arial" w:cs="Arial" w:hint="default"/>
      </w:rPr>
    </w:lvl>
    <w:lvl w:ilvl="1" w:tplc="040A0003" w:tentative="1">
      <w:start w:val="1"/>
      <w:numFmt w:val="bullet"/>
      <w:lvlText w:val="o"/>
      <w:lvlJc w:val="left"/>
      <w:pPr>
        <w:ind w:left="1440" w:hanging="360"/>
      </w:pPr>
      <w:rPr>
        <w:rFonts w:ascii="Courier New" w:hAnsi="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3" w15:restartNumberingAfterBreak="0">
    <w:nsid w:val="67087746"/>
    <w:multiLevelType w:val="hybridMultilevel"/>
    <w:tmpl w:val="B6045ED6"/>
    <w:lvl w:ilvl="0" w:tplc="FFFFFFFF">
      <w:start w:val="1"/>
      <w:numFmt w:val="bullet"/>
      <w:lvlText w:val="-"/>
      <w:lvlJc w:val="left"/>
      <w:pPr>
        <w:ind w:left="720" w:hanging="360"/>
      </w:pPr>
      <w:rPr>
        <w:rFonts w:ascii="Arial" w:eastAsia="Calibri" w:hAnsi="Arial" w:cs="Arial" w:hint="default"/>
      </w:rPr>
    </w:lvl>
    <w:lvl w:ilvl="1" w:tplc="0C0A0001">
      <w:start w:val="1"/>
      <w:numFmt w:val="bullet"/>
      <w:lvlText w:val=""/>
      <w:lvlJc w:val="left"/>
      <w:pPr>
        <w:ind w:left="72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F585B07"/>
    <w:multiLevelType w:val="hybridMultilevel"/>
    <w:tmpl w:val="D826AF42"/>
    <w:lvl w:ilvl="0" w:tplc="871CD5C8">
      <w:start w:val="1"/>
      <w:numFmt w:val="decimal"/>
      <w:lvlText w:val="%1"/>
      <w:lvlJc w:val="left"/>
      <w:pPr>
        <w:ind w:left="720" w:hanging="360"/>
      </w:pPr>
      <w:rPr>
        <w:rFonts w:hint="default"/>
      </w:rPr>
    </w:lvl>
    <w:lvl w:ilvl="1" w:tplc="04560019" w:tentative="1">
      <w:start w:val="1"/>
      <w:numFmt w:val="lowerLetter"/>
      <w:lvlText w:val="%2."/>
      <w:lvlJc w:val="left"/>
      <w:pPr>
        <w:ind w:left="1440" w:hanging="360"/>
      </w:pPr>
    </w:lvl>
    <w:lvl w:ilvl="2" w:tplc="0456001B" w:tentative="1">
      <w:start w:val="1"/>
      <w:numFmt w:val="lowerRoman"/>
      <w:lvlText w:val="%3."/>
      <w:lvlJc w:val="right"/>
      <w:pPr>
        <w:ind w:left="2160" w:hanging="180"/>
      </w:pPr>
    </w:lvl>
    <w:lvl w:ilvl="3" w:tplc="0456000F" w:tentative="1">
      <w:start w:val="1"/>
      <w:numFmt w:val="decimal"/>
      <w:lvlText w:val="%4."/>
      <w:lvlJc w:val="left"/>
      <w:pPr>
        <w:ind w:left="2880" w:hanging="360"/>
      </w:pPr>
    </w:lvl>
    <w:lvl w:ilvl="4" w:tplc="04560019" w:tentative="1">
      <w:start w:val="1"/>
      <w:numFmt w:val="lowerLetter"/>
      <w:lvlText w:val="%5."/>
      <w:lvlJc w:val="left"/>
      <w:pPr>
        <w:ind w:left="3600" w:hanging="360"/>
      </w:pPr>
    </w:lvl>
    <w:lvl w:ilvl="5" w:tplc="0456001B" w:tentative="1">
      <w:start w:val="1"/>
      <w:numFmt w:val="lowerRoman"/>
      <w:lvlText w:val="%6."/>
      <w:lvlJc w:val="right"/>
      <w:pPr>
        <w:ind w:left="4320" w:hanging="180"/>
      </w:pPr>
    </w:lvl>
    <w:lvl w:ilvl="6" w:tplc="0456000F" w:tentative="1">
      <w:start w:val="1"/>
      <w:numFmt w:val="decimal"/>
      <w:lvlText w:val="%7."/>
      <w:lvlJc w:val="left"/>
      <w:pPr>
        <w:ind w:left="5040" w:hanging="360"/>
      </w:pPr>
    </w:lvl>
    <w:lvl w:ilvl="7" w:tplc="04560019" w:tentative="1">
      <w:start w:val="1"/>
      <w:numFmt w:val="lowerLetter"/>
      <w:lvlText w:val="%8."/>
      <w:lvlJc w:val="left"/>
      <w:pPr>
        <w:ind w:left="5760" w:hanging="360"/>
      </w:pPr>
    </w:lvl>
    <w:lvl w:ilvl="8" w:tplc="0456001B" w:tentative="1">
      <w:start w:val="1"/>
      <w:numFmt w:val="lowerRoman"/>
      <w:lvlText w:val="%9."/>
      <w:lvlJc w:val="right"/>
      <w:pPr>
        <w:ind w:left="6480" w:hanging="180"/>
      </w:pPr>
    </w:lvl>
  </w:abstractNum>
  <w:abstractNum w:abstractNumId="25" w15:restartNumberingAfterBreak="0">
    <w:nsid w:val="7041440B"/>
    <w:multiLevelType w:val="hybridMultilevel"/>
    <w:tmpl w:val="5D167E9C"/>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6" w15:restartNumberingAfterBreak="0">
    <w:nsid w:val="70C165D9"/>
    <w:multiLevelType w:val="hybridMultilevel"/>
    <w:tmpl w:val="1A884512"/>
    <w:lvl w:ilvl="0" w:tplc="52C60B82">
      <w:start w:val="1"/>
      <w:numFmt w:val="bullet"/>
      <w:lvlText w:val="-"/>
      <w:lvlJc w:val="left"/>
      <w:pPr>
        <w:ind w:left="720" w:hanging="360"/>
      </w:pPr>
      <w:rPr>
        <w:rFonts w:ascii="Arial" w:eastAsia="Calibri" w:hAnsi="Arial" w:cs="Arial" w:hint="default"/>
      </w:rPr>
    </w:lvl>
    <w:lvl w:ilvl="1" w:tplc="04560003" w:tentative="1">
      <w:start w:val="1"/>
      <w:numFmt w:val="bullet"/>
      <w:lvlText w:val="o"/>
      <w:lvlJc w:val="left"/>
      <w:pPr>
        <w:ind w:left="2160" w:hanging="360"/>
      </w:pPr>
      <w:rPr>
        <w:rFonts w:ascii="Courier New" w:hAnsi="Courier New" w:cs="Courier New" w:hint="default"/>
      </w:rPr>
    </w:lvl>
    <w:lvl w:ilvl="2" w:tplc="04560005" w:tentative="1">
      <w:start w:val="1"/>
      <w:numFmt w:val="bullet"/>
      <w:lvlText w:val=""/>
      <w:lvlJc w:val="left"/>
      <w:pPr>
        <w:ind w:left="2880" w:hanging="360"/>
      </w:pPr>
      <w:rPr>
        <w:rFonts w:ascii="Wingdings" w:hAnsi="Wingdings" w:hint="default"/>
      </w:rPr>
    </w:lvl>
    <w:lvl w:ilvl="3" w:tplc="04560001" w:tentative="1">
      <w:start w:val="1"/>
      <w:numFmt w:val="bullet"/>
      <w:lvlText w:val=""/>
      <w:lvlJc w:val="left"/>
      <w:pPr>
        <w:ind w:left="3600" w:hanging="360"/>
      </w:pPr>
      <w:rPr>
        <w:rFonts w:ascii="Symbol" w:hAnsi="Symbol" w:hint="default"/>
      </w:rPr>
    </w:lvl>
    <w:lvl w:ilvl="4" w:tplc="04560003" w:tentative="1">
      <w:start w:val="1"/>
      <w:numFmt w:val="bullet"/>
      <w:lvlText w:val="o"/>
      <w:lvlJc w:val="left"/>
      <w:pPr>
        <w:ind w:left="4320" w:hanging="360"/>
      </w:pPr>
      <w:rPr>
        <w:rFonts w:ascii="Courier New" w:hAnsi="Courier New" w:cs="Courier New" w:hint="default"/>
      </w:rPr>
    </w:lvl>
    <w:lvl w:ilvl="5" w:tplc="04560005" w:tentative="1">
      <w:start w:val="1"/>
      <w:numFmt w:val="bullet"/>
      <w:lvlText w:val=""/>
      <w:lvlJc w:val="left"/>
      <w:pPr>
        <w:ind w:left="5040" w:hanging="360"/>
      </w:pPr>
      <w:rPr>
        <w:rFonts w:ascii="Wingdings" w:hAnsi="Wingdings" w:hint="default"/>
      </w:rPr>
    </w:lvl>
    <w:lvl w:ilvl="6" w:tplc="04560001" w:tentative="1">
      <w:start w:val="1"/>
      <w:numFmt w:val="bullet"/>
      <w:lvlText w:val=""/>
      <w:lvlJc w:val="left"/>
      <w:pPr>
        <w:ind w:left="5760" w:hanging="360"/>
      </w:pPr>
      <w:rPr>
        <w:rFonts w:ascii="Symbol" w:hAnsi="Symbol" w:hint="default"/>
      </w:rPr>
    </w:lvl>
    <w:lvl w:ilvl="7" w:tplc="04560003" w:tentative="1">
      <w:start w:val="1"/>
      <w:numFmt w:val="bullet"/>
      <w:lvlText w:val="o"/>
      <w:lvlJc w:val="left"/>
      <w:pPr>
        <w:ind w:left="6480" w:hanging="360"/>
      </w:pPr>
      <w:rPr>
        <w:rFonts w:ascii="Courier New" w:hAnsi="Courier New" w:cs="Courier New" w:hint="default"/>
      </w:rPr>
    </w:lvl>
    <w:lvl w:ilvl="8" w:tplc="04560005" w:tentative="1">
      <w:start w:val="1"/>
      <w:numFmt w:val="bullet"/>
      <w:lvlText w:val=""/>
      <w:lvlJc w:val="left"/>
      <w:pPr>
        <w:ind w:left="7200" w:hanging="360"/>
      </w:pPr>
      <w:rPr>
        <w:rFonts w:ascii="Wingdings" w:hAnsi="Wingdings" w:hint="default"/>
      </w:rPr>
    </w:lvl>
  </w:abstractNum>
  <w:abstractNum w:abstractNumId="27" w15:restartNumberingAfterBreak="0">
    <w:nsid w:val="718E1FB7"/>
    <w:multiLevelType w:val="hybridMultilevel"/>
    <w:tmpl w:val="D550103E"/>
    <w:lvl w:ilvl="0" w:tplc="0C0A0003">
      <w:start w:val="1"/>
      <w:numFmt w:val="bullet"/>
      <w:lvlText w:val="o"/>
      <w:lvlJc w:val="left"/>
      <w:pPr>
        <w:ind w:left="1428" w:hanging="360"/>
      </w:pPr>
      <w:rPr>
        <w:rFonts w:ascii="Courier New" w:hAnsi="Courier New" w:cs="Courier New" w:hint="default"/>
      </w:rPr>
    </w:lvl>
    <w:lvl w:ilvl="1" w:tplc="04560003" w:tentative="1">
      <w:start w:val="1"/>
      <w:numFmt w:val="bullet"/>
      <w:lvlText w:val="o"/>
      <w:lvlJc w:val="left"/>
      <w:pPr>
        <w:ind w:left="2148" w:hanging="360"/>
      </w:pPr>
      <w:rPr>
        <w:rFonts w:ascii="Courier New" w:hAnsi="Courier New" w:cs="Courier New" w:hint="default"/>
      </w:rPr>
    </w:lvl>
    <w:lvl w:ilvl="2" w:tplc="04560005" w:tentative="1">
      <w:start w:val="1"/>
      <w:numFmt w:val="bullet"/>
      <w:lvlText w:val=""/>
      <w:lvlJc w:val="left"/>
      <w:pPr>
        <w:ind w:left="2868" w:hanging="360"/>
      </w:pPr>
      <w:rPr>
        <w:rFonts w:ascii="Wingdings" w:hAnsi="Wingdings" w:hint="default"/>
      </w:rPr>
    </w:lvl>
    <w:lvl w:ilvl="3" w:tplc="04560001" w:tentative="1">
      <w:start w:val="1"/>
      <w:numFmt w:val="bullet"/>
      <w:lvlText w:val=""/>
      <w:lvlJc w:val="left"/>
      <w:pPr>
        <w:ind w:left="3588" w:hanging="360"/>
      </w:pPr>
      <w:rPr>
        <w:rFonts w:ascii="Symbol" w:hAnsi="Symbol" w:hint="default"/>
      </w:rPr>
    </w:lvl>
    <w:lvl w:ilvl="4" w:tplc="04560003" w:tentative="1">
      <w:start w:val="1"/>
      <w:numFmt w:val="bullet"/>
      <w:lvlText w:val="o"/>
      <w:lvlJc w:val="left"/>
      <w:pPr>
        <w:ind w:left="4308" w:hanging="360"/>
      </w:pPr>
      <w:rPr>
        <w:rFonts w:ascii="Courier New" w:hAnsi="Courier New" w:cs="Courier New" w:hint="default"/>
      </w:rPr>
    </w:lvl>
    <w:lvl w:ilvl="5" w:tplc="04560005" w:tentative="1">
      <w:start w:val="1"/>
      <w:numFmt w:val="bullet"/>
      <w:lvlText w:val=""/>
      <w:lvlJc w:val="left"/>
      <w:pPr>
        <w:ind w:left="5028" w:hanging="360"/>
      </w:pPr>
      <w:rPr>
        <w:rFonts w:ascii="Wingdings" w:hAnsi="Wingdings" w:hint="default"/>
      </w:rPr>
    </w:lvl>
    <w:lvl w:ilvl="6" w:tplc="04560001" w:tentative="1">
      <w:start w:val="1"/>
      <w:numFmt w:val="bullet"/>
      <w:lvlText w:val=""/>
      <w:lvlJc w:val="left"/>
      <w:pPr>
        <w:ind w:left="5748" w:hanging="360"/>
      </w:pPr>
      <w:rPr>
        <w:rFonts w:ascii="Symbol" w:hAnsi="Symbol" w:hint="default"/>
      </w:rPr>
    </w:lvl>
    <w:lvl w:ilvl="7" w:tplc="04560003" w:tentative="1">
      <w:start w:val="1"/>
      <w:numFmt w:val="bullet"/>
      <w:lvlText w:val="o"/>
      <w:lvlJc w:val="left"/>
      <w:pPr>
        <w:ind w:left="6468" w:hanging="360"/>
      </w:pPr>
      <w:rPr>
        <w:rFonts w:ascii="Courier New" w:hAnsi="Courier New" w:cs="Courier New" w:hint="default"/>
      </w:rPr>
    </w:lvl>
    <w:lvl w:ilvl="8" w:tplc="04560005" w:tentative="1">
      <w:start w:val="1"/>
      <w:numFmt w:val="bullet"/>
      <w:lvlText w:val=""/>
      <w:lvlJc w:val="left"/>
      <w:pPr>
        <w:ind w:left="7188" w:hanging="360"/>
      </w:pPr>
      <w:rPr>
        <w:rFonts w:ascii="Wingdings" w:hAnsi="Wingdings" w:hint="default"/>
      </w:rPr>
    </w:lvl>
  </w:abstractNum>
  <w:abstractNum w:abstractNumId="28" w15:restartNumberingAfterBreak="0">
    <w:nsid w:val="74F35183"/>
    <w:multiLevelType w:val="hybridMultilevel"/>
    <w:tmpl w:val="F530DF72"/>
    <w:lvl w:ilvl="0" w:tplc="52C60B82">
      <w:start w:val="1"/>
      <w:numFmt w:val="bullet"/>
      <w:lvlText w:val="-"/>
      <w:lvlJc w:val="left"/>
      <w:pPr>
        <w:ind w:left="720" w:hanging="360"/>
      </w:pPr>
      <w:rPr>
        <w:rFonts w:ascii="Arial" w:eastAsia="Calibri" w:hAnsi="Arial" w:cs="Arial" w:hint="default"/>
      </w:rPr>
    </w:lvl>
    <w:lvl w:ilvl="1" w:tplc="04560003">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29" w15:restartNumberingAfterBreak="0">
    <w:nsid w:val="760D33AD"/>
    <w:multiLevelType w:val="hybridMultilevel"/>
    <w:tmpl w:val="680E711C"/>
    <w:lvl w:ilvl="0" w:tplc="52C60B82">
      <w:start w:val="1"/>
      <w:numFmt w:val="bullet"/>
      <w:lvlText w:val="-"/>
      <w:lvlJc w:val="left"/>
      <w:pPr>
        <w:ind w:left="720" w:hanging="360"/>
      </w:pPr>
      <w:rPr>
        <w:rFonts w:ascii="Arial" w:eastAsia="Calibri" w:hAnsi="Arial" w:cs="Arial" w:hint="default"/>
      </w:rPr>
    </w:lvl>
    <w:lvl w:ilvl="1" w:tplc="04560003" w:tentative="1">
      <w:start w:val="1"/>
      <w:numFmt w:val="bullet"/>
      <w:lvlText w:val="o"/>
      <w:lvlJc w:val="left"/>
      <w:pPr>
        <w:ind w:left="2148" w:hanging="360"/>
      </w:pPr>
      <w:rPr>
        <w:rFonts w:ascii="Courier New" w:hAnsi="Courier New" w:cs="Courier New" w:hint="default"/>
      </w:rPr>
    </w:lvl>
    <w:lvl w:ilvl="2" w:tplc="04560005" w:tentative="1">
      <w:start w:val="1"/>
      <w:numFmt w:val="bullet"/>
      <w:lvlText w:val=""/>
      <w:lvlJc w:val="left"/>
      <w:pPr>
        <w:ind w:left="2868" w:hanging="360"/>
      </w:pPr>
      <w:rPr>
        <w:rFonts w:ascii="Wingdings" w:hAnsi="Wingdings" w:hint="default"/>
      </w:rPr>
    </w:lvl>
    <w:lvl w:ilvl="3" w:tplc="04560001" w:tentative="1">
      <w:start w:val="1"/>
      <w:numFmt w:val="bullet"/>
      <w:lvlText w:val=""/>
      <w:lvlJc w:val="left"/>
      <w:pPr>
        <w:ind w:left="3588" w:hanging="360"/>
      </w:pPr>
      <w:rPr>
        <w:rFonts w:ascii="Symbol" w:hAnsi="Symbol" w:hint="default"/>
      </w:rPr>
    </w:lvl>
    <w:lvl w:ilvl="4" w:tplc="04560003" w:tentative="1">
      <w:start w:val="1"/>
      <w:numFmt w:val="bullet"/>
      <w:lvlText w:val="o"/>
      <w:lvlJc w:val="left"/>
      <w:pPr>
        <w:ind w:left="4308" w:hanging="360"/>
      </w:pPr>
      <w:rPr>
        <w:rFonts w:ascii="Courier New" w:hAnsi="Courier New" w:cs="Courier New" w:hint="default"/>
      </w:rPr>
    </w:lvl>
    <w:lvl w:ilvl="5" w:tplc="04560005" w:tentative="1">
      <w:start w:val="1"/>
      <w:numFmt w:val="bullet"/>
      <w:lvlText w:val=""/>
      <w:lvlJc w:val="left"/>
      <w:pPr>
        <w:ind w:left="5028" w:hanging="360"/>
      </w:pPr>
      <w:rPr>
        <w:rFonts w:ascii="Wingdings" w:hAnsi="Wingdings" w:hint="default"/>
      </w:rPr>
    </w:lvl>
    <w:lvl w:ilvl="6" w:tplc="04560001" w:tentative="1">
      <w:start w:val="1"/>
      <w:numFmt w:val="bullet"/>
      <w:lvlText w:val=""/>
      <w:lvlJc w:val="left"/>
      <w:pPr>
        <w:ind w:left="5748" w:hanging="360"/>
      </w:pPr>
      <w:rPr>
        <w:rFonts w:ascii="Symbol" w:hAnsi="Symbol" w:hint="default"/>
      </w:rPr>
    </w:lvl>
    <w:lvl w:ilvl="7" w:tplc="04560003" w:tentative="1">
      <w:start w:val="1"/>
      <w:numFmt w:val="bullet"/>
      <w:lvlText w:val="o"/>
      <w:lvlJc w:val="left"/>
      <w:pPr>
        <w:ind w:left="6468" w:hanging="360"/>
      </w:pPr>
      <w:rPr>
        <w:rFonts w:ascii="Courier New" w:hAnsi="Courier New" w:cs="Courier New" w:hint="default"/>
      </w:rPr>
    </w:lvl>
    <w:lvl w:ilvl="8" w:tplc="04560005" w:tentative="1">
      <w:start w:val="1"/>
      <w:numFmt w:val="bullet"/>
      <w:lvlText w:val=""/>
      <w:lvlJc w:val="left"/>
      <w:pPr>
        <w:ind w:left="7188" w:hanging="360"/>
      </w:pPr>
      <w:rPr>
        <w:rFonts w:ascii="Wingdings" w:hAnsi="Wingdings" w:hint="default"/>
      </w:rPr>
    </w:lvl>
  </w:abstractNum>
  <w:abstractNum w:abstractNumId="30" w15:restartNumberingAfterBreak="0">
    <w:nsid w:val="797135A9"/>
    <w:multiLevelType w:val="hybridMultilevel"/>
    <w:tmpl w:val="9CE0DC60"/>
    <w:lvl w:ilvl="0" w:tplc="52C60B82">
      <w:start w:val="1"/>
      <w:numFmt w:val="bullet"/>
      <w:lvlText w:val="-"/>
      <w:lvlJc w:val="left"/>
      <w:pPr>
        <w:ind w:left="720" w:hanging="360"/>
      </w:pPr>
      <w:rPr>
        <w:rFonts w:ascii="Arial" w:eastAsia="Calibri" w:hAnsi="Arial" w:cs="Arial" w:hint="default"/>
      </w:rPr>
    </w:lvl>
    <w:lvl w:ilvl="1" w:tplc="04560003" w:tentative="1">
      <w:start w:val="1"/>
      <w:numFmt w:val="bullet"/>
      <w:lvlText w:val="o"/>
      <w:lvlJc w:val="left"/>
      <w:pPr>
        <w:ind w:left="2160" w:hanging="360"/>
      </w:pPr>
      <w:rPr>
        <w:rFonts w:ascii="Courier New" w:hAnsi="Courier New" w:cs="Courier New" w:hint="default"/>
      </w:rPr>
    </w:lvl>
    <w:lvl w:ilvl="2" w:tplc="04560005" w:tentative="1">
      <w:start w:val="1"/>
      <w:numFmt w:val="bullet"/>
      <w:lvlText w:val=""/>
      <w:lvlJc w:val="left"/>
      <w:pPr>
        <w:ind w:left="2880" w:hanging="360"/>
      </w:pPr>
      <w:rPr>
        <w:rFonts w:ascii="Wingdings" w:hAnsi="Wingdings" w:hint="default"/>
      </w:rPr>
    </w:lvl>
    <w:lvl w:ilvl="3" w:tplc="04560001" w:tentative="1">
      <w:start w:val="1"/>
      <w:numFmt w:val="bullet"/>
      <w:lvlText w:val=""/>
      <w:lvlJc w:val="left"/>
      <w:pPr>
        <w:ind w:left="3600" w:hanging="360"/>
      </w:pPr>
      <w:rPr>
        <w:rFonts w:ascii="Symbol" w:hAnsi="Symbol" w:hint="default"/>
      </w:rPr>
    </w:lvl>
    <w:lvl w:ilvl="4" w:tplc="04560003" w:tentative="1">
      <w:start w:val="1"/>
      <w:numFmt w:val="bullet"/>
      <w:lvlText w:val="o"/>
      <w:lvlJc w:val="left"/>
      <w:pPr>
        <w:ind w:left="4320" w:hanging="360"/>
      </w:pPr>
      <w:rPr>
        <w:rFonts w:ascii="Courier New" w:hAnsi="Courier New" w:cs="Courier New" w:hint="default"/>
      </w:rPr>
    </w:lvl>
    <w:lvl w:ilvl="5" w:tplc="04560005" w:tentative="1">
      <w:start w:val="1"/>
      <w:numFmt w:val="bullet"/>
      <w:lvlText w:val=""/>
      <w:lvlJc w:val="left"/>
      <w:pPr>
        <w:ind w:left="5040" w:hanging="360"/>
      </w:pPr>
      <w:rPr>
        <w:rFonts w:ascii="Wingdings" w:hAnsi="Wingdings" w:hint="default"/>
      </w:rPr>
    </w:lvl>
    <w:lvl w:ilvl="6" w:tplc="04560001" w:tentative="1">
      <w:start w:val="1"/>
      <w:numFmt w:val="bullet"/>
      <w:lvlText w:val=""/>
      <w:lvlJc w:val="left"/>
      <w:pPr>
        <w:ind w:left="5760" w:hanging="360"/>
      </w:pPr>
      <w:rPr>
        <w:rFonts w:ascii="Symbol" w:hAnsi="Symbol" w:hint="default"/>
      </w:rPr>
    </w:lvl>
    <w:lvl w:ilvl="7" w:tplc="04560003" w:tentative="1">
      <w:start w:val="1"/>
      <w:numFmt w:val="bullet"/>
      <w:lvlText w:val="o"/>
      <w:lvlJc w:val="left"/>
      <w:pPr>
        <w:ind w:left="6480" w:hanging="360"/>
      </w:pPr>
      <w:rPr>
        <w:rFonts w:ascii="Courier New" w:hAnsi="Courier New" w:cs="Courier New" w:hint="default"/>
      </w:rPr>
    </w:lvl>
    <w:lvl w:ilvl="8" w:tplc="04560005" w:tentative="1">
      <w:start w:val="1"/>
      <w:numFmt w:val="bullet"/>
      <w:lvlText w:val=""/>
      <w:lvlJc w:val="left"/>
      <w:pPr>
        <w:ind w:left="7200" w:hanging="360"/>
      </w:pPr>
      <w:rPr>
        <w:rFonts w:ascii="Wingdings" w:hAnsi="Wingdings" w:hint="default"/>
      </w:rPr>
    </w:lvl>
  </w:abstractNum>
  <w:abstractNum w:abstractNumId="31" w15:restartNumberingAfterBreak="0">
    <w:nsid w:val="79FB66ED"/>
    <w:multiLevelType w:val="hybridMultilevel"/>
    <w:tmpl w:val="3C841C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2"/>
  </w:num>
  <w:num w:numId="2">
    <w:abstractNumId w:val="16"/>
  </w:num>
  <w:num w:numId="3">
    <w:abstractNumId w:val="7"/>
  </w:num>
  <w:num w:numId="4">
    <w:abstractNumId w:val="14"/>
  </w:num>
  <w:num w:numId="5">
    <w:abstractNumId w:val="8"/>
  </w:num>
  <w:num w:numId="6">
    <w:abstractNumId w:val="28"/>
  </w:num>
  <w:num w:numId="7">
    <w:abstractNumId w:val="15"/>
  </w:num>
  <w:num w:numId="8">
    <w:abstractNumId w:val="27"/>
  </w:num>
  <w:num w:numId="9">
    <w:abstractNumId w:val="25"/>
  </w:num>
  <w:num w:numId="10">
    <w:abstractNumId w:val="24"/>
  </w:num>
  <w:num w:numId="11">
    <w:abstractNumId w:val="6"/>
  </w:num>
  <w:num w:numId="12">
    <w:abstractNumId w:val="3"/>
  </w:num>
  <w:num w:numId="13">
    <w:abstractNumId w:val="2"/>
  </w:num>
  <w:num w:numId="14">
    <w:abstractNumId w:val="11"/>
  </w:num>
  <w:num w:numId="15">
    <w:abstractNumId w:val="10"/>
  </w:num>
  <w:num w:numId="16">
    <w:abstractNumId w:val="20"/>
  </w:num>
  <w:num w:numId="17">
    <w:abstractNumId w:val="21"/>
  </w:num>
  <w:num w:numId="18">
    <w:abstractNumId w:val="4"/>
  </w:num>
  <w:num w:numId="19">
    <w:abstractNumId w:val="13"/>
  </w:num>
  <w:num w:numId="20">
    <w:abstractNumId w:val="30"/>
  </w:num>
  <w:num w:numId="21">
    <w:abstractNumId w:val="26"/>
  </w:num>
  <w:num w:numId="22">
    <w:abstractNumId w:val="9"/>
  </w:num>
  <w:num w:numId="23">
    <w:abstractNumId w:val="22"/>
  </w:num>
  <w:num w:numId="24">
    <w:abstractNumId w:val="1"/>
  </w:num>
  <w:num w:numId="25">
    <w:abstractNumId w:val="19"/>
  </w:num>
  <w:num w:numId="26">
    <w:abstractNumId w:val="17"/>
  </w:num>
  <w:num w:numId="27">
    <w:abstractNumId w:val="29"/>
  </w:num>
  <w:num w:numId="28">
    <w:abstractNumId w:val="5"/>
  </w:num>
  <w:num w:numId="29">
    <w:abstractNumId w:val="31"/>
  </w:num>
  <w:num w:numId="30">
    <w:abstractNumId w:val="0"/>
  </w:num>
  <w:num w:numId="31">
    <w:abstractNumId w:val="23"/>
  </w:num>
  <w:num w:numId="32">
    <w:abstractNumId w:val="18"/>
  </w:num>
  <w:num w:numId="33">
    <w:abstractNumId w:val="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117"/>
    <w:rsid w:val="0000495C"/>
    <w:rsid w:val="00005175"/>
    <w:rsid w:val="00006E94"/>
    <w:rsid w:val="00010C30"/>
    <w:rsid w:val="00015402"/>
    <w:rsid w:val="000172DE"/>
    <w:rsid w:val="00017FD1"/>
    <w:rsid w:val="000209B1"/>
    <w:rsid w:val="00024B75"/>
    <w:rsid w:val="0002718B"/>
    <w:rsid w:val="00036947"/>
    <w:rsid w:val="000378C6"/>
    <w:rsid w:val="000450A9"/>
    <w:rsid w:val="0005335F"/>
    <w:rsid w:val="000613E1"/>
    <w:rsid w:val="00062D37"/>
    <w:rsid w:val="00067275"/>
    <w:rsid w:val="00067E8D"/>
    <w:rsid w:val="0007288D"/>
    <w:rsid w:val="00076C49"/>
    <w:rsid w:val="00080EBE"/>
    <w:rsid w:val="00080F18"/>
    <w:rsid w:val="000820E3"/>
    <w:rsid w:val="00095BC1"/>
    <w:rsid w:val="000962EB"/>
    <w:rsid w:val="000A29D8"/>
    <w:rsid w:val="000A2AF4"/>
    <w:rsid w:val="000A648F"/>
    <w:rsid w:val="000B3C3F"/>
    <w:rsid w:val="000B7660"/>
    <w:rsid w:val="000C1E41"/>
    <w:rsid w:val="000C3055"/>
    <w:rsid w:val="000C331F"/>
    <w:rsid w:val="000C4AE7"/>
    <w:rsid w:val="000E1F25"/>
    <w:rsid w:val="000E50E8"/>
    <w:rsid w:val="000E7726"/>
    <w:rsid w:val="00104F4E"/>
    <w:rsid w:val="00106048"/>
    <w:rsid w:val="001069EA"/>
    <w:rsid w:val="00112B66"/>
    <w:rsid w:val="00120DA6"/>
    <w:rsid w:val="00120F7B"/>
    <w:rsid w:val="001221BA"/>
    <w:rsid w:val="00122D59"/>
    <w:rsid w:val="001348F3"/>
    <w:rsid w:val="00136DA6"/>
    <w:rsid w:val="00147063"/>
    <w:rsid w:val="00150633"/>
    <w:rsid w:val="001577C3"/>
    <w:rsid w:val="001605EC"/>
    <w:rsid w:val="00163973"/>
    <w:rsid w:val="00164D83"/>
    <w:rsid w:val="00173D1C"/>
    <w:rsid w:val="001751D4"/>
    <w:rsid w:val="00180A30"/>
    <w:rsid w:val="0018158A"/>
    <w:rsid w:val="0018202D"/>
    <w:rsid w:val="001907C1"/>
    <w:rsid w:val="001A0582"/>
    <w:rsid w:val="001A3A67"/>
    <w:rsid w:val="001A534C"/>
    <w:rsid w:val="001A7B4E"/>
    <w:rsid w:val="001B2B9F"/>
    <w:rsid w:val="001B5FA9"/>
    <w:rsid w:val="001B7D38"/>
    <w:rsid w:val="001C074B"/>
    <w:rsid w:val="001C1C69"/>
    <w:rsid w:val="001C488A"/>
    <w:rsid w:val="001D0568"/>
    <w:rsid w:val="001D0E0D"/>
    <w:rsid w:val="001D23A4"/>
    <w:rsid w:val="001E01EE"/>
    <w:rsid w:val="001E1E9F"/>
    <w:rsid w:val="001E2C48"/>
    <w:rsid w:val="001E5785"/>
    <w:rsid w:val="001F07AC"/>
    <w:rsid w:val="00223F29"/>
    <w:rsid w:val="00234795"/>
    <w:rsid w:val="00236872"/>
    <w:rsid w:val="002413CA"/>
    <w:rsid w:val="00261016"/>
    <w:rsid w:val="00261A81"/>
    <w:rsid w:val="00263138"/>
    <w:rsid w:val="00271436"/>
    <w:rsid w:val="00273E17"/>
    <w:rsid w:val="002762B2"/>
    <w:rsid w:val="00276D04"/>
    <w:rsid w:val="002852B4"/>
    <w:rsid w:val="002915D0"/>
    <w:rsid w:val="00291A0D"/>
    <w:rsid w:val="00293130"/>
    <w:rsid w:val="002A1D45"/>
    <w:rsid w:val="002A3F96"/>
    <w:rsid w:val="002A5A59"/>
    <w:rsid w:val="002A6512"/>
    <w:rsid w:val="002B5550"/>
    <w:rsid w:val="002B5740"/>
    <w:rsid w:val="002C16D1"/>
    <w:rsid w:val="002C1EA5"/>
    <w:rsid w:val="002C3117"/>
    <w:rsid w:val="002C495D"/>
    <w:rsid w:val="002C5652"/>
    <w:rsid w:val="002D121B"/>
    <w:rsid w:val="002D2C5E"/>
    <w:rsid w:val="002D69C9"/>
    <w:rsid w:val="002E09D4"/>
    <w:rsid w:val="002E32CA"/>
    <w:rsid w:val="002F0D92"/>
    <w:rsid w:val="002F136D"/>
    <w:rsid w:val="002F4080"/>
    <w:rsid w:val="002F527C"/>
    <w:rsid w:val="002F6D2D"/>
    <w:rsid w:val="0030737D"/>
    <w:rsid w:val="00334D1A"/>
    <w:rsid w:val="00334D78"/>
    <w:rsid w:val="003378A7"/>
    <w:rsid w:val="00342F0A"/>
    <w:rsid w:val="00342FAA"/>
    <w:rsid w:val="00343CBF"/>
    <w:rsid w:val="00344643"/>
    <w:rsid w:val="00347243"/>
    <w:rsid w:val="00356EAF"/>
    <w:rsid w:val="00364262"/>
    <w:rsid w:val="00372A98"/>
    <w:rsid w:val="00374525"/>
    <w:rsid w:val="00374CF8"/>
    <w:rsid w:val="0037580D"/>
    <w:rsid w:val="0037682A"/>
    <w:rsid w:val="003800A5"/>
    <w:rsid w:val="00384354"/>
    <w:rsid w:val="00384EA6"/>
    <w:rsid w:val="00385A6E"/>
    <w:rsid w:val="00391337"/>
    <w:rsid w:val="00392BE4"/>
    <w:rsid w:val="0039459A"/>
    <w:rsid w:val="00394D7F"/>
    <w:rsid w:val="003955C9"/>
    <w:rsid w:val="0039573E"/>
    <w:rsid w:val="00396083"/>
    <w:rsid w:val="003A05DE"/>
    <w:rsid w:val="003A303D"/>
    <w:rsid w:val="003B0B9E"/>
    <w:rsid w:val="003B1DE9"/>
    <w:rsid w:val="003B58F0"/>
    <w:rsid w:val="003C6EB0"/>
    <w:rsid w:val="003D02B4"/>
    <w:rsid w:val="003D051A"/>
    <w:rsid w:val="003D08AD"/>
    <w:rsid w:val="003D130F"/>
    <w:rsid w:val="003D67D6"/>
    <w:rsid w:val="003D6F17"/>
    <w:rsid w:val="003D7994"/>
    <w:rsid w:val="003E1C4E"/>
    <w:rsid w:val="003E256A"/>
    <w:rsid w:val="003E2F8D"/>
    <w:rsid w:val="003E51AE"/>
    <w:rsid w:val="003F094E"/>
    <w:rsid w:val="003F51A9"/>
    <w:rsid w:val="00400E28"/>
    <w:rsid w:val="00403755"/>
    <w:rsid w:val="0040603E"/>
    <w:rsid w:val="004066CA"/>
    <w:rsid w:val="004233A1"/>
    <w:rsid w:val="00423CA8"/>
    <w:rsid w:val="00424A1E"/>
    <w:rsid w:val="00425CDB"/>
    <w:rsid w:val="00432770"/>
    <w:rsid w:val="00433412"/>
    <w:rsid w:val="00435952"/>
    <w:rsid w:val="00440D92"/>
    <w:rsid w:val="0044280D"/>
    <w:rsid w:val="004436F2"/>
    <w:rsid w:val="004438BA"/>
    <w:rsid w:val="00447D69"/>
    <w:rsid w:val="00456481"/>
    <w:rsid w:val="004600E1"/>
    <w:rsid w:val="004745D4"/>
    <w:rsid w:val="0048336C"/>
    <w:rsid w:val="004860AB"/>
    <w:rsid w:val="00493BFC"/>
    <w:rsid w:val="004942CC"/>
    <w:rsid w:val="00496C66"/>
    <w:rsid w:val="004A0C2B"/>
    <w:rsid w:val="004A7E20"/>
    <w:rsid w:val="004B4251"/>
    <w:rsid w:val="004B6F4A"/>
    <w:rsid w:val="004B7507"/>
    <w:rsid w:val="004C5BD7"/>
    <w:rsid w:val="004D4A84"/>
    <w:rsid w:val="004D7BA8"/>
    <w:rsid w:val="004E7A83"/>
    <w:rsid w:val="004F240A"/>
    <w:rsid w:val="004F2D77"/>
    <w:rsid w:val="004F4B5E"/>
    <w:rsid w:val="005010F5"/>
    <w:rsid w:val="00505C25"/>
    <w:rsid w:val="00511F05"/>
    <w:rsid w:val="00520793"/>
    <w:rsid w:val="005261B4"/>
    <w:rsid w:val="00526630"/>
    <w:rsid w:val="00534CFB"/>
    <w:rsid w:val="00535B38"/>
    <w:rsid w:val="00540838"/>
    <w:rsid w:val="0054345E"/>
    <w:rsid w:val="0054363B"/>
    <w:rsid w:val="00555EA8"/>
    <w:rsid w:val="00556A0B"/>
    <w:rsid w:val="0056033A"/>
    <w:rsid w:val="005606AC"/>
    <w:rsid w:val="005621C3"/>
    <w:rsid w:val="0056361F"/>
    <w:rsid w:val="00564271"/>
    <w:rsid w:val="00565FDD"/>
    <w:rsid w:val="00567380"/>
    <w:rsid w:val="005702E3"/>
    <w:rsid w:val="005740EF"/>
    <w:rsid w:val="00582148"/>
    <w:rsid w:val="00583D94"/>
    <w:rsid w:val="00594B2D"/>
    <w:rsid w:val="00597C24"/>
    <w:rsid w:val="005A114B"/>
    <w:rsid w:val="005A2C2F"/>
    <w:rsid w:val="005A5AE0"/>
    <w:rsid w:val="005B05E9"/>
    <w:rsid w:val="005B09F2"/>
    <w:rsid w:val="005B686C"/>
    <w:rsid w:val="005C0C3F"/>
    <w:rsid w:val="005C419E"/>
    <w:rsid w:val="005C581A"/>
    <w:rsid w:val="005C7BBD"/>
    <w:rsid w:val="005D01EE"/>
    <w:rsid w:val="005D179D"/>
    <w:rsid w:val="005D1D94"/>
    <w:rsid w:val="005D5AF8"/>
    <w:rsid w:val="005D5DA8"/>
    <w:rsid w:val="005E32E1"/>
    <w:rsid w:val="005E71F6"/>
    <w:rsid w:val="005F0D43"/>
    <w:rsid w:val="005F20A8"/>
    <w:rsid w:val="005F42F9"/>
    <w:rsid w:val="005F5787"/>
    <w:rsid w:val="005F7EEB"/>
    <w:rsid w:val="006017AC"/>
    <w:rsid w:val="00603A19"/>
    <w:rsid w:val="0060450F"/>
    <w:rsid w:val="006079E5"/>
    <w:rsid w:val="006141F0"/>
    <w:rsid w:val="00616CC7"/>
    <w:rsid w:val="00625248"/>
    <w:rsid w:val="00630C8E"/>
    <w:rsid w:val="00632A1C"/>
    <w:rsid w:val="00634734"/>
    <w:rsid w:val="006366DB"/>
    <w:rsid w:val="00636DB3"/>
    <w:rsid w:val="0064283A"/>
    <w:rsid w:val="00643A70"/>
    <w:rsid w:val="00644824"/>
    <w:rsid w:val="00646125"/>
    <w:rsid w:val="006513EB"/>
    <w:rsid w:val="00660CA4"/>
    <w:rsid w:val="00664E5A"/>
    <w:rsid w:val="00676D20"/>
    <w:rsid w:val="00676E97"/>
    <w:rsid w:val="00681163"/>
    <w:rsid w:val="006817EB"/>
    <w:rsid w:val="006928FD"/>
    <w:rsid w:val="00696241"/>
    <w:rsid w:val="006A3C02"/>
    <w:rsid w:val="006A3D73"/>
    <w:rsid w:val="006A70CC"/>
    <w:rsid w:val="006A72FC"/>
    <w:rsid w:val="006B3049"/>
    <w:rsid w:val="006B58F8"/>
    <w:rsid w:val="006C15A5"/>
    <w:rsid w:val="006C1743"/>
    <w:rsid w:val="006C1947"/>
    <w:rsid w:val="006C5C43"/>
    <w:rsid w:val="006D3AAD"/>
    <w:rsid w:val="006D56E6"/>
    <w:rsid w:val="006D7EDB"/>
    <w:rsid w:val="006E02FE"/>
    <w:rsid w:val="006E0912"/>
    <w:rsid w:val="006E22C7"/>
    <w:rsid w:val="006E27D2"/>
    <w:rsid w:val="006E7561"/>
    <w:rsid w:val="006F1F22"/>
    <w:rsid w:val="006F365C"/>
    <w:rsid w:val="006F6615"/>
    <w:rsid w:val="007010F2"/>
    <w:rsid w:val="007012F2"/>
    <w:rsid w:val="00711EC3"/>
    <w:rsid w:val="00722D30"/>
    <w:rsid w:val="007240CE"/>
    <w:rsid w:val="00730580"/>
    <w:rsid w:val="00734AF1"/>
    <w:rsid w:val="00740E7F"/>
    <w:rsid w:val="00744D01"/>
    <w:rsid w:val="00745449"/>
    <w:rsid w:val="00746622"/>
    <w:rsid w:val="007514BA"/>
    <w:rsid w:val="00752329"/>
    <w:rsid w:val="00752885"/>
    <w:rsid w:val="007550C0"/>
    <w:rsid w:val="00766EA6"/>
    <w:rsid w:val="007714DF"/>
    <w:rsid w:val="0077351F"/>
    <w:rsid w:val="00781194"/>
    <w:rsid w:val="00786B82"/>
    <w:rsid w:val="00790AD6"/>
    <w:rsid w:val="007B042E"/>
    <w:rsid w:val="007B6AA6"/>
    <w:rsid w:val="007C3421"/>
    <w:rsid w:val="007C3D6D"/>
    <w:rsid w:val="007C5652"/>
    <w:rsid w:val="007D0058"/>
    <w:rsid w:val="007D07CA"/>
    <w:rsid w:val="007D3F26"/>
    <w:rsid w:val="007F0CA7"/>
    <w:rsid w:val="007F356D"/>
    <w:rsid w:val="007F3A1E"/>
    <w:rsid w:val="007F7314"/>
    <w:rsid w:val="007F7F66"/>
    <w:rsid w:val="008003D7"/>
    <w:rsid w:val="00810776"/>
    <w:rsid w:val="0081294B"/>
    <w:rsid w:val="008166C7"/>
    <w:rsid w:val="00820A08"/>
    <w:rsid w:val="00820D42"/>
    <w:rsid w:val="008210A4"/>
    <w:rsid w:val="00826F8B"/>
    <w:rsid w:val="00827F70"/>
    <w:rsid w:val="00827FD1"/>
    <w:rsid w:val="00835BA5"/>
    <w:rsid w:val="00837623"/>
    <w:rsid w:val="0084690B"/>
    <w:rsid w:val="008524EB"/>
    <w:rsid w:val="0085347D"/>
    <w:rsid w:val="00861B21"/>
    <w:rsid w:val="008648E1"/>
    <w:rsid w:val="008714D3"/>
    <w:rsid w:val="00872700"/>
    <w:rsid w:val="00880974"/>
    <w:rsid w:val="0088374F"/>
    <w:rsid w:val="008855A7"/>
    <w:rsid w:val="00886048"/>
    <w:rsid w:val="00886DD9"/>
    <w:rsid w:val="008917A4"/>
    <w:rsid w:val="00893493"/>
    <w:rsid w:val="008935C5"/>
    <w:rsid w:val="00895D14"/>
    <w:rsid w:val="00896E61"/>
    <w:rsid w:val="008A2CA6"/>
    <w:rsid w:val="008A33BA"/>
    <w:rsid w:val="008A5AFE"/>
    <w:rsid w:val="008B44E0"/>
    <w:rsid w:val="008C0523"/>
    <w:rsid w:val="008C1C30"/>
    <w:rsid w:val="008C5265"/>
    <w:rsid w:val="008D51C2"/>
    <w:rsid w:val="008D5374"/>
    <w:rsid w:val="008E05C8"/>
    <w:rsid w:val="008E4AD8"/>
    <w:rsid w:val="008E4C2B"/>
    <w:rsid w:val="008E50D9"/>
    <w:rsid w:val="008E6046"/>
    <w:rsid w:val="008E6D64"/>
    <w:rsid w:val="008E7702"/>
    <w:rsid w:val="008F6F0C"/>
    <w:rsid w:val="00902763"/>
    <w:rsid w:val="00905483"/>
    <w:rsid w:val="00906DA2"/>
    <w:rsid w:val="00910F86"/>
    <w:rsid w:val="0091126A"/>
    <w:rsid w:val="00913027"/>
    <w:rsid w:val="00913916"/>
    <w:rsid w:val="009234D8"/>
    <w:rsid w:val="00926390"/>
    <w:rsid w:val="009265DB"/>
    <w:rsid w:val="00931BBF"/>
    <w:rsid w:val="0093277B"/>
    <w:rsid w:val="00937DDE"/>
    <w:rsid w:val="00941003"/>
    <w:rsid w:val="00946607"/>
    <w:rsid w:val="00947E44"/>
    <w:rsid w:val="00950159"/>
    <w:rsid w:val="00954539"/>
    <w:rsid w:val="00961706"/>
    <w:rsid w:val="009657F3"/>
    <w:rsid w:val="009678CD"/>
    <w:rsid w:val="009701A7"/>
    <w:rsid w:val="009710C9"/>
    <w:rsid w:val="00975460"/>
    <w:rsid w:val="00975B85"/>
    <w:rsid w:val="00975C7F"/>
    <w:rsid w:val="00980E19"/>
    <w:rsid w:val="0098188D"/>
    <w:rsid w:val="00984D65"/>
    <w:rsid w:val="00990DFF"/>
    <w:rsid w:val="00992BB6"/>
    <w:rsid w:val="00994B0B"/>
    <w:rsid w:val="00994B19"/>
    <w:rsid w:val="0099619D"/>
    <w:rsid w:val="00997A61"/>
    <w:rsid w:val="009A6717"/>
    <w:rsid w:val="009A79AC"/>
    <w:rsid w:val="009B7C38"/>
    <w:rsid w:val="009C737B"/>
    <w:rsid w:val="009D63D6"/>
    <w:rsid w:val="009E275B"/>
    <w:rsid w:val="009E3E92"/>
    <w:rsid w:val="009E4490"/>
    <w:rsid w:val="009E4C9C"/>
    <w:rsid w:val="00A03FC9"/>
    <w:rsid w:val="00A0564E"/>
    <w:rsid w:val="00A12D20"/>
    <w:rsid w:val="00A13DAF"/>
    <w:rsid w:val="00A14702"/>
    <w:rsid w:val="00A1571A"/>
    <w:rsid w:val="00A20F85"/>
    <w:rsid w:val="00A232DF"/>
    <w:rsid w:val="00A248CB"/>
    <w:rsid w:val="00A24AE3"/>
    <w:rsid w:val="00A25BB7"/>
    <w:rsid w:val="00A328DB"/>
    <w:rsid w:val="00A34768"/>
    <w:rsid w:val="00A35BF0"/>
    <w:rsid w:val="00A40881"/>
    <w:rsid w:val="00A42BEC"/>
    <w:rsid w:val="00A50247"/>
    <w:rsid w:val="00A57FA2"/>
    <w:rsid w:val="00A61C51"/>
    <w:rsid w:val="00A65D0A"/>
    <w:rsid w:val="00A777E1"/>
    <w:rsid w:val="00A8370D"/>
    <w:rsid w:val="00A83A94"/>
    <w:rsid w:val="00A867F1"/>
    <w:rsid w:val="00A87C0F"/>
    <w:rsid w:val="00A94214"/>
    <w:rsid w:val="00A977F0"/>
    <w:rsid w:val="00AA111A"/>
    <w:rsid w:val="00AA61B6"/>
    <w:rsid w:val="00AA65C5"/>
    <w:rsid w:val="00AA6603"/>
    <w:rsid w:val="00AA7F03"/>
    <w:rsid w:val="00AC6E42"/>
    <w:rsid w:val="00AC7F4F"/>
    <w:rsid w:val="00AE02D7"/>
    <w:rsid w:val="00AE0EA4"/>
    <w:rsid w:val="00AE12B9"/>
    <w:rsid w:val="00AF3E1D"/>
    <w:rsid w:val="00AF69C0"/>
    <w:rsid w:val="00AF6D24"/>
    <w:rsid w:val="00AF6EEF"/>
    <w:rsid w:val="00B01D91"/>
    <w:rsid w:val="00B021B0"/>
    <w:rsid w:val="00B025FD"/>
    <w:rsid w:val="00B02DB2"/>
    <w:rsid w:val="00B031AF"/>
    <w:rsid w:val="00B04077"/>
    <w:rsid w:val="00B16745"/>
    <w:rsid w:val="00B21A54"/>
    <w:rsid w:val="00B32C21"/>
    <w:rsid w:val="00B34BF8"/>
    <w:rsid w:val="00B34F24"/>
    <w:rsid w:val="00B4056F"/>
    <w:rsid w:val="00B41C5B"/>
    <w:rsid w:val="00B45229"/>
    <w:rsid w:val="00B46780"/>
    <w:rsid w:val="00B5771F"/>
    <w:rsid w:val="00B578A9"/>
    <w:rsid w:val="00B60964"/>
    <w:rsid w:val="00B61F03"/>
    <w:rsid w:val="00B65EBB"/>
    <w:rsid w:val="00B70DEA"/>
    <w:rsid w:val="00B758EF"/>
    <w:rsid w:val="00B87DCE"/>
    <w:rsid w:val="00B92CE1"/>
    <w:rsid w:val="00B9709D"/>
    <w:rsid w:val="00B97852"/>
    <w:rsid w:val="00BA4BDC"/>
    <w:rsid w:val="00BA66F4"/>
    <w:rsid w:val="00BB295D"/>
    <w:rsid w:val="00BB43D1"/>
    <w:rsid w:val="00BB64BE"/>
    <w:rsid w:val="00BB661D"/>
    <w:rsid w:val="00BB6D6F"/>
    <w:rsid w:val="00BC1B7A"/>
    <w:rsid w:val="00BE2385"/>
    <w:rsid w:val="00BE45C8"/>
    <w:rsid w:val="00BF5206"/>
    <w:rsid w:val="00BF761F"/>
    <w:rsid w:val="00C0429F"/>
    <w:rsid w:val="00C05BDD"/>
    <w:rsid w:val="00C06FB8"/>
    <w:rsid w:val="00C071B5"/>
    <w:rsid w:val="00C103A4"/>
    <w:rsid w:val="00C11FC2"/>
    <w:rsid w:val="00C13776"/>
    <w:rsid w:val="00C14301"/>
    <w:rsid w:val="00C15FF2"/>
    <w:rsid w:val="00C16288"/>
    <w:rsid w:val="00C2604C"/>
    <w:rsid w:val="00C27299"/>
    <w:rsid w:val="00C34E28"/>
    <w:rsid w:val="00C3542C"/>
    <w:rsid w:val="00C52CFC"/>
    <w:rsid w:val="00C53DBA"/>
    <w:rsid w:val="00C54DA1"/>
    <w:rsid w:val="00C575F5"/>
    <w:rsid w:val="00C57772"/>
    <w:rsid w:val="00C6069B"/>
    <w:rsid w:val="00C63060"/>
    <w:rsid w:val="00C850F7"/>
    <w:rsid w:val="00C85D99"/>
    <w:rsid w:val="00C860DB"/>
    <w:rsid w:val="00C92E21"/>
    <w:rsid w:val="00CA3586"/>
    <w:rsid w:val="00CA5AF1"/>
    <w:rsid w:val="00CA6830"/>
    <w:rsid w:val="00CB3374"/>
    <w:rsid w:val="00CB7137"/>
    <w:rsid w:val="00CC1E87"/>
    <w:rsid w:val="00CC4425"/>
    <w:rsid w:val="00CC5E64"/>
    <w:rsid w:val="00CD4C68"/>
    <w:rsid w:val="00CD7169"/>
    <w:rsid w:val="00CE1295"/>
    <w:rsid w:val="00CE4918"/>
    <w:rsid w:val="00CF1E87"/>
    <w:rsid w:val="00CF4F32"/>
    <w:rsid w:val="00CF60CB"/>
    <w:rsid w:val="00CF683D"/>
    <w:rsid w:val="00CF776D"/>
    <w:rsid w:val="00D0019E"/>
    <w:rsid w:val="00D04AE1"/>
    <w:rsid w:val="00D04DE3"/>
    <w:rsid w:val="00D07314"/>
    <w:rsid w:val="00D07888"/>
    <w:rsid w:val="00D10E1D"/>
    <w:rsid w:val="00D110DC"/>
    <w:rsid w:val="00D1753A"/>
    <w:rsid w:val="00D17ED3"/>
    <w:rsid w:val="00D23B85"/>
    <w:rsid w:val="00D32BAA"/>
    <w:rsid w:val="00D3654C"/>
    <w:rsid w:val="00D41E91"/>
    <w:rsid w:val="00D46681"/>
    <w:rsid w:val="00D50927"/>
    <w:rsid w:val="00D517A0"/>
    <w:rsid w:val="00D52421"/>
    <w:rsid w:val="00D6130D"/>
    <w:rsid w:val="00D61E24"/>
    <w:rsid w:val="00D7054C"/>
    <w:rsid w:val="00D71848"/>
    <w:rsid w:val="00D72A1E"/>
    <w:rsid w:val="00D76B09"/>
    <w:rsid w:val="00D800BC"/>
    <w:rsid w:val="00D8034D"/>
    <w:rsid w:val="00D8269F"/>
    <w:rsid w:val="00D86758"/>
    <w:rsid w:val="00DA3D74"/>
    <w:rsid w:val="00DB760F"/>
    <w:rsid w:val="00DB7AAD"/>
    <w:rsid w:val="00DC4146"/>
    <w:rsid w:val="00DD45D3"/>
    <w:rsid w:val="00DD4D0E"/>
    <w:rsid w:val="00DD501B"/>
    <w:rsid w:val="00DE150E"/>
    <w:rsid w:val="00DE53ED"/>
    <w:rsid w:val="00DF3AF4"/>
    <w:rsid w:val="00DF3C2B"/>
    <w:rsid w:val="00DF47FA"/>
    <w:rsid w:val="00E031DE"/>
    <w:rsid w:val="00E0521C"/>
    <w:rsid w:val="00E054E8"/>
    <w:rsid w:val="00E05810"/>
    <w:rsid w:val="00E11E0C"/>
    <w:rsid w:val="00E1638E"/>
    <w:rsid w:val="00E23A5D"/>
    <w:rsid w:val="00E23CC3"/>
    <w:rsid w:val="00E265C8"/>
    <w:rsid w:val="00E26E8E"/>
    <w:rsid w:val="00E26FF6"/>
    <w:rsid w:val="00E31C5C"/>
    <w:rsid w:val="00E37805"/>
    <w:rsid w:val="00E441D7"/>
    <w:rsid w:val="00E45A22"/>
    <w:rsid w:val="00E46288"/>
    <w:rsid w:val="00E5134E"/>
    <w:rsid w:val="00E537CA"/>
    <w:rsid w:val="00E57836"/>
    <w:rsid w:val="00E60A19"/>
    <w:rsid w:val="00E60A9B"/>
    <w:rsid w:val="00E7042A"/>
    <w:rsid w:val="00E72B39"/>
    <w:rsid w:val="00E82856"/>
    <w:rsid w:val="00E83E08"/>
    <w:rsid w:val="00E84FA9"/>
    <w:rsid w:val="00E909B6"/>
    <w:rsid w:val="00E957F1"/>
    <w:rsid w:val="00EA31A4"/>
    <w:rsid w:val="00EB11E7"/>
    <w:rsid w:val="00EB4D1D"/>
    <w:rsid w:val="00EC0220"/>
    <w:rsid w:val="00EC45C2"/>
    <w:rsid w:val="00EC477B"/>
    <w:rsid w:val="00EC627A"/>
    <w:rsid w:val="00ED03D8"/>
    <w:rsid w:val="00EE2142"/>
    <w:rsid w:val="00EE2452"/>
    <w:rsid w:val="00EE4E43"/>
    <w:rsid w:val="00EF22D2"/>
    <w:rsid w:val="00EF3798"/>
    <w:rsid w:val="00F0483F"/>
    <w:rsid w:val="00F17DA1"/>
    <w:rsid w:val="00F20A3C"/>
    <w:rsid w:val="00F37C2A"/>
    <w:rsid w:val="00F4641D"/>
    <w:rsid w:val="00F47D27"/>
    <w:rsid w:val="00F51496"/>
    <w:rsid w:val="00F56D0C"/>
    <w:rsid w:val="00F572E7"/>
    <w:rsid w:val="00F61704"/>
    <w:rsid w:val="00F62A60"/>
    <w:rsid w:val="00F64541"/>
    <w:rsid w:val="00F705CB"/>
    <w:rsid w:val="00F743D8"/>
    <w:rsid w:val="00F77C22"/>
    <w:rsid w:val="00F809C0"/>
    <w:rsid w:val="00F83337"/>
    <w:rsid w:val="00F869B5"/>
    <w:rsid w:val="00F87CB7"/>
    <w:rsid w:val="00F902A8"/>
    <w:rsid w:val="00F93DD5"/>
    <w:rsid w:val="00FA0555"/>
    <w:rsid w:val="00FA2041"/>
    <w:rsid w:val="00FA495A"/>
    <w:rsid w:val="00FB497D"/>
    <w:rsid w:val="00FB5838"/>
    <w:rsid w:val="00FC3DE6"/>
    <w:rsid w:val="00FC4916"/>
    <w:rsid w:val="00FD1796"/>
    <w:rsid w:val="00FD31A0"/>
    <w:rsid w:val="00FD767B"/>
    <w:rsid w:val="00FE069D"/>
    <w:rsid w:val="00FE2D42"/>
    <w:rsid w:val="00FE3245"/>
    <w:rsid w:val="00FE5A6F"/>
    <w:rsid w:val="00FF6F6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8A1D97"/>
  <w15:chartTrackingRefBased/>
  <w15:docId w15:val="{9CF3FE84-EAA1-4088-BB42-B06219BDC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lsdException w:name="heading 2" w:semiHidden="1" w:uiPriority="0"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ormal1"/>
    <w:rsid w:val="00994B0B"/>
    <w:pPr>
      <w:spacing w:after="0" w:line="240" w:lineRule="auto"/>
      <w:jc w:val="both"/>
    </w:pPr>
    <w:rPr>
      <w:rFonts w:ascii="ITC New Baskerville Std" w:eastAsia="Times New Roman" w:hAnsi="ITC New Baskerville Std" w:cs="Times New Roman"/>
      <w:szCs w:val="20"/>
      <w:lang w:val="gl-ES" w:eastAsia="es-ES"/>
    </w:rPr>
  </w:style>
  <w:style w:type="paragraph" w:styleId="Ttulo1">
    <w:name w:val="heading 1"/>
    <w:basedOn w:val="Normal"/>
    <w:next w:val="Normal"/>
    <w:link w:val="Ttulo1Car"/>
    <w:rsid w:val="002C3117"/>
    <w:pPr>
      <w:keepNext/>
      <w:outlineLvl w:val="0"/>
    </w:pPr>
    <w:rPr>
      <w:rFonts w:ascii="Arial" w:hAnsi="Arial" w:cs="Arial"/>
      <w:b/>
      <w:sz w:val="24"/>
      <w:szCs w:val="24"/>
    </w:rPr>
  </w:style>
  <w:style w:type="paragraph" w:styleId="Ttulo2">
    <w:name w:val="heading 2"/>
    <w:basedOn w:val="Normal"/>
    <w:next w:val="Normal"/>
    <w:link w:val="Ttulo2Car"/>
    <w:rsid w:val="002C3117"/>
    <w:pPr>
      <w:keepNext/>
      <w:ind w:left="6300"/>
      <w:outlineLvl w:val="1"/>
    </w:pPr>
    <w:rPr>
      <w:b/>
      <w:bCs/>
      <w:sz w:val="24"/>
      <w:szCs w:val="24"/>
    </w:rPr>
  </w:style>
  <w:style w:type="paragraph" w:styleId="Ttulo3">
    <w:name w:val="heading 3"/>
    <w:basedOn w:val="Normal"/>
    <w:next w:val="Normal"/>
    <w:link w:val="Ttulo3Car"/>
    <w:uiPriority w:val="9"/>
    <w:semiHidden/>
    <w:unhideWhenUsed/>
    <w:rsid w:val="00291A0D"/>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2C3117"/>
    <w:rPr>
      <w:rFonts w:ascii="Arial" w:eastAsia="Times New Roman" w:hAnsi="Arial" w:cs="Arial"/>
      <w:b/>
      <w:sz w:val="24"/>
      <w:szCs w:val="24"/>
      <w:lang w:val="gl-ES" w:eastAsia="es-ES"/>
    </w:rPr>
  </w:style>
  <w:style w:type="character" w:customStyle="1" w:styleId="Ttulo2Car">
    <w:name w:val="Título 2 Car"/>
    <w:basedOn w:val="Fuentedeprrafopredeter"/>
    <w:link w:val="Ttulo2"/>
    <w:rsid w:val="002C3117"/>
    <w:rPr>
      <w:rFonts w:ascii="Times New Roman" w:eastAsia="Times New Roman" w:hAnsi="Times New Roman" w:cs="Times New Roman"/>
      <w:b/>
      <w:bCs/>
      <w:sz w:val="24"/>
      <w:szCs w:val="24"/>
      <w:lang w:val="gl-ES" w:eastAsia="es-ES"/>
    </w:rPr>
  </w:style>
  <w:style w:type="paragraph" w:styleId="Encabezado">
    <w:name w:val="header"/>
    <w:basedOn w:val="Normal"/>
    <w:link w:val="EncabezadoCar"/>
    <w:uiPriority w:val="99"/>
    <w:unhideWhenUsed/>
    <w:rsid w:val="002C3117"/>
    <w:pPr>
      <w:tabs>
        <w:tab w:val="center" w:pos="4252"/>
        <w:tab w:val="right" w:pos="8504"/>
      </w:tabs>
    </w:pPr>
  </w:style>
  <w:style w:type="character" w:customStyle="1" w:styleId="EncabezadoCar">
    <w:name w:val="Encabezado Car"/>
    <w:basedOn w:val="Fuentedeprrafopredeter"/>
    <w:link w:val="Encabezado"/>
    <w:uiPriority w:val="99"/>
    <w:rsid w:val="002C3117"/>
    <w:rPr>
      <w:rFonts w:ascii="Times New Roman" w:eastAsia="Times New Roman" w:hAnsi="Times New Roman" w:cs="Times New Roman"/>
      <w:sz w:val="20"/>
      <w:szCs w:val="20"/>
      <w:lang w:val="gl-ES" w:eastAsia="es-ES"/>
    </w:rPr>
  </w:style>
  <w:style w:type="paragraph" w:styleId="Piedepgina">
    <w:name w:val="footer"/>
    <w:basedOn w:val="Normal"/>
    <w:link w:val="PiedepginaCar"/>
    <w:uiPriority w:val="99"/>
    <w:unhideWhenUsed/>
    <w:rsid w:val="002C3117"/>
    <w:pPr>
      <w:tabs>
        <w:tab w:val="center" w:pos="4252"/>
        <w:tab w:val="right" w:pos="8504"/>
      </w:tabs>
    </w:pPr>
  </w:style>
  <w:style w:type="character" w:customStyle="1" w:styleId="PiedepginaCar">
    <w:name w:val="Pie de página Car"/>
    <w:basedOn w:val="Fuentedeprrafopredeter"/>
    <w:link w:val="Piedepgina"/>
    <w:uiPriority w:val="99"/>
    <w:rsid w:val="002C3117"/>
    <w:rPr>
      <w:rFonts w:ascii="Times New Roman" w:eastAsia="Times New Roman" w:hAnsi="Times New Roman" w:cs="Times New Roman"/>
      <w:sz w:val="20"/>
      <w:szCs w:val="20"/>
      <w:lang w:val="gl-ES" w:eastAsia="es-ES"/>
    </w:rPr>
  </w:style>
  <w:style w:type="paragraph" w:styleId="Textodeglobo">
    <w:name w:val="Balloon Text"/>
    <w:basedOn w:val="Normal"/>
    <w:link w:val="TextodegloboCar"/>
    <w:uiPriority w:val="99"/>
    <w:semiHidden/>
    <w:unhideWhenUsed/>
    <w:rsid w:val="002C3117"/>
    <w:rPr>
      <w:rFonts w:ascii="Tahoma" w:hAnsi="Tahoma" w:cs="Tahoma"/>
      <w:sz w:val="16"/>
      <w:szCs w:val="16"/>
    </w:rPr>
  </w:style>
  <w:style w:type="character" w:customStyle="1" w:styleId="TextodegloboCar">
    <w:name w:val="Texto de globo Car"/>
    <w:basedOn w:val="Fuentedeprrafopredeter"/>
    <w:link w:val="Textodeglobo"/>
    <w:uiPriority w:val="99"/>
    <w:semiHidden/>
    <w:rsid w:val="002C3117"/>
    <w:rPr>
      <w:rFonts w:ascii="Tahoma" w:eastAsia="Times New Roman" w:hAnsi="Tahoma" w:cs="Tahoma"/>
      <w:sz w:val="16"/>
      <w:szCs w:val="16"/>
      <w:lang w:val="gl-ES" w:eastAsia="es-ES"/>
    </w:rPr>
  </w:style>
  <w:style w:type="paragraph" w:customStyle="1" w:styleId="logo">
    <w:name w:val="logo"/>
    <w:basedOn w:val="Encabezado"/>
    <w:autoRedefine/>
    <w:rsid w:val="002C3117"/>
    <w:pPr>
      <w:spacing w:before="60"/>
      <w:ind w:right="360"/>
      <w:contextualSpacing/>
    </w:pPr>
    <w:rPr>
      <w:rFonts w:eastAsia="Cambria"/>
      <w:sz w:val="21"/>
      <w:szCs w:val="24"/>
      <w:lang w:eastAsia="en-US"/>
    </w:rPr>
  </w:style>
  <w:style w:type="paragraph" w:customStyle="1" w:styleId="NomeCentroVigo">
    <w:name w:val="Nome_Centro_Vigo"/>
    <w:basedOn w:val="Normal"/>
    <w:rsid w:val="002C3117"/>
    <w:pPr>
      <w:tabs>
        <w:tab w:val="center" w:pos="4252"/>
        <w:tab w:val="left" w:pos="6080"/>
        <w:tab w:val="right" w:pos="9674"/>
      </w:tabs>
      <w:spacing w:before="60"/>
      <w:ind w:left="-108"/>
      <w:contextualSpacing/>
    </w:pPr>
    <w:rPr>
      <w:color w:val="0094E0"/>
      <w:spacing w:val="-8"/>
      <w:position w:val="4"/>
      <w:szCs w:val="24"/>
    </w:rPr>
  </w:style>
  <w:style w:type="paragraph" w:customStyle="1" w:styleId="AreaCalidade">
    <w:name w:val="AreaCalidade"/>
    <w:basedOn w:val="Normal"/>
    <w:autoRedefine/>
    <w:rsid w:val="003F51A9"/>
    <w:pPr>
      <w:tabs>
        <w:tab w:val="center" w:pos="4252"/>
        <w:tab w:val="left" w:pos="6080"/>
        <w:tab w:val="right" w:pos="9674"/>
      </w:tabs>
      <w:spacing w:before="60"/>
      <w:ind w:left="-108"/>
      <w:contextualSpacing/>
    </w:pPr>
    <w:rPr>
      <w:color w:val="C45911" w:themeColor="accent2" w:themeShade="BF"/>
      <w:spacing w:val="-8"/>
      <w:position w:val="4"/>
      <w:szCs w:val="24"/>
    </w:rPr>
  </w:style>
  <w:style w:type="paragraph" w:styleId="Prrafodelista">
    <w:name w:val="List Paragraph"/>
    <w:basedOn w:val="Normal"/>
    <w:link w:val="PrrafodelistaCar"/>
    <w:uiPriority w:val="34"/>
    <w:rsid w:val="002C3117"/>
    <w:pPr>
      <w:ind w:left="720"/>
      <w:contextualSpacing/>
    </w:pPr>
  </w:style>
  <w:style w:type="table" w:styleId="Tablaconcuadrcula">
    <w:name w:val="Table Grid"/>
    <w:basedOn w:val="Tablanormal"/>
    <w:uiPriority w:val="39"/>
    <w:rsid w:val="002C3117"/>
    <w:pPr>
      <w:spacing w:after="0" w:line="240" w:lineRule="auto"/>
      <w:ind w:left="2880" w:hanging="288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25">
    <w:name w:val="Normal (Web)25"/>
    <w:basedOn w:val="Normal"/>
    <w:rsid w:val="002C3117"/>
    <w:rPr>
      <w:rFonts w:ascii="Arial" w:hAnsi="Arial" w:cs="Arial"/>
      <w:sz w:val="24"/>
      <w:szCs w:val="24"/>
    </w:rPr>
  </w:style>
  <w:style w:type="paragraph" w:styleId="NormalWeb">
    <w:name w:val="Normal (Web)"/>
    <w:basedOn w:val="Normal"/>
    <w:unhideWhenUsed/>
    <w:rsid w:val="002C3117"/>
    <w:pPr>
      <w:spacing w:before="100" w:beforeAutospacing="1" w:after="100" w:afterAutospacing="1"/>
    </w:pPr>
    <w:rPr>
      <w:color w:val="010F22"/>
      <w:sz w:val="24"/>
      <w:szCs w:val="24"/>
    </w:rPr>
  </w:style>
  <w:style w:type="paragraph" w:styleId="Textonotapie">
    <w:name w:val="footnote text"/>
    <w:basedOn w:val="Normal"/>
    <w:link w:val="TextonotapieCar"/>
    <w:semiHidden/>
    <w:rsid w:val="002C3117"/>
  </w:style>
  <w:style w:type="character" w:customStyle="1" w:styleId="TextonotapieCar">
    <w:name w:val="Texto nota pie Car"/>
    <w:basedOn w:val="Fuentedeprrafopredeter"/>
    <w:link w:val="Textonotapie"/>
    <w:semiHidden/>
    <w:rsid w:val="002C3117"/>
    <w:rPr>
      <w:rFonts w:ascii="Times New Roman" w:eastAsia="Times New Roman" w:hAnsi="Times New Roman" w:cs="Times New Roman"/>
      <w:sz w:val="20"/>
      <w:szCs w:val="20"/>
      <w:lang w:val="gl-ES" w:eastAsia="es-ES"/>
    </w:rPr>
  </w:style>
  <w:style w:type="character" w:styleId="Refdenotaalpie">
    <w:name w:val="footnote reference"/>
    <w:basedOn w:val="Fuentedeprrafopredeter"/>
    <w:semiHidden/>
    <w:rsid w:val="002C3117"/>
    <w:rPr>
      <w:vertAlign w:val="superscript"/>
    </w:rPr>
  </w:style>
  <w:style w:type="character" w:styleId="Hipervnculo">
    <w:name w:val="Hyperlink"/>
    <w:basedOn w:val="Fuentedeprrafopredeter"/>
    <w:uiPriority w:val="99"/>
    <w:rsid w:val="002C3117"/>
    <w:rPr>
      <w:color w:val="0000FF"/>
      <w:u w:val="single"/>
    </w:rPr>
  </w:style>
  <w:style w:type="character" w:styleId="Refdecomentario">
    <w:name w:val="annotation reference"/>
    <w:basedOn w:val="Fuentedeprrafopredeter"/>
    <w:uiPriority w:val="99"/>
    <w:semiHidden/>
    <w:unhideWhenUsed/>
    <w:rsid w:val="002C3117"/>
    <w:rPr>
      <w:sz w:val="16"/>
      <w:szCs w:val="16"/>
    </w:rPr>
  </w:style>
  <w:style w:type="paragraph" w:styleId="Textocomentario">
    <w:name w:val="annotation text"/>
    <w:basedOn w:val="Normal"/>
    <w:link w:val="TextocomentarioCar"/>
    <w:uiPriority w:val="99"/>
    <w:semiHidden/>
    <w:unhideWhenUsed/>
    <w:rsid w:val="002C3117"/>
  </w:style>
  <w:style w:type="character" w:customStyle="1" w:styleId="TextocomentarioCar">
    <w:name w:val="Texto comentario Car"/>
    <w:basedOn w:val="Fuentedeprrafopredeter"/>
    <w:link w:val="Textocomentario"/>
    <w:uiPriority w:val="99"/>
    <w:semiHidden/>
    <w:rsid w:val="002C3117"/>
    <w:rPr>
      <w:rFonts w:ascii="Times New Roman" w:eastAsia="Times New Roman" w:hAnsi="Times New Roman" w:cs="Times New Roman"/>
      <w:sz w:val="20"/>
      <w:szCs w:val="20"/>
      <w:lang w:val="gl-ES" w:eastAsia="es-ES"/>
    </w:rPr>
  </w:style>
  <w:style w:type="paragraph" w:styleId="Asuntodelcomentario">
    <w:name w:val="annotation subject"/>
    <w:basedOn w:val="Textocomentario"/>
    <w:next w:val="Textocomentario"/>
    <w:link w:val="AsuntodelcomentarioCar"/>
    <w:uiPriority w:val="99"/>
    <w:semiHidden/>
    <w:unhideWhenUsed/>
    <w:rsid w:val="002C3117"/>
    <w:rPr>
      <w:b/>
      <w:bCs/>
    </w:rPr>
  </w:style>
  <w:style w:type="character" w:customStyle="1" w:styleId="AsuntodelcomentarioCar">
    <w:name w:val="Asunto del comentario Car"/>
    <w:basedOn w:val="TextocomentarioCar"/>
    <w:link w:val="Asuntodelcomentario"/>
    <w:uiPriority w:val="99"/>
    <w:semiHidden/>
    <w:rsid w:val="002C3117"/>
    <w:rPr>
      <w:rFonts w:ascii="Times New Roman" w:eastAsia="Times New Roman" w:hAnsi="Times New Roman" w:cs="Times New Roman"/>
      <w:b/>
      <w:bCs/>
      <w:sz w:val="20"/>
      <w:szCs w:val="20"/>
      <w:lang w:val="gl-ES" w:eastAsia="es-ES"/>
    </w:rPr>
  </w:style>
  <w:style w:type="paragraph" w:styleId="Revisin">
    <w:name w:val="Revision"/>
    <w:hidden/>
    <w:uiPriority w:val="99"/>
    <w:semiHidden/>
    <w:rsid w:val="002C3117"/>
    <w:pPr>
      <w:spacing w:after="0" w:line="240" w:lineRule="auto"/>
    </w:pPr>
    <w:rPr>
      <w:rFonts w:ascii="Times New Roman" w:eastAsia="Times New Roman" w:hAnsi="Times New Roman" w:cs="Times New Roman"/>
      <w:sz w:val="20"/>
      <w:szCs w:val="20"/>
      <w:lang w:val="gl-ES" w:eastAsia="es-ES"/>
    </w:rPr>
  </w:style>
  <w:style w:type="paragraph" w:customStyle="1" w:styleId="NomeCentro">
    <w:name w:val="Nome_Centro"/>
    <w:basedOn w:val="Normal"/>
    <w:rsid w:val="005E71F6"/>
    <w:pPr>
      <w:tabs>
        <w:tab w:val="left" w:pos="429"/>
        <w:tab w:val="center" w:pos="4252"/>
        <w:tab w:val="right" w:pos="9674"/>
      </w:tabs>
      <w:spacing w:before="60"/>
      <w:ind w:left="-108"/>
      <w:contextualSpacing/>
    </w:pPr>
    <w:rPr>
      <w:color w:val="59178A"/>
      <w:spacing w:val="-14"/>
      <w:position w:val="4"/>
      <w:sz w:val="24"/>
      <w:szCs w:val="24"/>
      <w:lang w:eastAsia="en-US"/>
    </w:rPr>
  </w:style>
  <w:style w:type="table" w:customStyle="1" w:styleId="Sombreadoclaro1">
    <w:name w:val="Sombreado claro1"/>
    <w:basedOn w:val="Tablanormal"/>
    <w:uiPriority w:val="60"/>
    <w:rsid w:val="002D2C5E"/>
    <w:pPr>
      <w:spacing w:after="0" w:line="240" w:lineRule="auto"/>
    </w:pPr>
    <w:rPr>
      <w:color w:val="000000"/>
      <w:lang w:val="gl-E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TtuloTDC">
    <w:name w:val="TOC Heading"/>
    <w:basedOn w:val="Ttulo1"/>
    <w:next w:val="Normal"/>
    <w:uiPriority w:val="39"/>
    <w:unhideWhenUsed/>
    <w:rsid w:val="002D2C5E"/>
    <w:pPr>
      <w:keepLines/>
      <w:spacing w:before="480" w:line="276" w:lineRule="auto"/>
      <w:jc w:val="left"/>
      <w:outlineLvl w:val="9"/>
    </w:pPr>
    <w:rPr>
      <w:rFonts w:asciiTheme="majorHAnsi" w:eastAsiaTheme="majorEastAsia" w:hAnsiTheme="majorHAnsi" w:cstheme="majorBidi"/>
      <w:bCs/>
      <w:color w:val="2E74B5" w:themeColor="accent1" w:themeShade="BF"/>
      <w:sz w:val="28"/>
      <w:szCs w:val="28"/>
      <w:lang w:eastAsia="gl-ES"/>
    </w:rPr>
  </w:style>
  <w:style w:type="paragraph" w:styleId="TDC1">
    <w:name w:val="toc 1"/>
    <w:basedOn w:val="Normal"/>
    <w:next w:val="Normal"/>
    <w:autoRedefine/>
    <w:uiPriority w:val="39"/>
    <w:unhideWhenUsed/>
    <w:rsid w:val="002D2C5E"/>
    <w:pPr>
      <w:spacing w:after="100" w:line="276" w:lineRule="auto"/>
    </w:pPr>
    <w:rPr>
      <w:rFonts w:asciiTheme="minorHAnsi" w:eastAsiaTheme="minorHAnsi" w:hAnsiTheme="minorHAnsi" w:cstheme="minorBidi"/>
      <w:szCs w:val="22"/>
      <w:lang w:eastAsia="en-US"/>
    </w:rPr>
  </w:style>
  <w:style w:type="paragraph" w:customStyle="1" w:styleId="Estilo1">
    <w:name w:val="Estilo1"/>
    <w:basedOn w:val="Normal"/>
    <w:link w:val="Estilo1Car"/>
    <w:rsid w:val="00CD7169"/>
    <w:pPr>
      <w:pBdr>
        <w:top w:val="single" w:sz="18" w:space="1" w:color="auto"/>
      </w:pBdr>
      <w:tabs>
        <w:tab w:val="left" w:pos="-1951"/>
      </w:tabs>
      <w:spacing w:line="200" w:lineRule="atLeast"/>
    </w:pPr>
    <w:rPr>
      <w:rFonts w:eastAsia="Calibri"/>
      <w:b/>
      <w:sz w:val="28"/>
      <w:szCs w:val="36"/>
      <w:lang w:val="es-ES" w:eastAsia="en-US"/>
    </w:rPr>
  </w:style>
  <w:style w:type="character" w:customStyle="1" w:styleId="Estilo1Car">
    <w:name w:val="Estilo1 Car"/>
    <w:basedOn w:val="Fuentedeprrafopredeter"/>
    <w:link w:val="Estilo1"/>
    <w:rsid w:val="00CD7169"/>
    <w:rPr>
      <w:rFonts w:ascii="ITC New Baskerville Std" w:eastAsia="Calibri" w:hAnsi="ITC New Baskerville Std" w:cs="Times New Roman"/>
      <w:b/>
      <w:sz w:val="28"/>
      <w:szCs w:val="36"/>
    </w:rPr>
  </w:style>
  <w:style w:type="table" w:styleId="Tablanormal5">
    <w:name w:val="Plain Table 5"/>
    <w:basedOn w:val="Tablanormal"/>
    <w:uiPriority w:val="45"/>
    <w:rsid w:val="00CF1E8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normal2">
    <w:name w:val="Plain Table 2"/>
    <w:basedOn w:val="Tablanormal"/>
    <w:uiPriority w:val="42"/>
    <w:rsid w:val="00CF1E8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adecuadrcula1clara">
    <w:name w:val="Grid Table 1 Light"/>
    <w:basedOn w:val="Tablanormal"/>
    <w:uiPriority w:val="46"/>
    <w:rsid w:val="00CF1E8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tulo3Car">
    <w:name w:val="Título 3 Car"/>
    <w:basedOn w:val="Fuentedeprrafopredeter"/>
    <w:link w:val="Ttulo3"/>
    <w:uiPriority w:val="9"/>
    <w:semiHidden/>
    <w:rsid w:val="00291A0D"/>
    <w:rPr>
      <w:rFonts w:asciiTheme="majorHAnsi" w:eastAsiaTheme="majorEastAsia" w:hAnsiTheme="majorHAnsi" w:cstheme="majorBidi"/>
      <w:color w:val="1F4D78" w:themeColor="accent1" w:themeShade="7F"/>
      <w:sz w:val="24"/>
      <w:szCs w:val="24"/>
      <w:lang w:val="gl-ES" w:eastAsia="es-ES"/>
    </w:rPr>
  </w:style>
  <w:style w:type="table" w:customStyle="1" w:styleId="Tablaconcuadrcula1">
    <w:name w:val="Tabla con cuadrícula1"/>
    <w:basedOn w:val="Tablanormal"/>
    <w:next w:val="Tablaconcuadrcula"/>
    <w:uiPriority w:val="39"/>
    <w:rsid w:val="00D0019E"/>
    <w:pPr>
      <w:spacing w:after="0" w:line="240" w:lineRule="auto"/>
      <w:ind w:left="2880" w:hanging="288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D0019E"/>
    <w:pPr>
      <w:spacing w:after="0" w:line="240" w:lineRule="auto"/>
      <w:ind w:left="2880" w:hanging="288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59"/>
    <w:rsid w:val="00967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Fuentedeprrafopredeter"/>
    <w:uiPriority w:val="99"/>
    <w:semiHidden/>
    <w:unhideWhenUsed/>
    <w:rsid w:val="008E50D9"/>
    <w:rPr>
      <w:color w:val="605E5C"/>
      <w:shd w:val="clear" w:color="auto" w:fill="E1DFDD"/>
    </w:rPr>
  </w:style>
  <w:style w:type="paragraph" w:customStyle="1" w:styleId="MC0Texto">
    <w:name w:val="MC0_Texto"/>
    <w:basedOn w:val="Normal"/>
    <w:next w:val="Normal"/>
    <w:link w:val="MC0TextoCar"/>
    <w:qFormat/>
    <w:rsid w:val="007F356D"/>
    <w:pPr>
      <w:spacing w:after="240" w:line="360" w:lineRule="auto"/>
    </w:pPr>
    <w:rPr>
      <w:rFonts w:cs="Arial"/>
      <w:szCs w:val="22"/>
    </w:rPr>
  </w:style>
  <w:style w:type="character" w:customStyle="1" w:styleId="MC0TextoCar">
    <w:name w:val="MC0_Texto Car"/>
    <w:basedOn w:val="Fuentedeprrafopredeter"/>
    <w:link w:val="MC0Texto"/>
    <w:rsid w:val="007F356D"/>
    <w:rPr>
      <w:rFonts w:ascii="ITC New Baskerville Std" w:eastAsia="Times New Roman" w:hAnsi="ITC New Baskerville Std" w:cs="Arial"/>
      <w:lang w:val="gl-ES" w:eastAsia="es-ES"/>
    </w:rPr>
  </w:style>
  <w:style w:type="paragraph" w:customStyle="1" w:styleId="MC1Seccin">
    <w:name w:val="MC1_Sección"/>
    <w:basedOn w:val="Ttulo1"/>
    <w:next w:val="MC2Indice"/>
    <w:link w:val="MC1SeccinCar"/>
    <w:qFormat/>
    <w:rsid w:val="00DF3AF4"/>
    <w:pPr>
      <w:pBdr>
        <w:top w:val="single" w:sz="18" w:space="1" w:color="auto"/>
      </w:pBdr>
      <w:spacing w:after="360" w:line="276" w:lineRule="auto"/>
    </w:pPr>
    <w:rPr>
      <w:rFonts w:ascii="ITC New Baskerville Std" w:eastAsia="Calibri" w:hAnsi="ITC New Baskerville Std"/>
      <w:i/>
      <w:sz w:val="32"/>
      <w:szCs w:val="36"/>
    </w:rPr>
  </w:style>
  <w:style w:type="character" w:customStyle="1" w:styleId="MC1SeccinCar">
    <w:name w:val="MC1_Sección Car"/>
    <w:basedOn w:val="Fuentedeprrafopredeter"/>
    <w:link w:val="MC1Seccin"/>
    <w:rsid w:val="00DF3AF4"/>
    <w:rPr>
      <w:rFonts w:ascii="ITC New Baskerville Std" w:eastAsia="Calibri" w:hAnsi="ITC New Baskerville Std" w:cs="Arial"/>
      <w:b/>
      <w:i/>
      <w:sz w:val="32"/>
      <w:szCs w:val="36"/>
      <w:lang w:val="gl-ES" w:eastAsia="es-ES"/>
    </w:rPr>
  </w:style>
  <w:style w:type="paragraph" w:customStyle="1" w:styleId="MC2Indice">
    <w:name w:val="MC2_Indice"/>
    <w:basedOn w:val="Prrafodelista"/>
    <w:link w:val="MC2IndiceCar"/>
    <w:qFormat/>
    <w:rsid w:val="00C3542C"/>
    <w:pPr>
      <w:numPr>
        <w:numId w:val="11"/>
      </w:numPr>
      <w:spacing w:after="240" w:line="276" w:lineRule="auto"/>
      <w:ind w:left="992" w:hanging="425"/>
      <w:contextualSpacing w:val="0"/>
      <w:outlineLvl w:val="1"/>
    </w:pPr>
    <w:rPr>
      <w:rFonts w:eastAsia="Calibri" w:cs="Arial"/>
      <w:b/>
      <w:i/>
      <w:sz w:val="28"/>
      <w:szCs w:val="24"/>
      <w:lang w:eastAsia="gl-ES"/>
    </w:rPr>
  </w:style>
  <w:style w:type="character" w:customStyle="1" w:styleId="MC2IndiceCar">
    <w:name w:val="MC2_Indice Car"/>
    <w:basedOn w:val="Fuentedeprrafopredeter"/>
    <w:link w:val="MC2Indice"/>
    <w:rsid w:val="00C3542C"/>
    <w:rPr>
      <w:rFonts w:ascii="ITC New Baskerville Std" w:eastAsia="Calibri" w:hAnsi="ITC New Baskerville Std" w:cs="Arial"/>
      <w:b/>
      <w:i/>
      <w:sz w:val="28"/>
      <w:szCs w:val="24"/>
      <w:lang w:val="gl-ES" w:eastAsia="gl-ES"/>
    </w:rPr>
  </w:style>
  <w:style w:type="paragraph" w:customStyle="1" w:styleId="MC3Apartado1">
    <w:name w:val="MC3_Apartado1"/>
    <w:next w:val="MC0Texto"/>
    <w:link w:val="MC3Apartado1Car"/>
    <w:qFormat/>
    <w:rsid w:val="00C3542C"/>
    <w:pPr>
      <w:spacing w:after="240"/>
      <w:outlineLvl w:val="2"/>
    </w:pPr>
    <w:rPr>
      <w:rFonts w:ascii="ITC New Baskerville Std" w:eastAsia="Calibri" w:hAnsi="ITC New Baskerville Std" w:cs="Arial"/>
      <w:b/>
      <w:i/>
      <w:sz w:val="28"/>
      <w:szCs w:val="24"/>
      <w:lang w:val="gl-ES" w:eastAsia="gl-ES"/>
    </w:rPr>
  </w:style>
  <w:style w:type="character" w:customStyle="1" w:styleId="MC3Apartado1Car">
    <w:name w:val="MC3_Apartado1 Car"/>
    <w:basedOn w:val="MC2IndiceCar"/>
    <w:link w:val="MC3Apartado1"/>
    <w:rsid w:val="00C3542C"/>
    <w:rPr>
      <w:rFonts w:ascii="ITC New Baskerville Std" w:eastAsia="Calibri" w:hAnsi="ITC New Baskerville Std" w:cs="Arial"/>
      <w:b/>
      <w:i/>
      <w:sz w:val="28"/>
      <w:szCs w:val="24"/>
      <w:lang w:val="gl-ES" w:eastAsia="gl-ES"/>
    </w:rPr>
  </w:style>
  <w:style w:type="paragraph" w:customStyle="1" w:styleId="MC5TablaTexto">
    <w:name w:val="MC5_Tabla_Texto"/>
    <w:basedOn w:val="MC0Texto"/>
    <w:link w:val="MC5TablaTextoCar"/>
    <w:qFormat/>
    <w:rsid w:val="00A03FC9"/>
    <w:pPr>
      <w:spacing w:after="0" w:line="276" w:lineRule="auto"/>
    </w:pPr>
    <w:rPr>
      <w:rFonts w:eastAsia="Calibri"/>
      <w:lang w:eastAsia="en-US"/>
    </w:rPr>
  </w:style>
  <w:style w:type="character" w:customStyle="1" w:styleId="MC5TablaTextoCar">
    <w:name w:val="MC5_Tabla_Texto Car"/>
    <w:basedOn w:val="Fuentedeprrafopredeter"/>
    <w:link w:val="MC5TablaTexto"/>
    <w:rsid w:val="00786B82"/>
    <w:rPr>
      <w:rFonts w:ascii="ITC New Baskerville Std" w:eastAsia="Calibri" w:hAnsi="ITC New Baskerville Std" w:cs="Arial"/>
      <w:lang w:val="gl-ES"/>
    </w:rPr>
  </w:style>
  <w:style w:type="character" w:styleId="Nmerodepgina">
    <w:name w:val="page number"/>
    <w:basedOn w:val="Fuentedeprrafopredeter"/>
    <w:uiPriority w:val="99"/>
    <w:semiHidden/>
    <w:unhideWhenUsed/>
    <w:rsid w:val="007F356D"/>
  </w:style>
  <w:style w:type="character" w:styleId="nfasissutil">
    <w:name w:val="Subtle Emphasis"/>
    <w:uiPriority w:val="19"/>
    <w:rsid w:val="007F356D"/>
    <w:rPr>
      <w:i/>
      <w:iCs/>
      <w:sz w:val="16"/>
      <w:szCs w:val="16"/>
    </w:rPr>
  </w:style>
  <w:style w:type="paragraph" w:customStyle="1" w:styleId="MC4Apartado2">
    <w:name w:val="MC4_Apartado2"/>
    <w:basedOn w:val="MC3Apartado1"/>
    <w:link w:val="MC4Apartado2Car"/>
    <w:qFormat/>
    <w:rsid w:val="002D121B"/>
    <w:pPr>
      <w:spacing w:line="360" w:lineRule="auto"/>
      <w:ind w:left="284"/>
      <w:outlineLvl w:val="3"/>
    </w:pPr>
    <w:rPr>
      <w:i w:val="0"/>
      <w:sz w:val="24"/>
      <w:lang w:eastAsia="en-US"/>
    </w:rPr>
  </w:style>
  <w:style w:type="character" w:customStyle="1" w:styleId="MC4Apartado2Car">
    <w:name w:val="MC4_Apartado2 Car"/>
    <w:basedOn w:val="MC3Apartado1Car"/>
    <w:link w:val="MC4Apartado2"/>
    <w:rsid w:val="002D121B"/>
    <w:rPr>
      <w:rFonts w:ascii="ITC New Baskerville Std" w:eastAsia="Calibri" w:hAnsi="ITC New Baskerville Std" w:cs="Arial"/>
      <w:b/>
      <w:i w:val="0"/>
      <w:sz w:val="24"/>
      <w:szCs w:val="24"/>
      <w:lang w:val="gl-ES" w:eastAsia="gl-ES"/>
    </w:rPr>
  </w:style>
  <w:style w:type="paragraph" w:customStyle="1" w:styleId="MC4TextoTabla">
    <w:name w:val="MC4_Texto_Tabla"/>
    <w:basedOn w:val="Normal"/>
    <w:link w:val="MC4TextoTablaCar"/>
    <w:qFormat/>
    <w:rsid w:val="00E46288"/>
    <w:pPr>
      <w:spacing w:line="276" w:lineRule="auto"/>
    </w:pPr>
    <w:rPr>
      <w:rFonts w:eastAsia="Calibri" w:cs="Arial"/>
      <w:szCs w:val="22"/>
      <w:lang w:eastAsia="en-US"/>
    </w:rPr>
  </w:style>
  <w:style w:type="character" w:customStyle="1" w:styleId="MC4TextoTablaCar">
    <w:name w:val="MC4_Texto_Tabla Car"/>
    <w:basedOn w:val="Fuentedeprrafopredeter"/>
    <w:link w:val="MC4TextoTabla"/>
    <w:rsid w:val="00E46288"/>
    <w:rPr>
      <w:rFonts w:ascii="ITC New Baskerville Std" w:eastAsia="Calibri" w:hAnsi="ITC New Baskerville Std" w:cs="Arial"/>
      <w:lang w:val="gl-ES"/>
    </w:rPr>
  </w:style>
  <w:style w:type="paragraph" w:customStyle="1" w:styleId="MC5Lista">
    <w:name w:val="MC5_Lista"/>
    <w:basedOn w:val="Prrafodelista"/>
    <w:link w:val="MC5ListaCar"/>
    <w:qFormat/>
    <w:rsid w:val="00384EA6"/>
    <w:pPr>
      <w:numPr>
        <w:numId w:val="24"/>
      </w:numPr>
      <w:spacing w:before="240" w:after="240" w:line="360" w:lineRule="exact"/>
      <w:jc w:val="left"/>
    </w:pPr>
  </w:style>
  <w:style w:type="character" w:customStyle="1" w:styleId="PrrafodelistaCar">
    <w:name w:val="Párrafo de lista Car"/>
    <w:basedOn w:val="Fuentedeprrafopredeter"/>
    <w:link w:val="Prrafodelista"/>
    <w:uiPriority w:val="34"/>
    <w:rsid w:val="009E4490"/>
    <w:rPr>
      <w:rFonts w:ascii="New Baskerville" w:eastAsia="Times New Roman" w:hAnsi="New Baskerville" w:cs="Times New Roman"/>
      <w:szCs w:val="20"/>
      <w:lang w:val="gl-ES" w:eastAsia="es-ES"/>
    </w:rPr>
  </w:style>
  <w:style w:type="character" w:customStyle="1" w:styleId="MC5ListaCar">
    <w:name w:val="MC5_Lista Car"/>
    <w:basedOn w:val="PrrafodelistaCar"/>
    <w:link w:val="MC5Lista"/>
    <w:rsid w:val="00384EA6"/>
    <w:rPr>
      <w:rFonts w:ascii="ITC New Baskerville Std" w:eastAsia="Times New Roman" w:hAnsi="ITC New Baskerville Std" w:cs="Times New Roman"/>
      <w:szCs w:val="20"/>
      <w:lang w:val="gl-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176461">
      <w:bodyDiv w:val="1"/>
      <w:marLeft w:val="0"/>
      <w:marRight w:val="0"/>
      <w:marTop w:val="0"/>
      <w:marBottom w:val="0"/>
      <w:divBdr>
        <w:top w:val="none" w:sz="0" w:space="0" w:color="auto"/>
        <w:left w:val="none" w:sz="0" w:space="0" w:color="auto"/>
        <w:bottom w:val="none" w:sz="0" w:space="0" w:color="auto"/>
        <w:right w:val="none" w:sz="0" w:space="0" w:color="auto"/>
      </w:divBdr>
    </w:div>
    <w:div w:id="2080864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5.jpe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uvigo.gal/investigar/idi-uvigo/estratexia-investigadora/estratexia-persoal-investigador-hrs4r"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s://www.uvigo.gal/universidade/comunicacion/duvi/consello-goberno-aproba-solicitar-xunta-tres-novas-programacions-conxuntas-ensinanzas-oficiais"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uvigo.gal/universidade/comunicacion/duvi/escola-internacional-doutoramento-uvigo-primeira-galicia-certificar-deseno-seu-sistema-garantia" TargetMode="External"/><Relationship Id="rId20" Type="http://schemas.openxmlformats.org/officeDocument/2006/relationships/image" Target="media/image6.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7.jpeg"/><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hyperlink" Target="https://consellosocial.uvigo.gal/es/publicacion/estudo-sobre-insercion-laboral-das-persoas-tituladas-da-uvigo-en-estudos-de-doutoramento-1995-2020/"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secretaria.uvigo.gal/uv/web/doctas/public/unidad/estudos-posgrao/cc-eido-actas-comision-de-calidade-da-eido"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ecretaria.uvigo.gal/uv/web/transparencia/" TargetMode="External"/><Relationship Id="rId22" Type="http://schemas.openxmlformats.org/officeDocument/2006/relationships/hyperlink" Target="https://www.uvigo.gal/investigar/idi-uvigo/estratexia-investigadora/estratexia-persoal-investigador-hrs4r" TargetMode="External"/><Relationship Id="rId27" Type="http://schemas.openxmlformats.org/officeDocument/2006/relationships/header" Target="header2.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8.jpeg"/></Relationships>
</file>

<file path=word/_rels/footer2.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6CF4B101A4373B45ADC5806CF3E80244" ma:contentTypeVersion="8" ma:contentTypeDescription="Crear nuevo documento." ma:contentTypeScope="" ma:versionID="22b3c7b19bd08473096de69e11142a24">
  <xsd:schema xmlns:xsd="http://www.w3.org/2001/XMLSchema" xmlns:xs="http://www.w3.org/2001/XMLSchema" xmlns:p="http://schemas.microsoft.com/office/2006/metadata/properties" xmlns:ns2="45312c9b-9b0d-4947-81d4-1560a0fed6ca" targetNamespace="http://schemas.microsoft.com/office/2006/metadata/properties" ma:root="true" ma:fieldsID="a55d3e802080f16cc74dd15b6bfaf10c" ns2:_="">
    <xsd:import namespace="45312c9b-9b0d-4947-81d4-1560a0fed6c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312c9b-9b0d-4947-81d4-1560a0fed6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FF806B-79F6-436C-B580-2DECCE2E4F7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DF4D266-5194-43AB-8AFB-36F5E9DDF14C}">
  <ds:schemaRefs>
    <ds:schemaRef ds:uri="http://schemas.microsoft.com/sharepoint/v3/contenttype/forms"/>
  </ds:schemaRefs>
</ds:datastoreItem>
</file>

<file path=customXml/itemProps3.xml><?xml version="1.0" encoding="utf-8"?>
<ds:datastoreItem xmlns:ds="http://schemas.openxmlformats.org/officeDocument/2006/customXml" ds:itemID="{7E4592DE-7978-42CF-BA72-62FF4AD218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312c9b-9b0d-4947-81d4-1560a0fed6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627971-D7BB-460D-B8CC-BB406B525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1383</TotalTime>
  <Pages>46</Pages>
  <Words>9983</Words>
  <Characters>56905</Characters>
  <Application>Microsoft Office Word</Application>
  <DocSecurity>0</DocSecurity>
  <Lines>474</Lines>
  <Paragraphs>133</Paragraphs>
  <ScaleCrop>false</ScaleCrop>
  <HeadingPairs>
    <vt:vector size="2" baseType="variant">
      <vt:variant>
        <vt:lpstr>Título</vt:lpstr>
      </vt:variant>
      <vt:variant>
        <vt:i4>1</vt:i4>
      </vt:variant>
    </vt:vector>
  </HeadingPairs>
  <TitlesOfParts>
    <vt:vector size="1" baseType="lpstr">
      <vt:lpstr>Memoria da EIDO - Cursos 2021/2022 e 2022/2023</vt:lpstr>
    </vt:vector>
  </TitlesOfParts>
  <Company>Universidade de Vigo</Company>
  <LinksUpToDate>false</LinksUpToDate>
  <CharactersWithSpaces>66755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Memoria da EIDO - Cursos 2021/2022 e 2022/2023</dc:title>
  <dc:subject/>
  <dc:creator>EIDO</dc:creator>
  <cp:keywords/>
  <dc:description/>
  <cp:lastModifiedBy>José Miguel Dorribo Rivera</cp:lastModifiedBy>
  <cp:revision>62</cp:revision>
  <cp:lastPrinted>2016-08-08T11:02:00Z</cp:lastPrinted>
  <dcterms:created xsi:type="dcterms:W3CDTF">2025-02-10T10:49:00Z</dcterms:created>
  <dcterms:modified xsi:type="dcterms:W3CDTF">2025-02-18T10:26:00Z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0x0101006CF4B101A4373B45ADC5806CF3E80244</vt:lpwstr>
  </property>
</Properties>
</file>